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9A9" w:rsidRPr="00C2285A" w:rsidRDefault="004749A9" w:rsidP="009E40DA">
      <w:pPr>
        <w:rPr>
          <w:rFonts w:asciiTheme="majorHAnsi" w:hAnsiTheme="majorHAnsi"/>
          <w:lang w:val="sr-Cyrl-BA"/>
        </w:rPr>
      </w:pPr>
    </w:p>
    <w:p w:rsidR="004749A9" w:rsidRPr="00C2285A" w:rsidRDefault="004749A9" w:rsidP="009E40DA">
      <w:pPr>
        <w:rPr>
          <w:rFonts w:asciiTheme="majorHAnsi" w:hAnsiTheme="majorHAnsi"/>
          <w:b/>
          <w:sz w:val="26"/>
          <w:szCs w:val="26"/>
          <w:lang w:val="sr-Cyrl-BA"/>
        </w:rPr>
      </w:pPr>
      <w:r w:rsidRPr="00C2285A">
        <w:rPr>
          <w:rFonts w:asciiTheme="majorHAnsi" w:hAnsiTheme="majorHAnsi"/>
          <w:b/>
          <w:sz w:val="26"/>
          <w:szCs w:val="26"/>
          <w:lang w:val="sr-Cyrl-BA"/>
        </w:rPr>
        <w:t>РЕПУБЛИКА СРПСКА</w:t>
      </w:r>
    </w:p>
    <w:p w:rsidR="004749A9" w:rsidRPr="00C2285A" w:rsidRDefault="004749A9" w:rsidP="009E40DA">
      <w:pPr>
        <w:rPr>
          <w:rFonts w:asciiTheme="majorHAnsi" w:hAnsiTheme="majorHAnsi"/>
          <w:b/>
          <w:sz w:val="26"/>
          <w:szCs w:val="26"/>
          <w:lang w:val="sr-Cyrl-BA"/>
        </w:rPr>
      </w:pPr>
      <w:r w:rsidRPr="00C2285A">
        <w:rPr>
          <w:rFonts w:asciiTheme="majorHAnsi" w:hAnsiTheme="majorHAnsi"/>
          <w:b/>
          <w:sz w:val="26"/>
          <w:szCs w:val="26"/>
          <w:lang w:val="sr-Cyrl-BA"/>
        </w:rPr>
        <w:t>НАРОДНА СКУПШТИНА</w:t>
      </w:r>
    </w:p>
    <w:p w:rsidR="004749A9" w:rsidRPr="00C2285A" w:rsidRDefault="004749A9" w:rsidP="009E40DA">
      <w:pPr>
        <w:rPr>
          <w:rFonts w:asciiTheme="majorHAnsi" w:hAnsiTheme="majorHAnsi"/>
          <w:sz w:val="26"/>
          <w:szCs w:val="26"/>
        </w:rPr>
      </w:pPr>
    </w:p>
    <w:p w:rsidR="004749A9" w:rsidRPr="00C2285A" w:rsidRDefault="004749A9" w:rsidP="00C2285A">
      <w:pPr>
        <w:pStyle w:val="Heading1"/>
        <w:spacing w:before="0" w:after="0"/>
        <w:jc w:val="center"/>
        <w:rPr>
          <w:sz w:val="26"/>
          <w:szCs w:val="26"/>
        </w:rPr>
      </w:pPr>
      <w:r w:rsidRPr="00C2285A">
        <w:rPr>
          <w:sz w:val="26"/>
          <w:szCs w:val="26"/>
        </w:rPr>
        <w:t>З А П И С Н И К</w:t>
      </w:r>
    </w:p>
    <w:p w:rsidR="004749A9" w:rsidRPr="00C2285A" w:rsidRDefault="00C2285A" w:rsidP="00C2285A">
      <w:pPr>
        <w:pStyle w:val="Heading1"/>
        <w:spacing w:before="0" w:after="0"/>
        <w:jc w:val="center"/>
        <w:rPr>
          <w:sz w:val="24"/>
          <w:szCs w:val="24"/>
        </w:rPr>
      </w:pPr>
      <w:proofErr w:type="spellStart"/>
      <w:proofErr w:type="gramStart"/>
      <w:r w:rsidRPr="00C2285A">
        <w:rPr>
          <w:sz w:val="24"/>
          <w:szCs w:val="24"/>
        </w:rPr>
        <w:t>са</w:t>
      </w:r>
      <w:proofErr w:type="spellEnd"/>
      <w:proofErr w:type="gramEnd"/>
      <w:r w:rsidR="004749A9" w:rsidRPr="00C2285A">
        <w:rPr>
          <w:sz w:val="24"/>
          <w:szCs w:val="24"/>
        </w:rPr>
        <w:t xml:space="preserve"> </w:t>
      </w:r>
      <w:proofErr w:type="spellStart"/>
      <w:r w:rsidR="004749A9" w:rsidRPr="00C2285A">
        <w:rPr>
          <w:sz w:val="24"/>
          <w:szCs w:val="24"/>
        </w:rPr>
        <w:t>Шеснаесте</w:t>
      </w:r>
      <w:proofErr w:type="spellEnd"/>
      <w:r w:rsidR="004749A9" w:rsidRPr="00C2285A">
        <w:rPr>
          <w:sz w:val="24"/>
          <w:szCs w:val="24"/>
        </w:rPr>
        <w:t xml:space="preserve"> </w:t>
      </w:r>
      <w:proofErr w:type="spellStart"/>
      <w:r w:rsidR="004749A9" w:rsidRPr="00C2285A">
        <w:rPr>
          <w:sz w:val="24"/>
          <w:szCs w:val="24"/>
        </w:rPr>
        <w:t>посебне</w:t>
      </w:r>
      <w:proofErr w:type="spellEnd"/>
      <w:r w:rsidR="004749A9" w:rsidRPr="00C2285A">
        <w:rPr>
          <w:sz w:val="24"/>
          <w:szCs w:val="24"/>
        </w:rPr>
        <w:t xml:space="preserve"> </w:t>
      </w:r>
      <w:proofErr w:type="spellStart"/>
      <w:r w:rsidR="004749A9" w:rsidRPr="00C2285A">
        <w:rPr>
          <w:sz w:val="24"/>
          <w:szCs w:val="24"/>
        </w:rPr>
        <w:t>сједнице</w:t>
      </w:r>
      <w:proofErr w:type="spellEnd"/>
      <w:r w:rsidR="004749A9" w:rsidRPr="00C2285A">
        <w:rPr>
          <w:sz w:val="24"/>
          <w:szCs w:val="24"/>
        </w:rPr>
        <w:t xml:space="preserve"> </w:t>
      </w:r>
      <w:proofErr w:type="spellStart"/>
      <w:r w:rsidR="004749A9" w:rsidRPr="00C2285A">
        <w:rPr>
          <w:sz w:val="24"/>
          <w:szCs w:val="24"/>
        </w:rPr>
        <w:t>Народне</w:t>
      </w:r>
      <w:proofErr w:type="spellEnd"/>
      <w:r w:rsidR="004749A9" w:rsidRPr="00C2285A">
        <w:rPr>
          <w:sz w:val="24"/>
          <w:szCs w:val="24"/>
        </w:rPr>
        <w:t xml:space="preserve"> </w:t>
      </w:r>
      <w:proofErr w:type="spellStart"/>
      <w:r w:rsidR="004749A9" w:rsidRPr="00C2285A">
        <w:rPr>
          <w:sz w:val="24"/>
          <w:szCs w:val="24"/>
        </w:rPr>
        <w:t>скупштине</w:t>
      </w:r>
      <w:proofErr w:type="spellEnd"/>
      <w:r w:rsidR="004749A9" w:rsidRPr="00C2285A">
        <w:rPr>
          <w:sz w:val="24"/>
          <w:szCs w:val="24"/>
        </w:rPr>
        <w:t xml:space="preserve"> </w:t>
      </w:r>
      <w:proofErr w:type="spellStart"/>
      <w:r w:rsidR="004749A9" w:rsidRPr="00C2285A">
        <w:rPr>
          <w:sz w:val="24"/>
          <w:szCs w:val="24"/>
        </w:rPr>
        <w:t>Републике</w:t>
      </w:r>
      <w:proofErr w:type="spellEnd"/>
      <w:r w:rsidR="004749A9" w:rsidRPr="00C2285A">
        <w:rPr>
          <w:sz w:val="24"/>
          <w:szCs w:val="24"/>
        </w:rPr>
        <w:t xml:space="preserve"> </w:t>
      </w:r>
      <w:proofErr w:type="spellStart"/>
      <w:r w:rsidR="004749A9" w:rsidRPr="00C2285A">
        <w:rPr>
          <w:sz w:val="24"/>
          <w:szCs w:val="24"/>
        </w:rPr>
        <w:t>Српске</w:t>
      </w:r>
      <w:proofErr w:type="spellEnd"/>
      <w:r w:rsidR="004749A9" w:rsidRPr="00C2285A">
        <w:rPr>
          <w:sz w:val="24"/>
          <w:szCs w:val="24"/>
        </w:rPr>
        <w:t>,</w:t>
      </w:r>
    </w:p>
    <w:p w:rsidR="004749A9" w:rsidRPr="00C2285A" w:rsidRDefault="004749A9" w:rsidP="00C2285A">
      <w:pPr>
        <w:pStyle w:val="Heading1"/>
        <w:spacing w:before="0" w:after="0"/>
        <w:jc w:val="center"/>
        <w:rPr>
          <w:sz w:val="24"/>
          <w:szCs w:val="24"/>
        </w:rPr>
      </w:pPr>
      <w:proofErr w:type="spellStart"/>
      <w:proofErr w:type="gramStart"/>
      <w:r w:rsidRPr="00C2285A">
        <w:rPr>
          <w:sz w:val="24"/>
          <w:szCs w:val="24"/>
        </w:rPr>
        <w:t>одржане</w:t>
      </w:r>
      <w:proofErr w:type="spellEnd"/>
      <w:r w:rsidRPr="00C2285A">
        <w:rPr>
          <w:sz w:val="24"/>
          <w:szCs w:val="24"/>
        </w:rPr>
        <w:t xml:space="preserve">  28</w:t>
      </w:r>
      <w:proofErr w:type="gramEnd"/>
      <w:r w:rsidRPr="00C2285A">
        <w:rPr>
          <w:sz w:val="24"/>
          <w:szCs w:val="24"/>
        </w:rPr>
        <w:t xml:space="preserve">. </w:t>
      </w:r>
      <w:proofErr w:type="gramStart"/>
      <w:r w:rsidRPr="00C2285A">
        <w:rPr>
          <w:sz w:val="24"/>
          <w:szCs w:val="24"/>
        </w:rPr>
        <w:t>и</w:t>
      </w:r>
      <w:proofErr w:type="gramEnd"/>
      <w:r w:rsidRPr="00C2285A">
        <w:rPr>
          <w:sz w:val="24"/>
          <w:szCs w:val="24"/>
        </w:rPr>
        <w:t xml:space="preserve"> 29</w:t>
      </w:r>
      <w:r w:rsidR="00C726F2">
        <w:rPr>
          <w:sz w:val="24"/>
          <w:szCs w:val="24"/>
        </w:rPr>
        <w:t xml:space="preserve">. </w:t>
      </w:r>
      <w:proofErr w:type="spellStart"/>
      <w:proofErr w:type="gramStart"/>
      <w:r w:rsidRPr="00C2285A">
        <w:rPr>
          <w:sz w:val="24"/>
          <w:szCs w:val="24"/>
        </w:rPr>
        <w:t>децембра</w:t>
      </w:r>
      <w:proofErr w:type="spellEnd"/>
      <w:proofErr w:type="gramEnd"/>
      <w:r w:rsidRPr="00C2285A">
        <w:rPr>
          <w:sz w:val="24"/>
          <w:szCs w:val="24"/>
        </w:rPr>
        <w:t xml:space="preserve"> 2015. </w:t>
      </w:r>
      <w:proofErr w:type="spellStart"/>
      <w:proofErr w:type="gramStart"/>
      <w:r w:rsidRPr="00C2285A">
        <w:rPr>
          <w:sz w:val="24"/>
          <w:szCs w:val="24"/>
        </w:rPr>
        <w:t>године</w:t>
      </w:r>
      <w:proofErr w:type="spellEnd"/>
      <w:proofErr w:type="gramEnd"/>
    </w:p>
    <w:p w:rsidR="004749A9" w:rsidRPr="00C2285A" w:rsidRDefault="004749A9" w:rsidP="009E40DA">
      <w:pPr>
        <w:rPr>
          <w:rFonts w:asciiTheme="majorHAnsi" w:hAnsiTheme="majorHAnsi"/>
          <w:lang w:val="sr-Cyrl-BA"/>
        </w:rPr>
      </w:pPr>
    </w:p>
    <w:p w:rsidR="004749A9" w:rsidRPr="00C2285A" w:rsidRDefault="004749A9" w:rsidP="00F44D9F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Шеснаеста посебна сједница Народне скупштине Републике Српске одржана је 28. и 29. децембра 2015. године у Бањој Луци.</w:t>
      </w:r>
    </w:p>
    <w:p w:rsidR="004749A9" w:rsidRPr="00C2285A" w:rsidRDefault="004749A9" w:rsidP="00F44D9F">
      <w:pPr>
        <w:ind w:firstLine="360"/>
        <w:jc w:val="both"/>
        <w:rPr>
          <w:rFonts w:asciiTheme="majorHAnsi" w:hAnsiTheme="majorHAnsi"/>
          <w:lang w:val="sr-Cyrl-BA"/>
        </w:rPr>
      </w:pPr>
    </w:p>
    <w:p w:rsidR="004749A9" w:rsidRPr="00C2285A" w:rsidRDefault="004749A9" w:rsidP="00F44D9F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Потпредсједник Народне скупштине Републике Српске г. Не</w:t>
      </w:r>
      <w:r w:rsidR="00C726F2">
        <w:rPr>
          <w:rFonts w:asciiTheme="majorHAnsi" w:hAnsiTheme="majorHAnsi"/>
          <w:lang w:val="sr-Cyrl-BA"/>
        </w:rPr>
        <w:t>над Стевандић (у даљем тексту: п</w:t>
      </w:r>
      <w:r w:rsidRPr="00C2285A">
        <w:rPr>
          <w:rFonts w:asciiTheme="majorHAnsi" w:hAnsiTheme="majorHAnsi"/>
          <w:lang w:val="sr-Cyrl-BA"/>
        </w:rPr>
        <w:t xml:space="preserve">отпредсједник) отворио је засједање Шеснаесте посебне сједнице и констатовао да су одсуство са сједнице најавили народни посланици: </w:t>
      </w:r>
      <w:r w:rsidR="004E18CE">
        <w:rPr>
          <w:rFonts w:asciiTheme="majorHAnsi" w:hAnsiTheme="majorHAnsi"/>
        </w:rPr>
        <w:t xml:space="preserve">                     </w:t>
      </w:r>
      <w:r w:rsidRPr="00C2285A">
        <w:rPr>
          <w:rFonts w:asciiTheme="majorHAnsi" w:hAnsiTheme="majorHAnsi"/>
          <w:lang w:val="sr-Cyrl-BA"/>
        </w:rPr>
        <w:t>г. Драгомир Васић и г. Недељко Чубриловић.</w:t>
      </w:r>
    </w:p>
    <w:p w:rsidR="004749A9" w:rsidRPr="00C2285A" w:rsidRDefault="004749A9" w:rsidP="00F44D9F">
      <w:pPr>
        <w:ind w:firstLine="360"/>
        <w:jc w:val="both"/>
        <w:rPr>
          <w:rFonts w:asciiTheme="majorHAnsi" w:hAnsiTheme="majorHAnsi"/>
          <w:lang w:val="sr-Cyrl-BA"/>
        </w:rPr>
      </w:pPr>
    </w:p>
    <w:p w:rsidR="004749A9" w:rsidRPr="00C2285A" w:rsidRDefault="00E34B2B" w:rsidP="00F44D9F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На основу Ч</w:t>
      </w:r>
      <w:r w:rsidR="004749A9" w:rsidRPr="00C2285A">
        <w:rPr>
          <w:rFonts w:asciiTheme="majorHAnsi" w:hAnsiTheme="majorHAnsi"/>
          <w:lang w:val="sr-Cyrl-BA"/>
        </w:rPr>
        <w:t>лана 171. став 1. Пословника Народне скупштине Републике Српске, сједница је заказана на захтјев Владе Републике Српске, која је предложила и дневни ред.</w:t>
      </w:r>
    </w:p>
    <w:p w:rsidR="004749A9" w:rsidRPr="00C2285A" w:rsidRDefault="004749A9" w:rsidP="00F44D9F">
      <w:pPr>
        <w:ind w:firstLine="360"/>
        <w:jc w:val="both"/>
        <w:rPr>
          <w:rFonts w:asciiTheme="majorHAnsi" w:hAnsiTheme="majorHAnsi"/>
          <w:lang w:val="sr-Cyrl-BA"/>
        </w:rPr>
      </w:pPr>
    </w:p>
    <w:p w:rsidR="004749A9" w:rsidRPr="00C2285A" w:rsidRDefault="00E34B2B" w:rsidP="00F44D9F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У пословнички предвиђеном року</w:t>
      </w:r>
      <w:r w:rsidR="004749A9" w:rsidRPr="00C2285A">
        <w:rPr>
          <w:rFonts w:asciiTheme="majorHAnsi" w:hAnsiTheme="majorHAnsi"/>
          <w:lang w:val="sr-Cyrl-BA"/>
        </w:rPr>
        <w:t xml:space="preserve"> Клуб посланика НДП је доставио захтјев за промјену да се оба закона преведу из хитног у редовни поступак.</w:t>
      </w:r>
    </w:p>
    <w:p w:rsidR="004749A9" w:rsidRPr="00C2285A" w:rsidRDefault="004749A9" w:rsidP="00F44D9F">
      <w:pPr>
        <w:ind w:firstLine="360"/>
        <w:jc w:val="both"/>
        <w:rPr>
          <w:rFonts w:asciiTheme="majorHAnsi" w:hAnsiTheme="majorHAnsi"/>
          <w:lang w:val="sr-Cyrl-BA"/>
        </w:rPr>
      </w:pPr>
    </w:p>
    <w:p w:rsidR="004749A9" w:rsidRPr="00C2285A" w:rsidRDefault="004749A9" w:rsidP="00F44D9F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 xml:space="preserve">Пошто није било пријављених за посланичку расправу о приједлогу дневног реда, приступило се изјашњавању о приједлогу Клуба посланика НДП. </w:t>
      </w:r>
    </w:p>
    <w:p w:rsidR="00B409E0" w:rsidRDefault="00B409E0" w:rsidP="00F44D9F">
      <w:pPr>
        <w:ind w:firstLine="360"/>
        <w:jc w:val="both"/>
        <w:rPr>
          <w:rFonts w:asciiTheme="majorHAnsi" w:hAnsiTheme="majorHAnsi"/>
          <w:lang w:val="sr-Cyrl-BA"/>
        </w:rPr>
      </w:pPr>
    </w:p>
    <w:p w:rsidR="004749A9" w:rsidRPr="00C2285A" w:rsidRDefault="004749A9" w:rsidP="00F44D9F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Прво се гласало о приједлогу да се Приједлог закона о раду – по хитном поступку, промјени у Нацрт закона о раду.</w:t>
      </w:r>
    </w:p>
    <w:p w:rsidR="00EA4AE0" w:rsidRDefault="004749A9" w:rsidP="00F44D9F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EA4AE0">
        <w:rPr>
          <w:rFonts w:asciiTheme="majorHAnsi" w:hAnsiTheme="majorHAnsi"/>
          <w:i/>
          <w:lang w:val="sr-Cyrl-BA"/>
        </w:rPr>
        <w:t xml:space="preserve">(4 народна посланика су гласала ''за'', 32 су била ''уздржана'', 12 је гласало </w:t>
      </w:r>
    </w:p>
    <w:p w:rsidR="004749A9" w:rsidRPr="00EA4AE0" w:rsidRDefault="004749A9" w:rsidP="00F44D9F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EA4AE0">
        <w:rPr>
          <w:rFonts w:asciiTheme="majorHAnsi" w:hAnsiTheme="majorHAnsi"/>
          <w:i/>
          <w:lang w:val="sr-Cyrl-BA"/>
        </w:rPr>
        <w:t>''против'')</w:t>
      </w:r>
    </w:p>
    <w:p w:rsidR="00B409E0" w:rsidRDefault="00B409E0" w:rsidP="00F44D9F">
      <w:pPr>
        <w:ind w:firstLine="360"/>
        <w:jc w:val="both"/>
        <w:rPr>
          <w:rFonts w:asciiTheme="majorHAnsi" w:hAnsiTheme="majorHAnsi"/>
          <w:lang w:val="sr-Cyrl-BA"/>
        </w:rPr>
      </w:pPr>
    </w:p>
    <w:p w:rsidR="004749A9" w:rsidRPr="00C2285A" w:rsidRDefault="00F4464B" w:rsidP="00F44D9F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Како је г. Драган Чавић, као предлагач</w:t>
      </w:r>
      <w:r w:rsidR="00E006EF">
        <w:rPr>
          <w:rFonts w:asciiTheme="majorHAnsi" w:hAnsiTheme="majorHAnsi"/>
          <w:lang w:val="sr-Cyrl-BA"/>
        </w:rPr>
        <w:t>,</w:t>
      </w:r>
      <w:r w:rsidRPr="00C2285A">
        <w:rPr>
          <w:rFonts w:asciiTheme="majorHAnsi" w:hAnsiTheme="majorHAnsi"/>
          <w:lang w:val="sr-Cyrl-BA"/>
        </w:rPr>
        <w:t xml:space="preserve"> каснио на почетак засједања</w:t>
      </w:r>
      <w:r w:rsidR="00B409E0">
        <w:rPr>
          <w:rFonts w:asciiTheme="majorHAnsi" w:hAnsiTheme="majorHAnsi"/>
          <w:lang w:val="sr-Cyrl-BA"/>
        </w:rPr>
        <w:t xml:space="preserve"> сједнице</w:t>
      </w:r>
      <w:r w:rsidRPr="00C2285A">
        <w:rPr>
          <w:rFonts w:asciiTheme="majorHAnsi" w:hAnsiTheme="majorHAnsi"/>
          <w:lang w:val="sr-Cyrl-BA"/>
        </w:rPr>
        <w:t>, ад- хо</w:t>
      </w:r>
      <w:r w:rsidR="00E006EF">
        <w:rPr>
          <w:rFonts w:asciiTheme="majorHAnsi" w:hAnsiTheme="majorHAnsi"/>
          <w:lang w:val="sr-Cyrl-BA"/>
        </w:rPr>
        <w:t>к Колегијум је поништио гласање</w:t>
      </w:r>
      <w:r w:rsidRPr="00C2285A">
        <w:rPr>
          <w:rFonts w:asciiTheme="majorHAnsi" w:hAnsiTheme="majorHAnsi"/>
          <w:lang w:val="sr-Cyrl-BA"/>
        </w:rPr>
        <w:t xml:space="preserve"> да би се предлагачу омогућило да образложи свој захтјев за измјену дневног реда.</w:t>
      </w:r>
    </w:p>
    <w:p w:rsidR="00B409E0" w:rsidRDefault="00B409E0" w:rsidP="00F44D9F">
      <w:pPr>
        <w:ind w:firstLine="360"/>
        <w:jc w:val="both"/>
        <w:rPr>
          <w:rFonts w:asciiTheme="majorHAnsi" w:hAnsiTheme="majorHAnsi"/>
          <w:lang w:val="sr-Cyrl-BA"/>
        </w:rPr>
      </w:pPr>
    </w:p>
    <w:p w:rsidR="00F4464B" w:rsidRDefault="00F4464B" w:rsidP="00F44D9F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У расправи су учествовали: г. Драган Чавић, г. Вукота Говедарица, г. Адам Шукало и г. Горан Ђорђић.</w:t>
      </w:r>
    </w:p>
    <w:p w:rsidR="00B409E0" w:rsidRPr="00C2285A" w:rsidRDefault="00B409E0" w:rsidP="00F44D9F">
      <w:pPr>
        <w:ind w:firstLine="360"/>
        <w:jc w:val="both"/>
        <w:rPr>
          <w:rFonts w:asciiTheme="majorHAnsi" w:hAnsiTheme="majorHAnsi"/>
          <w:lang w:val="sr-Cyrl-BA"/>
        </w:rPr>
      </w:pPr>
    </w:p>
    <w:p w:rsidR="00F4464B" w:rsidRPr="00C2285A" w:rsidRDefault="00F4464B" w:rsidP="00F44D9F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Приступило се изјашњавању о приједлозима Клуба посланика НДП.</w:t>
      </w:r>
    </w:p>
    <w:p w:rsidR="00F4464B" w:rsidRPr="00C2285A" w:rsidRDefault="00E006EF" w:rsidP="00F44D9F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Прво се Скупштина изјаснила о П</w:t>
      </w:r>
      <w:r w:rsidR="00F4464B" w:rsidRPr="00C2285A">
        <w:rPr>
          <w:rFonts w:asciiTheme="majorHAnsi" w:hAnsiTheme="majorHAnsi"/>
          <w:lang w:val="sr-Cyrl-BA"/>
        </w:rPr>
        <w:t>риједлогу да се Приједлог закона о раду – по хитном поступку, промјени у Нацрт закона о раду.</w:t>
      </w:r>
    </w:p>
    <w:p w:rsidR="000718E7" w:rsidRDefault="00F4464B" w:rsidP="000718E7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0718E7">
        <w:rPr>
          <w:rFonts w:asciiTheme="majorHAnsi" w:hAnsiTheme="majorHAnsi"/>
          <w:i/>
          <w:lang w:val="sr-Cyrl-BA"/>
        </w:rPr>
        <w:t xml:space="preserve">(36 народних посланика је гласало ''за'', 27 је гласало ''против'', 17 је било </w:t>
      </w:r>
    </w:p>
    <w:p w:rsidR="00F4464B" w:rsidRPr="00B409E0" w:rsidRDefault="00F4464B" w:rsidP="000718E7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B409E0">
        <w:rPr>
          <w:rFonts w:asciiTheme="majorHAnsi" w:hAnsiTheme="majorHAnsi"/>
          <w:i/>
          <w:lang w:val="sr-Cyrl-BA"/>
        </w:rPr>
        <w:t>''уздржано'')</w:t>
      </w:r>
    </w:p>
    <w:p w:rsidR="00F4464B" w:rsidRPr="00C2285A" w:rsidRDefault="00F4464B" w:rsidP="00F44D9F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Приједлог није усвојен.</w:t>
      </w:r>
    </w:p>
    <w:p w:rsidR="00F4464B" w:rsidRPr="00C2285A" w:rsidRDefault="00F4464B" w:rsidP="00F44D9F">
      <w:pPr>
        <w:ind w:firstLine="360"/>
        <w:jc w:val="both"/>
        <w:rPr>
          <w:rFonts w:asciiTheme="majorHAnsi" w:hAnsiTheme="majorHAnsi"/>
          <w:lang w:val="sr-Cyrl-BA"/>
        </w:rPr>
      </w:pPr>
    </w:p>
    <w:p w:rsidR="00F4464B" w:rsidRPr="00C2285A" w:rsidRDefault="00E006EF" w:rsidP="00F44D9F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Затим се Скупштина изјаснила о П</w:t>
      </w:r>
      <w:r w:rsidR="00F4464B" w:rsidRPr="00C2285A">
        <w:rPr>
          <w:rFonts w:asciiTheme="majorHAnsi" w:hAnsiTheme="majorHAnsi"/>
          <w:lang w:val="sr-Cyrl-BA"/>
        </w:rPr>
        <w:t>риједлогу да се Приједлог закона о полицији и унутрашњим пословима – по хитном поступку промјени у Нацрт закона о полицији и унутрашњим пословима.</w:t>
      </w:r>
    </w:p>
    <w:p w:rsidR="001D2867" w:rsidRPr="001D2867" w:rsidRDefault="00F4464B" w:rsidP="00F44D9F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1D2867">
        <w:rPr>
          <w:rFonts w:asciiTheme="majorHAnsi" w:hAnsiTheme="majorHAnsi"/>
          <w:i/>
          <w:lang w:val="sr-Cyrl-BA"/>
        </w:rPr>
        <w:t xml:space="preserve">(36 народних посланика је гласало ''за'', 25 је гласало ''против'', 18 је било </w:t>
      </w:r>
    </w:p>
    <w:p w:rsidR="00F4464B" w:rsidRPr="001D2867" w:rsidRDefault="00F4464B" w:rsidP="00F44D9F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1D2867">
        <w:rPr>
          <w:rFonts w:asciiTheme="majorHAnsi" w:hAnsiTheme="majorHAnsi"/>
          <w:i/>
          <w:lang w:val="sr-Cyrl-BA"/>
        </w:rPr>
        <w:lastRenderedPageBreak/>
        <w:t>''уздржано'')</w:t>
      </w:r>
    </w:p>
    <w:p w:rsidR="00F4464B" w:rsidRPr="00C2285A" w:rsidRDefault="00F4464B" w:rsidP="00BF78DA">
      <w:pPr>
        <w:ind w:firstLine="360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Приједлог није усвојен.</w:t>
      </w:r>
    </w:p>
    <w:p w:rsidR="00F4464B" w:rsidRPr="00C2285A" w:rsidRDefault="00F4464B" w:rsidP="009E40DA">
      <w:pPr>
        <w:rPr>
          <w:rFonts w:asciiTheme="majorHAnsi" w:hAnsiTheme="majorHAnsi"/>
          <w:lang w:val="sr-Cyrl-BA"/>
        </w:rPr>
      </w:pPr>
    </w:p>
    <w:p w:rsidR="00F4464B" w:rsidRDefault="00F4464B" w:rsidP="009E40DA">
      <w:pPr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Скупштина се изјаснила о предложеном дневном реду.</w:t>
      </w:r>
    </w:p>
    <w:p w:rsidR="003A38B0" w:rsidRPr="00C2285A" w:rsidRDefault="003A38B0" w:rsidP="009E40DA">
      <w:pPr>
        <w:rPr>
          <w:rFonts w:asciiTheme="majorHAnsi" w:hAnsiTheme="majorHAnsi"/>
          <w:lang w:val="sr-Cyrl-BA"/>
        </w:rPr>
      </w:pPr>
    </w:p>
    <w:p w:rsidR="00F4464B" w:rsidRPr="003A66BE" w:rsidRDefault="00F4464B" w:rsidP="00C87BB6">
      <w:pPr>
        <w:pStyle w:val="Heading1"/>
        <w:spacing w:before="0" w:after="0"/>
        <w:jc w:val="center"/>
        <w:rPr>
          <w:sz w:val="24"/>
          <w:szCs w:val="24"/>
          <w:lang w:val="sr-Cyrl-BA"/>
        </w:rPr>
      </w:pPr>
      <w:r w:rsidRPr="003A66BE">
        <w:rPr>
          <w:sz w:val="24"/>
          <w:szCs w:val="24"/>
        </w:rPr>
        <w:t>ДНЕВНИ РЕД</w:t>
      </w:r>
    </w:p>
    <w:p w:rsidR="00E256B7" w:rsidRPr="00E256B7" w:rsidRDefault="00E256B7" w:rsidP="00E256B7">
      <w:pPr>
        <w:rPr>
          <w:lang w:val="sr-Cyrl-BA"/>
        </w:rPr>
      </w:pPr>
    </w:p>
    <w:p w:rsidR="00CA17A0" w:rsidRPr="00E256B7" w:rsidRDefault="00CA17A0" w:rsidP="00BC25BC">
      <w:pPr>
        <w:pStyle w:val="ListParagraph"/>
        <w:numPr>
          <w:ilvl w:val="0"/>
          <w:numId w:val="3"/>
        </w:numPr>
        <w:ind w:left="0" w:firstLine="360"/>
        <w:jc w:val="both"/>
        <w:rPr>
          <w:rFonts w:asciiTheme="majorHAnsi" w:hAnsiTheme="majorHAnsi"/>
          <w:lang w:val="sr-Cyrl-BA"/>
        </w:rPr>
      </w:pPr>
      <w:r w:rsidRPr="00E256B7">
        <w:rPr>
          <w:rFonts w:asciiTheme="majorHAnsi" w:hAnsiTheme="majorHAnsi"/>
          <w:lang w:val="sr-Cyrl-BA"/>
        </w:rPr>
        <w:t>Приједлог закона о раду – по хитном поступку;</w:t>
      </w:r>
    </w:p>
    <w:p w:rsidR="00D81445" w:rsidRPr="00D81445" w:rsidRDefault="00CA17A0" w:rsidP="00BC25BC">
      <w:pPr>
        <w:pStyle w:val="ListParagraph"/>
        <w:numPr>
          <w:ilvl w:val="0"/>
          <w:numId w:val="3"/>
        </w:numPr>
        <w:ind w:left="0" w:firstLine="360"/>
        <w:jc w:val="both"/>
        <w:rPr>
          <w:rFonts w:asciiTheme="majorHAnsi" w:hAnsiTheme="majorHAnsi"/>
          <w:lang w:val="sr-Cyrl-BA"/>
        </w:rPr>
      </w:pPr>
      <w:r w:rsidRPr="00E256B7">
        <w:rPr>
          <w:rFonts w:asciiTheme="majorHAnsi" w:hAnsiTheme="majorHAnsi"/>
          <w:lang w:val="sr-Cyrl-BA"/>
        </w:rPr>
        <w:t xml:space="preserve">Приједлог закона о полицији и унутрашњим пословима – по хитном </w:t>
      </w:r>
    </w:p>
    <w:p w:rsidR="00CA17A0" w:rsidRPr="00E256B7" w:rsidRDefault="00D81445" w:rsidP="00D81445">
      <w:pPr>
        <w:pStyle w:val="ListParagraph"/>
        <w:ind w:left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</w:rPr>
        <w:t xml:space="preserve">       </w:t>
      </w:r>
      <w:r w:rsidR="00CA17A0" w:rsidRPr="00E256B7">
        <w:rPr>
          <w:rFonts w:asciiTheme="majorHAnsi" w:hAnsiTheme="majorHAnsi"/>
          <w:lang w:val="sr-Cyrl-BA"/>
        </w:rPr>
        <w:t>поступку</w:t>
      </w:r>
    </w:p>
    <w:p w:rsidR="00E256B7" w:rsidRDefault="00E256B7" w:rsidP="00BC25BC">
      <w:pPr>
        <w:jc w:val="both"/>
        <w:rPr>
          <w:rFonts w:asciiTheme="majorHAnsi" w:hAnsiTheme="majorHAnsi"/>
          <w:lang w:val="sr-Cyrl-BA"/>
        </w:rPr>
      </w:pPr>
    </w:p>
    <w:p w:rsidR="00BC25BC" w:rsidRDefault="00CA17A0" w:rsidP="00BC25BC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E256B7">
        <w:rPr>
          <w:rFonts w:asciiTheme="majorHAnsi" w:hAnsiTheme="majorHAnsi"/>
          <w:i/>
          <w:lang w:val="sr-Cyrl-BA"/>
        </w:rPr>
        <w:t xml:space="preserve">(44 народна посланика су гласала ''за'', 30 је гласало ''против'', 5 је било </w:t>
      </w:r>
    </w:p>
    <w:p w:rsidR="004749A9" w:rsidRPr="00E256B7" w:rsidRDefault="00CA17A0" w:rsidP="00BC25BC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E256B7">
        <w:rPr>
          <w:rFonts w:asciiTheme="majorHAnsi" w:hAnsiTheme="majorHAnsi"/>
          <w:i/>
          <w:lang w:val="sr-Cyrl-BA"/>
        </w:rPr>
        <w:t>''уздржано'')</w:t>
      </w:r>
    </w:p>
    <w:p w:rsidR="00D81445" w:rsidRDefault="00CA17A0" w:rsidP="00D81445">
      <w:pPr>
        <w:ind w:firstLine="360"/>
        <w:jc w:val="both"/>
        <w:rPr>
          <w:rFonts w:asciiTheme="majorHAnsi" w:hAnsiTheme="majorHAnsi"/>
          <w:u w:val="single"/>
        </w:rPr>
      </w:pPr>
      <w:r w:rsidRPr="00BC25BC">
        <w:rPr>
          <w:rFonts w:asciiTheme="majorHAnsi" w:hAnsiTheme="majorHAnsi"/>
          <w:u w:val="single"/>
          <w:lang w:val="sr-Cyrl-BA"/>
        </w:rPr>
        <w:t xml:space="preserve">Усвојен је дневни ред Шеснаесте посебне сједнице Народне скупштине </w:t>
      </w:r>
    </w:p>
    <w:p w:rsidR="00CA17A0" w:rsidRPr="00BC25BC" w:rsidRDefault="00CA17A0" w:rsidP="00D81445">
      <w:pPr>
        <w:ind w:firstLine="360"/>
        <w:jc w:val="both"/>
        <w:rPr>
          <w:rFonts w:asciiTheme="majorHAnsi" w:hAnsiTheme="majorHAnsi"/>
          <w:u w:val="single"/>
          <w:lang w:val="sr-Cyrl-BA"/>
        </w:rPr>
      </w:pPr>
      <w:r w:rsidRPr="00BC25BC">
        <w:rPr>
          <w:rFonts w:asciiTheme="majorHAnsi" w:hAnsiTheme="majorHAnsi"/>
          <w:u w:val="single"/>
          <w:lang w:val="sr-Cyrl-BA"/>
        </w:rPr>
        <w:t>Републике Српске.</w:t>
      </w:r>
    </w:p>
    <w:p w:rsidR="00CA17A0" w:rsidRPr="00C2285A" w:rsidRDefault="00CA17A0" w:rsidP="00BC25BC">
      <w:pPr>
        <w:jc w:val="both"/>
        <w:rPr>
          <w:rFonts w:asciiTheme="majorHAnsi" w:hAnsiTheme="majorHAnsi"/>
          <w:lang w:val="sr-Cyrl-BA"/>
        </w:rPr>
      </w:pPr>
    </w:p>
    <w:p w:rsidR="00CA17A0" w:rsidRPr="00C2285A" w:rsidRDefault="00E006EF" w:rsidP="00BC25BC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У редовном пословничком року</w:t>
      </w:r>
      <w:r w:rsidR="00CA17A0" w:rsidRPr="00C2285A">
        <w:rPr>
          <w:rFonts w:asciiTheme="majorHAnsi" w:hAnsiTheme="majorHAnsi"/>
          <w:lang w:val="sr-Cyrl-BA"/>
        </w:rPr>
        <w:t xml:space="preserve"> добијени су захтјеви за обраћање </w:t>
      </w:r>
      <w:r w:rsidR="009978BD" w:rsidRPr="00C2285A">
        <w:rPr>
          <w:rFonts w:asciiTheme="majorHAnsi" w:hAnsiTheme="majorHAnsi"/>
          <w:lang w:val="sr-Cyrl-BA"/>
        </w:rPr>
        <w:t xml:space="preserve">Уније удружења </w:t>
      </w:r>
      <w:r w:rsidR="00CA17A0" w:rsidRPr="00C2285A">
        <w:rPr>
          <w:rFonts w:asciiTheme="majorHAnsi" w:hAnsiTheme="majorHAnsi"/>
          <w:lang w:val="sr-Cyrl-BA"/>
        </w:rPr>
        <w:t xml:space="preserve">послодаваца </w:t>
      </w:r>
      <w:r w:rsidR="00321636">
        <w:rPr>
          <w:rFonts w:asciiTheme="majorHAnsi" w:hAnsiTheme="majorHAnsi"/>
          <w:lang w:val="sr-Cyrl-BA"/>
        </w:rPr>
        <w:t xml:space="preserve">Републике Српске </w:t>
      </w:r>
      <w:r w:rsidR="00CA17A0" w:rsidRPr="00C2285A">
        <w:rPr>
          <w:rFonts w:asciiTheme="majorHAnsi" w:hAnsiTheme="majorHAnsi"/>
          <w:lang w:val="sr-Cyrl-BA"/>
        </w:rPr>
        <w:t>и Конфедерације синдиката.</w:t>
      </w:r>
    </w:p>
    <w:p w:rsidR="00CA17A0" w:rsidRPr="00C2285A" w:rsidRDefault="00CA17A0" w:rsidP="00BC25BC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На ад – хок Колегијуму, одобрено је обраћање и Савезу синдиката Републике Српске, иако нису уредно доставили захтјев.</w:t>
      </w:r>
    </w:p>
    <w:p w:rsidR="00CA17A0" w:rsidRPr="00D755BE" w:rsidRDefault="00CA17A0" w:rsidP="00D755BE">
      <w:pPr>
        <w:pStyle w:val="Heading1"/>
        <w:rPr>
          <w:i/>
          <w:sz w:val="24"/>
          <w:szCs w:val="24"/>
        </w:rPr>
      </w:pPr>
      <w:proofErr w:type="spellStart"/>
      <w:r w:rsidRPr="00D755BE">
        <w:rPr>
          <w:sz w:val="24"/>
          <w:szCs w:val="24"/>
        </w:rPr>
        <w:t>Ад</w:t>
      </w:r>
      <w:proofErr w:type="spellEnd"/>
      <w:r w:rsidRPr="00D755BE">
        <w:rPr>
          <w:sz w:val="24"/>
          <w:szCs w:val="24"/>
        </w:rPr>
        <w:t xml:space="preserve"> – 1: </w:t>
      </w:r>
      <w:proofErr w:type="spellStart"/>
      <w:r w:rsidRPr="00D755BE">
        <w:rPr>
          <w:sz w:val="24"/>
          <w:szCs w:val="24"/>
        </w:rPr>
        <w:t>Приједлог</w:t>
      </w:r>
      <w:proofErr w:type="spellEnd"/>
      <w:r w:rsidRPr="00D755BE">
        <w:rPr>
          <w:sz w:val="24"/>
          <w:szCs w:val="24"/>
        </w:rPr>
        <w:t xml:space="preserve"> </w:t>
      </w:r>
      <w:proofErr w:type="spellStart"/>
      <w:r w:rsidRPr="00D755BE">
        <w:rPr>
          <w:sz w:val="24"/>
          <w:szCs w:val="24"/>
        </w:rPr>
        <w:t>закона</w:t>
      </w:r>
      <w:proofErr w:type="spellEnd"/>
      <w:r w:rsidRPr="00D755BE">
        <w:rPr>
          <w:sz w:val="24"/>
          <w:szCs w:val="24"/>
        </w:rPr>
        <w:t xml:space="preserve"> о </w:t>
      </w:r>
      <w:proofErr w:type="spellStart"/>
      <w:r w:rsidRPr="00D755BE">
        <w:rPr>
          <w:sz w:val="24"/>
          <w:szCs w:val="24"/>
        </w:rPr>
        <w:t>раду</w:t>
      </w:r>
      <w:proofErr w:type="spellEnd"/>
      <w:r w:rsidRPr="00D755BE">
        <w:rPr>
          <w:sz w:val="24"/>
          <w:szCs w:val="24"/>
        </w:rPr>
        <w:t xml:space="preserve"> – </w:t>
      </w:r>
      <w:proofErr w:type="spellStart"/>
      <w:r w:rsidRPr="00D755BE">
        <w:rPr>
          <w:sz w:val="24"/>
          <w:szCs w:val="24"/>
        </w:rPr>
        <w:t>по</w:t>
      </w:r>
      <w:proofErr w:type="spellEnd"/>
      <w:r w:rsidRPr="00D755BE">
        <w:rPr>
          <w:sz w:val="24"/>
          <w:szCs w:val="24"/>
        </w:rPr>
        <w:t xml:space="preserve"> </w:t>
      </w:r>
      <w:proofErr w:type="spellStart"/>
      <w:r w:rsidRPr="00D755BE">
        <w:rPr>
          <w:sz w:val="24"/>
          <w:szCs w:val="24"/>
        </w:rPr>
        <w:t>хитном</w:t>
      </w:r>
      <w:proofErr w:type="spellEnd"/>
      <w:r w:rsidRPr="00D755BE">
        <w:rPr>
          <w:sz w:val="24"/>
          <w:szCs w:val="24"/>
        </w:rPr>
        <w:t xml:space="preserve"> </w:t>
      </w:r>
      <w:proofErr w:type="spellStart"/>
      <w:r w:rsidRPr="00D755BE">
        <w:rPr>
          <w:sz w:val="24"/>
          <w:szCs w:val="24"/>
        </w:rPr>
        <w:t>поступку</w:t>
      </w:r>
      <w:proofErr w:type="spellEnd"/>
    </w:p>
    <w:p w:rsidR="00CA17A0" w:rsidRPr="00C2285A" w:rsidRDefault="00CA17A0" w:rsidP="009E40DA">
      <w:pPr>
        <w:rPr>
          <w:rFonts w:asciiTheme="majorHAnsi" w:hAnsiTheme="majorHAnsi"/>
          <w:lang w:val="sr-Cyrl-BA"/>
        </w:rPr>
      </w:pPr>
    </w:p>
    <w:p w:rsidR="00CA17A0" w:rsidRPr="00C2285A" w:rsidRDefault="00CA17A0" w:rsidP="000718E7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У име предлагача, уводно излагање поднио је г. Миленко Савановић, министар рада и борачко-инвалидске заштите.</w:t>
      </w:r>
    </w:p>
    <w:p w:rsidR="00CA17A0" w:rsidRPr="00C2285A" w:rsidRDefault="00CA17A0" w:rsidP="000718E7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Г. Вукота Говедарица, г. Мирослав Брчкало и г. Драган Чавић су у име својих клубова посланика најавили одсуство са сједнице.</w:t>
      </w:r>
    </w:p>
    <w:p w:rsidR="00CA17A0" w:rsidRPr="00C2285A" w:rsidRDefault="00CA17A0" w:rsidP="000718E7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 xml:space="preserve">Надлежни скупштински одбори су </w:t>
      </w:r>
      <w:r w:rsidR="00051163" w:rsidRPr="00C2285A">
        <w:rPr>
          <w:rFonts w:asciiTheme="majorHAnsi" w:hAnsiTheme="majorHAnsi"/>
          <w:lang w:val="sr-Cyrl-BA"/>
        </w:rPr>
        <w:t>разматрали Приједлог закона и заузели став да се исти разматра на Шеснаестој посебној сједници.</w:t>
      </w:r>
    </w:p>
    <w:p w:rsidR="00051163" w:rsidRPr="00C2285A" w:rsidRDefault="00051163" w:rsidP="000718E7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 xml:space="preserve">Потом су се Скупштини обратили г. Обрад Белензада предсједник Конфедерације синдиката и г. Саша Тривић, у име Уније удружења послодаваца Републике Српске. </w:t>
      </w:r>
    </w:p>
    <w:p w:rsidR="00051163" w:rsidRPr="00C2285A" w:rsidRDefault="00051163" w:rsidP="000718E7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Гђа Ранка Мишић, предсједник Савеза синдиката Републике Српс</w:t>
      </w:r>
      <w:r w:rsidR="006B17DF">
        <w:rPr>
          <w:rFonts w:asciiTheme="majorHAnsi" w:hAnsiTheme="majorHAnsi"/>
          <w:lang w:val="sr-Cyrl-BA"/>
        </w:rPr>
        <w:t xml:space="preserve">ке, због недоличног понашања </w:t>
      </w:r>
      <w:r w:rsidRPr="00C2285A">
        <w:rPr>
          <w:rFonts w:asciiTheme="majorHAnsi" w:hAnsiTheme="majorHAnsi"/>
          <w:lang w:val="sr-Cyrl-BA"/>
        </w:rPr>
        <w:t xml:space="preserve">удаљена </w:t>
      </w:r>
      <w:r w:rsidR="006B17DF">
        <w:rPr>
          <w:rFonts w:asciiTheme="majorHAnsi" w:hAnsiTheme="majorHAnsi"/>
          <w:lang w:val="sr-Cyrl-BA"/>
        </w:rPr>
        <w:t xml:space="preserve">је </w:t>
      </w:r>
      <w:r w:rsidRPr="00C2285A">
        <w:rPr>
          <w:rFonts w:asciiTheme="majorHAnsi" w:hAnsiTheme="majorHAnsi"/>
          <w:lang w:val="sr-Cyrl-BA"/>
        </w:rPr>
        <w:t>из сале Народне скупштине Републике Српске.</w:t>
      </w:r>
    </w:p>
    <w:p w:rsidR="00051163" w:rsidRPr="00C2285A" w:rsidRDefault="00051163" w:rsidP="000718E7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 xml:space="preserve">У посланичкој расправи учествовали су: г. слободан Протић, гђа Споменка Стевановић, г. Ненад Стевандић, предсједник Владе Републике Српске Жељка Цвијановић, г. Радован Вишковић, гђа Зденка Гојковић, г. Илија Стеванчевић, </w:t>
      </w:r>
      <w:r w:rsidR="00F76C79">
        <w:rPr>
          <w:rFonts w:asciiTheme="majorHAnsi" w:hAnsiTheme="majorHAnsi"/>
          <w:lang w:val="sr-Cyrl-BA"/>
        </w:rPr>
        <w:t xml:space="preserve">              </w:t>
      </w:r>
      <w:r w:rsidRPr="00C2285A">
        <w:rPr>
          <w:rFonts w:asciiTheme="majorHAnsi" w:hAnsiTheme="majorHAnsi"/>
          <w:lang w:val="sr-Cyrl-BA"/>
        </w:rPr>
        <w:t>г. Недим Чивић и г. Дарко Бањац.</w:t>
      </w:r>
    </w:p>
    <w:p w:rsidR="00051163" w:rsidRPr="00C2285A" w:rsidRDefault="00051163" w:rsidP="000718E7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Закључена је расправа.</w:t>
      </w:r>
    </w:p>
    <w:p w:rsidR="00051163" w:rsidRPr="00C2285A" w:rsidRDefault="00051163" w:rsidP="000718E7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Завршну ријеч по овој тачки дневног реда дао је г. Миленко Савановић, министар рада и борачко-инвалидске заштите.</w:t>
      </w:r>
    </w:p>
    <w:p w:rsidR="00051163" w:rsidRPr="00C2285A" w:rsidRDefault="00051163" w:rsidP="009E40DA">
      <w:pPr>
        <w:rPr>
          <w:rFonts w:asciiTheme="majorHAnsi" w:hAnsiTheme="majorHAnsi"/>
          <w:lang w:val="sr-Cyrl-BA"/>
        </w:rPr>
      </w:pPr>
    </w:p>
    <w:p w:rsidR="009B6976" w:rsidRPr="00D755BE" w:rsidRDefault="007C42E7" w:rsidP="005D38F1">
      <w:pPr>
        <w:pStyle w:val="Heading1"/>
        <w:spacing w:before="0" w:after="0"/>
        <w:rPr>
          <w:sz w:val="24"/>
          <w:szCs w:val="24"/>
        </w:rPr>
      </w:pPr>
      <w:proofErr w:type="spellStart"/>
      <w:r w:rsidRPr="007E782C">
        <w:rPr>
          <w:sz w:val="24"/>
          <w:szCs w:val="24"/>
        </w:rPr>
        <w:t>Ад</w:t>
      </w:r>
      <w:proofErr w:type="spellEnd"/>
      <w:r w:rsidRPr="007E782C">
        <w:rPr>
          <w:sz w:val="24"/>
          <w:szCs w:val="24"/>
        </w:rPr>
        <w:t xml:space="preserve"> – 2: </w:t>
      </w:r>
      <w:proofErr w:type="spellStart"/>
      <w:r w:rsidR="00CA17A0" w:rsidRPr="007E782C">
        <w:rPr>
          <w:sz w:val="24"/>
          <w:szCs w:val="24"/>
        </w:rPr>
        <w:t>Приједлог</w:t>
      </w:r>
      <w:proofErr w:type="spellEnd"/>
      <w:r w:rsidR="00CA17A0" w:rsidRPr="007E782C">
        <w:rPr>
          <w:sz w:val="24"/>
          <w:szCs w:val="24"/>
        </w:rPr>
        <w:t xml:space="preserve"> </w:t>
      </w:r>
      <w:proofErr w:type="spellStart"/>
      <w:r w:rsidR="00CA17A0" w:rsidRPr="007E782C">
        <w:rPr>
          <w:sz w:val="24"/>
          <w:szCs w:val="24"/>
        </w:rPr>
        <w:t>закона</w:t>
      </w:r>
      <w:proofErr w:type="spellEnd"/>
      <w:r w:rsidR="00CA17A0" w:rsidRPr="007E782C">
        <w:rPr>
          <w:sz w:val="24"/>
          <w:szCs w:val="24"/>
        </w:rPr>
        <w:t xml:space="preserve"> о </w:t>
      </w:r>
      <w:proofErr w:type="spellStart"/>
      <w:r w:rsidR="00CA17A0" w:rsidRPr="007E782C">
        <w:rPr>
          <w:sz w:val="24"/>
          <w:szCs w:val="24"/>
        </w:rPr>
        <w:t>полицији</w:t>
      </w:r>
      <w:proofErr w:type="spellEnd"/>
      <w:r w:rsidR="00CA17A0" w:rsidRPr="007E782C">
        <w:rPr>
          <w:sz w:val="24"/>
          <w:szCs w:val="24"/>
        </w:rPr>
        <w:t xml:space="preserve"> и </w:t>
      </w:r>
      <w:proofErr w:type="spellStart"/>
      <w:r w:rsidR="00CA17A0" w:rsidRPr="007E782C">
        <w:rPr>
          <w:sz w:val="24"/>
          <w:szCs w:val="24"/>
        </w:rPr>
        <w:t>унутрашњим</w:t>
      </w:r>
      <w:proofErr w:type="spellEnd"/>
      <w:r w:rsidR="00CA17A0" w:rsidRPr="007E782C">
        <w:rPr>
          <w:sz w:val="24"/>
          <w:szCs w:val="24"/>
        </w:rPr>
        <w:t xml:space="preserve"> </w:t>
      </w:r>
      <w:proofErr w:type="spellStart"/>
      <w:r w:rsidR="00CA17A0" w:rsidRPr="007E782C">
        <w:rPr>
          <w:sz w:val="24"/>
          <w:szCs w:val="24"/>
        </w:rPr>
        <w:t>пословима</w:t>
      </w:r>
      <w:proofErr w:type="spellEnd"/>
      <w:r w:rsidR="009B6976" w:rsidRPr="00D755BE">
        <w:rPr>
          <w:sz w:val="24"/>
          <w:szCs w:val="24"/>
        </w:rPr>
        <w:t xml:space="preserve"> </w:t>
      </w:r>
      <w:r w:rsidR="00CA17A0" w:rsidRPr="007E782C">
        <w:rPr>
          <w:sz w:val="24"/>
          <w:szCs w:val="24"/>
        </w:rPr>
        <w:t xml:space="preserve">– </w:t>
      </w:r>
      <w:proofErr w:type="spellStart"/>
      <w:r w:rsidR="00CA17A0" w:rsidRPr="007E782C">
        <w:rPr>
          <w:sz w:val="24"/>
          <w:szCs w:val="24"/>
        </w:rPr>
        <w:t>по</w:t>
      </w:r>
      <w:proofErr w:type="spellEnd"/>
      <w:r w:rsidR="00CA17A0" w:rsidRPr="007E782C">
        <w:rPr>
          <w:sz w:val="24"/>
          <w:szCs w:val="24"/>
        </w:rPr>
        <w:t xml:space="preserve"> </w:t>
      </w:r>
      <w:proofErr w:type="spellStart"/>
      <w:r w:rsidR="00CA17A0" w:rsidRPr="007E782C">
        <w:rPr>
          <w:sz w:val="24"/>
          <w:szCs w:val="24"/>
        </w:rPr>
        <w:t>хитном</w:t>
      </w:r>
      <w:proofErr w:type="spellEnd"/>
      <w:r w:rsidR="00CA17A0" w:rsidRPr="007E782C">
        <w:rPr>
          <w:sz w:val="24"/>
          <w:szCs w:val="24"/>
        </w:rPr>
        <w:t xml:space="preserve"> </w:t>
      </w:r>
    </w:p>
    <w:p w:rsidR="00CA17A0" w:rsidRPr="00D755BE" w:rsidRDefault="00CA17A0" w:rsidP="005D38F1">
      <w:pPr>
        <w:pStyle w:val="Heading1"/>
        <w:spacing w:before="0" w:after="0"/>
        <w:ind w:firstLine="810"/>
        <w:rPr>
          <w:sz w:val="24"/>
          <w:szCs w:val="24"/>
        </w:rPr>
      </w:pPr>
      <w:proofErr w:type="spellStart"/>
      <w:proofErr w:type="gramStart"/>
      <w:r w:rsidRPr="007E782C">
        <w:rPr>
          <w:sz w:val="24"/>
          <w:szCs w:val="24"/>
        </w:rPr>
        <w:t>поступку</w:t>
      </w:r>
      <w:proofErr w:type="spellEnd"/>
      <w:proofErr w:type="gramEnd"/>
    </w:p>
    <w:p w:rsidR="00051163" w:rsidRPr="00C2285A" w:rsidRDefault="00051163" w:rsidP="009E40DA">
      <w:pPr>
        <w:rPr>
          <w:rFonts w:asciiTheme="majorHAnsi" w:hAnsiTheme="majorHAnsi"/>
          <w:lang w:val="sr-Cyrl-BA"/>
        </w:rPr>
      </w:pPr>
    </w:p>
    <w:p w:rsidR="00051163" w:rsidRPr="00C2285A" w:rsidRDefault="00C97BCF" w:rsidP="00FE00B0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Уводно образложење по овој тачки дневног реда дао је г. Драган Лукач, министар унутрашњих послова Републике Српске.</w:t>
      </w:r>
    </w:p>
    <w:p w:rsidR="00C97BCF" w:rsidRPr="00C2285A" w:rsidRDefault="00C97BCF" w:rsidP="00FE00B0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lastRenderedPageBreak/>
        <w:t>Надлежни скупштински одбори су разматрал</w:t>
      </w:r>
      <w:r w:rsidR="006162DB">
        <w:rPr>
          <w:rFonts w:asciiTheme="majorHAnsi" w:hAnsiTheme="majorHAnsi"/>
          <w:lang w:val="sr-Cyrl-BA"/>
        </w:rPr>
        <w:t xml:space="preserve">и Приједлог закона и заузели </w:t>
      </w:r>
      <w:r w:rsidRPr="00C2285A">
        <w:rPr>
          <w:rFonts w:asciiTheme="majorHAnsi" w:hAnsiTheme="majorHAnsi"/>
          <w:lang w:val="sr-Cyrl-BA"/>
        </w:rPr>
        <w:t>став да се исти разматра на Шеснаестој посебној сједници Народне скупштине Републике Српске.</w:t>
      </w:r>
    </w:p>
    <w:p w:rsidR="00C97BCF" w:rsidRPr="00C2285A" w:rsidRDefault="005047A1" w:rsidP="00FE00B0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У посланичкој ра</w:t>
      </w:r>
      <w:r w:rsidR="00C97BCF" w:rsidRPr="00C2285A">
        <w:rPr>
          <w:rFonts w:asciiTheme="majorHAnsi" w:hAnsiTheme="majorHAnsi"/>
          <w:lang w:val="sr-Cyrl-BA"/>
        </w:rPr>
        <w:t>с</w:t>
      </w:r>
      <w:r>
        <w:rPr>
          <w:rFonts w:asciiTheme="majorHAnsi" w:hAnsiTheme="majorHAnsi"/>
          <w:lang w:val="sr-Cyrl-BA"/>
        </w:rPr>
        <w:t>п</w:t>
      </w:r>
      <w:r w:rsidR="00CD2219">
        <w:rPr>
          <w:rFonts w:asciiTheme="majorHAnsi" w:hAnsiTheme="majorHAnsi"/>
          <w:lang w:val="sr-Cyrl-BA"/>
        </w:rPr>
        <w:t>рави учествовали су:</w:t>
      </w:r>
      <w:r w:rsidR="00C97BCF" w:rsidRPr="00C2285A">
        <w:rPr>
          <w:rFonts w:asciiTheme="majorHAnsi" w:hAnsiTheme="majorHAnsi"/>
          <w:lang w:val="sr-Cyrl-BA"/>
        </w:rPr>
        <w:t xml:space="preserve"> г. Сенад Братић, г. Радован Вуковић, </w:t>
      </w:r>
      <w:r w:rsidR="00FE00B0">
        <w:rPr>
          <w:rFonts w:asciiTheme="majorHAnsi" w:hAnsiTheme="majorHAnsi"/>
          <w:lang w:val="sr-Cyrl-BA"/>
        </w:rPr>
        <w:t xml:space="preserve">         </w:t>
      </w:r>
      <w:r w:rsidR="00C97BCF" w:rsidRPr="00C2285A">
        <w:rPr>
          <w:rFonts w:asciiTheme="majorHAnsi" w:hAnsiTheme="majorHAnsi"/>
          <w:lang w:val="sr-Cyrl-BA"/>
        </w:rPr>
        <w:t>г. Михнет Окић, г. Дарко Бањац, гђа Споменка Стевановић, г. Бојан Видић и г. Недим Чивић.</w:t>
      </w:r>
    </w:p>
    <w:p w:rsidR="00C97BCF" w:rsidRPr="00C2285A" w:rsidRDefault="00906146" w:rsidP="00FE00B0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Закључе</w:t>
      </w:r>
      <w:r w:rsidR="00C97BCF" w:rsidRPr="00C2285A">
        <w:rPr>
          <w:rFonts w:asciiTheme="majorHAnsi" w:hAnsiTheme="majorHAnsi"/>
          <w:lang w:val="sr-Cyrl-BA"/>
        </w:rPr>
        <w:t>на је расправа.</w:t>
      </w:r>
    </w:p>
    <w:p w:rsidR="00C97BCF" w:rsidRDefault="00C97BCF" w:rsidP="00362A72">
      <w:pPr>
        <w:ind w:firstLine="360"/>
        <w:jc w:val="both"/>
        <w:rPr>
          <w:rFonts w:asciiTheme="majorHAnsi" w:hAnsiTheme="majorHAnsi"/>
        </w:rPr>
      </w:pPr>
      <w:r w:rsidRPr="00C2285A">
        <w:rPr>
          <w:rFonts w:asciiTheme="majorHAnsi" w:hAnsiTheme="majorHAnsi"/>
          <w:lang w:val="sr-Cyrl-BA"/>
        </w:rPr>
        <w:t>Завршну ријеч по овој тачки дневног реда дао је г. Драган Лукач, министар унутрашњих послова.</w:t>
      </w:r>
    </w:p>
    <w:p w:rsidR="00362A72" w:rsidRPr="00362A72" w:rsidRDefault="00362A72" w:rsidP="00362A72">
      <w:pPr>
        <w:ind w:firstLine="360"/>
        <w:jc w:val="both"/>
        <w:rPr>
          <w:rFonts w:asciiTheme="majorHAnsi" w:hAnsiTheme="majorHAnsi"/>
        </w:rPr>
      </w:pPr>
    </w:p>
    <w:p w:rsidR="00C97BCF" w:rsidRPr="00D755BE" w:rsidRDefault="00C97BCF" w:rsidP="00362A72">
      <w:pPr>
        <w:pStyle w:val="Heading1"/>
        <w:spacing w:before="0" w:after="0"/>
        <w:rPr>
          <w:sz w:val="24"/>
          <w:szCs w:val="24"/>
        </w:rPr>
      </w:pPr>
      <w:proofErr w:type="spellStart"/>
      <w:proofErr w:type="gramStart"/>
      <w:r w:rsidRPr="00362A72">
        <w:rPr>
          <w:sz w:val="26"/>
          <w:szCs w:val="26"/>
        </w:rPr>
        <w:t>Дан</w:t>
      </w:r>
      <w:proofErr w:type="spellEnd"/>
      <w:r w:rsidRPr="00362A72">
        <w:rPr>
          <w:sz w:val="26"/>
          <w:szCs w:val="26"/>
        </w:rPr>
        <w:t xml:space="preserve"> </w:t>
      </w:r>
      <w:proofErr w:type="spellStart"/>
      <w:r w:rsidRPr="00362A72">
        <w:rPr>
          <w:sz w:val="26"/>
          <w:szCs w:val="26"/>
        </w:rPr>
        <w:t>за</w:t>
      </w:r>
      <w:proofErr w:type="spellEnd"/>
      <w:r w:rsidRPr="00362A72">
        <w:rPr>
          <w:sz w:val="26"/>
          <w:szCs w:val="26"/>
        </w:rPr>
        <w:t xml:space="preserve"> </w:t>
      </w:r>
      <w:proofErr w:type="spellStart"/>
      <w:r w:rsidRPr="00362A72">
        <w:rPr>
          <w:sz w:val="26"/>
          <w:szCs w:val="26"/>
        </w:rPr>
        <w:t>гласање</w:t>
      </w:r>
      <w:proofErr w:type="spellEnd"/>
      <w:r w:rsidRPr="00D755BE">
        <w:rPr>
          <w:sz w:val="24"/>
          <w:szCs w:val="24"/>
        </w:rPr>
        <w:t xml:space="preserve">, </w:t>
      </w:r>
      <w:r w:rsidRPr="00362A72">
        <w:rPr>
          <w:b w:val="0"/>
          <w:sz w:val="24"/>
          <w:szCs w:val="24"/>
        </w:rPr>
        <w:t>29.</w:t>
      </w:r>
      <w:proofErr w:type="gramEnd"/>
      <w:r w:rsidRPr="00362A72">
        <w:rPr>
          <w:b w:val="0"/>
          <w:sz w:val="24"/>
          <w:szCs w:val="24"/>
        </w:rPr>
        <w:t xml:space="preserve"> </w:t>
      </w:r>
      <w:proofErr w:type="gramStart"/>
      <w:r w:rsidRPr="00362A72">
        <w:rPr>
          <w:b w:val="0"/>
          <w:sz w:val="24"/>
          <w:szCs w:val="24"/>
        </w:rPr>
        <w:t>децембар</w:t>
      </w:r>
      <w:proofErr w:type="gramEnd"/>
      <w:r w:rsidRPr="00362A72">
        <w:rPr>
          <w:b w:val="0"/>
          <w:sz w:val="24"/>
          <w:szCs w:val="24"/>
        </w:rPr>
        <w:t xml:space="preserve"> 2015. </w:t>
      </w:r>
      <w:proofErr w:type="gramStart"/>
      <w:r w:rsidRPr="00362A72">
        <w:rPr>
          <w:b w:val="0"/>
          <w:sz w:val="24"/>
          <w:szCs w:val="24"/>
        </w:rPr>
        <w:t>године</w:t>
      </w:r>
      <w:proofErr w:type="gramEnd"/>
    </w:p>
    <w:p w:rsidR="00C97BCF" w:rsidRPr="00C2285A" w:rsidRDefault="00C97BCF" w:rsidP="00362A72">
      <w:pPr>
        <w:rPr>
          <w:lang w:val="sr-Cyrl-BA"/>
        </w:rPr>
      </w:pPr>
    </w:p>
    <w:p w:rsidR="00C97BCF" w:rsidRPr="00C2285A" w:rsidRDefault="00C97BCF" w:rsidP="000718E7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Потпредсједник је отворио дан за гласањ</w:t>
      </w:r>
      <w:r w:rsidR="001D6837">
        <w:rPr>
          <w:rFonts w:asciiTheme="majorHAnsi" w:hAnsiTheme="majorHAnsi"/>
          <w:lang w:val="sr-Cyrl-BA"/>
        </w:rPr>
        <w:t xml:space="preserve">е и констатовао да су одсуство </w:t>
      </w:r>
      <w:r w:rsidRPr="00C2285A">
        <w:rPr>
          <w:rFonts w:asciiTheme="majorHAnsi" w:hAnsiTheme="majorHAnsi"/>
          <w:lang w:val="sr-Cyrl-BA"/>
        </w:rPr>
        <w:t xml:space="preserve">најавили народни посланици: </w:t>
      </w:r>
      <w:r w:rsidR="006D4149" w:rsidRPr="00C2285A">
        <w:rPr>
          <w:rFonts w:asciiTheme="majorHAnsi" w:hAnsiTheme="majorHAnsi"/>
          <w:lang w:val="sr-Cyrl-BA"/>
        </w:rPr>
        <w:t xml:space="preserve">г. Душан </w:t>
      </w:r>
      <w:r w:rsidR="001D6837">
        <w:rPr>
          <w:rFonts w:asciiTheme="majorHAnsi" w:hAnsiTheme="majorHAnsi"/>
          <w:lang w:val="sr-Cyrl-BA"/>
        </w:rPr>
        <w:t xml:space="preserve">Берић, </w:t>
      </w:r>
      <w:r w:rsidR="006D4149" w:rsidRPr="00C2285A">
        <w:rPr>
          <w:rFonts w:asciiTheme="majorHAnsi" w:hAnsiTheme="majorHAnsi"/>
          <w:lang w:val="sr-Cyrl-BA"/>
        </w:rPr>
        <w:t xml:space="preserve">г. Маринко </w:t>
      </w:r>
      <w:r w:rsidR="001D6837">
        <w:rPr>
          <w:rFonts w:asciiTheme="majorHAnsi" w:hAnsiTheme="majorHAnsi"/>
          <w:lang w:val="sr-Cyrl-BA"/>
        </w:rPr>
        <w:t xml:space="preserve">Божовић, </w:t>
      </w:r>
      <w:r w:rsidR="006D4149" w:rsidRPr="00C2285A">
        <w:rPr>
          <w:rFonts w:asciiTheme="majorHAnsi" w:hAnsiTheme="majorHAnsi"/>
          <w:lang w:val="sr-Cyrl-BA"/>
        </w:rPr>
        <w:t xml:space="preserve">г. Бранко </w:t>
      </w:r>
      <w:r w:rsidRPr="00C2285A">
        <w:rPr>
          <w:rFonts w:asciiTheme="majorHAnsi" w:hAnsiTheme="majorHAnsi"/>
          <w:lang w:val="sr-Cyrl-BA"/>
        </w:rPr>
        <w:t>Бутулија,</w:t>
      </w:r>
      <w:r w:rsidR="00D81445">
        <w:rPr>
          <w:rFonts w:asciiTheme="majorHAnsi" w:hAnsiTheme="majorHAnsi"/>
        </w:rPr>
        <w:t xml:space="preserve"> </w:t>
      </w:r>
      <w:r w:rsidR="006D4149" w:rsidRPr="00C2285A">
        <w:rPr>
          <w:rFonts w:asciiTheme="majorHAnsi" w:hAnsiTheme="majorHAnsi"/>
          <w:lang w:val="sr-Cyrl-BA"/>
        </w:rPr>
        <w:t>г.</w:t>
      </w:r>
      <w:r w:rsidRPr="00C2285A">
        <w:rPr>
          <w:rFonts w:asciiTheme="majorHAnsi" w:hAnsiTheme="majorHAnsi"/>
          <w:lang w:val="sr-Cyrl-BA"/>
        </w:rPr>
        <w:t xml:space="preserve"> </w:t>
      </w:r>
      <w:r w:rsidR="006D4149" w:rsidRPr="00C2285A">
        <w:rPr>
          <w:rFonts w:asciiTheme="majorHAnsi" w:hAnsiTheme="majorHAnsi"/>
          <w:lang w:val="sr-Cyrl-BA"/>
        </w:rPr>
        <w:t xml:space="preserve">Драгомир </w:t>
      </w:r>
      <w:r w:rsidR="001D6837">
        <w:rPr>
          <w:rFonts w:asciiTheme="majorHAnsi" w:hAnsiTheme="majorHAnsi"/>
          <w:lang w:val="sr-Cyrl-BA"/>
        </w:rPr>
        <w:t xml:space="preserve">Васић, </w:t>
      </w:r>
      <w:r w:rsidR="006D4149" w:rsidRPr="00C2285A">
        <w:rPr>
          <w:rFonts w:asciiTheme="majorHAnsi" w:hAnsiTheme="majorHAnsi"/>
          <w:lang w:val="sr-Cyrl-BA"/>
        </w:rPr>
        <w:t xml:space="preserve">г. Никола </w:t>
      </w:r>
      <w:r w:rsidR="001D6837">
        <w:rPr>
          <w:rFonts w:asciiTheme="majorHAnsi" w:hAnsiTheme="majorHAnsi"/>
          <w:lang w:val="sr-Cyrl-BA"/>
        </w:rPr>
        <w:t>Гаврић,</w:t>
      </w:r>
      <w:r w:rsidRPr="00C2285A">
        <w:rPr>
          <w:rFonts w:asciiTheme="majorHAnsi" w:hAnsiTheme="majorHAnsi"/>
          <w:lang w:val="sr-Cyrl-BA"/>
        </w:rPr>
        <w:t xml:space="preserve"> </w:t>
      </w:r>
      <w:r w:rsidR="006D4149" w:rsidRPr="00C2285A">
        <w:rPr>
          <w:rFonts w:asciiTheme="majorHAnsi" w:hAnsiTheme="majorHAnsi"/>
          <w:lang w:val="sr-Cyrl-BA"/>
        </w:rPr>
        <w:t xml:space="preserve">г. Недељко </w:t>
      </w:r>
      <w:r w:rsidRPr="00C2285A">
        <w:rPr>
          <w:rFonts w:asciiTheme="majorHAnsi" w:hAnsiTheme="majorHAnsi"/>
          <w:lang w:val="sr-Cyrl-BA"/>
        </w:rPr>
        <w:t xml:space="preserve">Гламочак, </w:t>
      </w:r>
      <w:r w:rsidR="006D4149" w:rsidRPr="00C2285A">
        <w:rPr>
          <w:rFonts w:asciiTheme="majorHAnsi" w:hAnsiTheme="majorHAnsi"/>
          <w:lang w:val="sr-Cyrl-BA"/>
        </w:rPr>
        <w:t xml:space="preserve">г. Вукота </w:t>
      </w:r>
      <w:r w:rsidR="001D6837">
        <w:rPr>
          <w:rFonts w:asciiTheme="majorHAnsi" w:hAnsiTheme="majorHAnsi"/>
          <w:lang w:val="sr-Cyrl-BA"/>
        </w:rPr>
        <w:t xml:space="preserve">Говедарица,     </w:t>
      </w:r>
      <w:r w:rsidR="006D4149" w:rsidRPr="00C2285A">
        <w:rPr>
          <w:rFonts w:asciiTheme="majorHAnsi" w:hAnsiTheme="majorHAnsi"/>
          <w:lang w:val="sr-Cyrl-BA"/>
        </w:rPr>
        <w:t xml:space="preserve">гђа Симуна </w:t>
      </w:r>
      <w:r w:rsidRPr="00C2285A">
        <w:rPr>
          <w:rFonts w:asciiTheme="majorHAnsi" w:hAnsiTheme="majorHAnsi"/>
          <w:lang w:val="sr-Cyrl-BA"/>
        </w:rPr>
        <w:t xml:space="preserve">Жакула, </w:t>
      </w:r>
      <w:r w:rsidR="006D4149" w:rsidRPr="00C2285A">
        <w:rPr>
          <w:rFonts w:asciiTheme="majorHAnsi" w:hAnsiTheme="majorHAnsi"/>
          <w:lang w:val="sr-Cyrl-BA"/>
        </w:rPr>
        <w:t>г.</w:t>
      </w:r>
      <w:r w:rsidRPr="00C2285A">
        <w:rPr>
          <w:rFonts w:asciiTheme="majorHAnsi" w:hAnsiTheme="majorHAnsi"/>
          <w:lang w:val="sr-Cyrl-BA"/>
        </w:rPr>
        <w:t xml:space="preserve"> </w:t>
      </w:r>
      <w:r w:rsidR="006D4149" w:rsidRPr="00C2285A">
        <w:rPr>
          <w:rFonts w:asciiTheme="majorHAnsi" w:hAnsiTheme="majorHAnsi"/>
          <w:lang w:val="sr-Cyrl-BA"/>
        </w:rPr>
        <w:t xml:space="preserve">Синиша </w:t>
      </w:r>
      <w:r w:rsidRPr="00C2285A">
        <w:rPr>
          <w:rFonts w:asciiTheme="majorHAnsi" w:hAnsiTheme="majorHAnsi"/>
          <w:lang w:val="sr-Cyrl-BA"/>
        </w:rPr>
        <w:t>Илић,</w:t>
      </w:r>
      <w:r w:rsidR="006D4149" w:rsidRPr="00C2285A">
        <w:rPr>
          <w:rFonts w:asciiTheme="majorHAnsi" w:hAnsiTheme="majorHAnsi"/>
          <w:lang w:val="sr-Cyrl-BA"/>
        </w:rPr>
        <w:t xml:space="preserve"> г. Стево </w:t>
      </w:r>
      <w:r w:rsidR="001D6837">
        <w:rPr>
          <w:rFonts w:asciiTheme="majorHAnsi" w:hAnsiTheme="majorHAnsi"/>
          <w:lang w:val="sr-Cyrl-BA"/>
        </w:rPr>
        <w:t xml:space="preserve">Јоксимовић, </w:t>
      </w:r>
      <w:r w:rsidR="006D4149" w:rsidRPr="00C2285A">
        <w:rPr>
          <w:rFonts w:asciiTheme="majorHAnsi" w:hAnsiTheme="majorHAnsi"/>
          <w:lang w:val="sr-Cyrl-BA"/>
        </w:rPr>
        <w:t xml:space="preserve">гђа Соња Караџић </w:t>
      </w:r>
      <w:r w:rsidR="00CD2219">
        <w:rPr>
          <w:rFonts w:asciiTheme="majorHAnsi" w:hAnsiTheme="majorHAnsi"/>
          <w:lang w:val="sr-Cyrl-BA"/>
        </w:rPr>
        <w:t>-</w:t>
      </w:r>
      <w:r w:rsidR="00D81445">
        <w:rPr>
          <w:rFonts w:asciiTheme="majorHAnsi" w:hAnsiTheme="majorHAnsi"/>
        </w:rPr>
        <w:t xml:space="preserve"> </w:t>
      </w:r>
      <w:r w:rsidRPr="00C2285A">
        <w:rPr>
          <w:rFonts w:asciiTheme="majorHAnsi" w:hAnsiTheme="majorHAnsi"/>
          <w:lang w:val="sr-Cyrl-BA"/>
        </w:rPr>
        <w:t xml:space="preserve">Јовичевић, </w:t>
      </w:r>
      <w:r w:rsidR="006D4149" w:rsidRPr="00C2285A">
        <w:rPr>
          <w:rFonts w:asciiTheme="majorHAnsi" w:hAnsiTheme="majorHAnsi"/>
          <w:lang w:val="sr-Cyrl-BA"/>
        </w:rPr>
        <w:t xml:space="preserve">г. </w:t>
      </w:r>
      <w:r w:rsidRPr="00C2285A">
        <w:rPr>
          <w:rFonts w:asciiTheme="majorHAnsi" w:hAnsiTheme="majorHAnsi"/>
          <w:lang w:val="sr-Cyrl-BA"/>
        </w:rPr>
        <w:t>Златко</w:t>
      </w:r>
      <w:r w:rsidR="006D4149" w:rsidRPr="00C2285A">
        <w:rPr>
          <w:rFonts w:asciiTheme="majorHAnsi" w:hAnsiTheme="majorHAnsi"/>
          <w:lang w:val="sr-Cyrl-BA"/>
        </w:rPr>
        <w:t xml:space="preserve"> Максимовић</w:t>
      </w:r>
      <w:r w:rsidRPr="00C2285A">
        <w:rPr>
          <w:rFonts w:asciiTheme="majorHAnsi" w:hAnsiTheme="majorHAnsi"/>
          <w:lang w:val="sr-Cyrl-BA"/>
        </w:rPr>
        <w:t>,</w:t>
      </w:r>
      <w:r w:rsidR="006D4149" w:rsidRPr="00C2285A">
        <w:rPr>
          <w:rFonts w:asciiTheme="majorHAnsi" w:hAnsiTheme="majorHAnsi"/>
          <w:lang w:val="sr-Cyrl-BA"/>
        </w:rPr>
        <w:t xml:space="preserve"> г.</w:t>
      </w:r>
      <w:r w:rsidRPr="00C2285A">
        <w:rPr>
          <w:rFonts w:asciiTheme="majorHAnsi" w:hAnsiTheme="majorHAnsi"/>
          <w:lang w:val="sr-Cyrl-BA"/>
        </w:rPr>
        <w:t xml:space="preserve"> Миланко</w:t>
      </w:r>
      <w:r w:rsidR="006D4149" w:rsidRPr="00C2285A">
        <w:rPr>
          <w:rFonts w:asciiTheme="majorHAnsi" w:hAnsiTheme="majorHAnsi"/>
          <w:lang w:val="sr-Cyrl-BA"/>
        </w:rPr>
        <w:t xml:space="preserve"> Михајилица</w:t>
      </w:r>
      <w:r w:rsidR="001D6837">
        <w:rPr>
          <w:rFonts w:asciiTheme="majorHAnsi" w:hAnsiTheme="majorHAnsi"/>
          <w:lang w:val="sr-Cyrl-BA"/>
        </w:rPr>
        <w:t xml:space="preserve">, </w:t>
      </w:r>
      <w:r w:rsidR="006D4149" w:rsidRPr="00C2285A">
        <w:rPr>
          <w:rFonts w:asciiTheme="majorHAnsi" w:hAnsiTheme="majorHAnsi"/>
          <w:lang w:val="sr-Cyrl-BA"/>
        </w:rPr>
        <w:t xml:space="preserve">г. </w:t>
      </w:r>
      <w:r w:rsidRPr="00C2285A">
        <w:rPr>
          <w:rFonts w:asciiTheme="majorHAnsi" w:hAnsiTheme="majorHAnsi"/>
          <w:lang w:val="sr-Cyrl-BA"/>
        </w:rPr>
        <w:t>Новак</w:t>
      </w:r>
      <w:r w:rsidR="006D4149" w:rsidRPr="00C2285A">
        <w:rPr>
          <w:rFonts w:asciiTheme="majorHAnsi" w:hAnsiTheme="majorHAnsi"/>
          <w:lang w:val="sr-Cyrl-BA"/>
        </w:rPr>
        <w:t xml:space="preserve"> Мотика</w:t>
      </w:r>
      <w:r w:rsidRPr="00C2285A">
        <w:rPr>
          <w:rFonts w:asciiTheme="majorHAnsi" w:hAnsiTheme="majorHAnsi"/>
          <w:lang w:val="sr-Cyrl-BA"/>
        </w:rPr>
        <w:t>,</w:t>
      </w:r>
      <w:r w:rsidR="001D6837">
        <w:rPr>
          <w:rFonts w:asciiTheme="majorHAnsi" w:hAnsiTheme="majorHAnsi"/>
          <w:lang w:val="sr-Cyrl-BA"/>
        </w:rPr>
        <w:t xml:space="preserve"> </w:t>
      </w:r>
      <w:r w:rsidR="006D4149" w:rsidRPr="00C2285A">
        <w:rPr>
          <w:rFonts w:asciiTheme="majorHAnsi" w:hAnsiTheme="majorHAnsi"/>
          <w:lang w:val="sr-Cyrl-BA"/>
        </w:rPr>
        <w:t xml:space="preserve">г. </w:t>
      </w:r>
      <w:r w:rsidR="00C56DE0">
        <w:rPr>
          <w:rFonts w:asciiTheme="majorHAnsi" w:hAnsiTheme="majorHAnsi"/>
          <w:lang w:val="sr-Cyrl-BA"/>
        </w:rPr>
        <w:t xml:space="preserve">Желимир Нешковић, </w:t>
      </w:r>
      <w:r w:rsidR="006D4149" w:rsidRPr="00C2285A">
        <w:rPr>
          <w:rFonts w:asciiTheme="majorHAnsi" w:hAnsiTheme="majorHAnsi"/>
          <w:lang w:val="sr-Cyrl-BA"/>
        </w:rPr>
        <w:t xml:space="preserve">гђа </w:t>
      </w:r>
      <w:r w:rsidRPr="00C2285A">
        <w:rPr>
          <w:rFonts w:asciiTheme="majorHAnsi" w:hAnsiTheme="majorHAnsi"/>
          <w:lang w:val="sr-Cyrl-BA"/>
        </w:rPr>
        <w:t>Слађана</w:t>
      </w:r>
      <w:r w:rsidR="006D4149" w:rsidRPr="00C2285A">
        <w:rPr>
          <w:rFonts w:asciiTheme="majorHAnsi" w:hAnsiTheme="majorHAnsi"/>
          <w:lang w:val="sr-Cyrl-BA"/>
        </w:rPr>
        <w:t xml:space="preserve"> Николић</w:t>
      </w:r>
      <w:r w:rsidRPr="00C2285A">
        <w:rPr>
          <w:rFonts w:asciiTheme="majorHAnsi" w:hAnsiTheme="majorHAnsi"/>
          <w:lang w:val="sr-Cyrl-BA"/>
        </w:rPr>
        <w:t xml:space="preserve">, </w:t>
      </w:r>
      <w:r w:rsidR="006D4149" w:rsidRPr="00C2285A">
        <w:rPr>
          <w:rFonts w:asciiTheme="majorHAnsi" w:hAnsiTheme="majorHAnsi"/>
          <w:lang w:val="sr-Cyrl-BA"/>
        </w:rPr>
        <w:t>г.</w:t>
      </w:r>
      <w:r w:rsidRPr="00C2285A">
        <w:rPr>
          <w:rFonts w:asciiTheme="majorHAnsi" w:hAnsiTheme="majorHAnsi"/>
          <w:lang w:val="sr-Cyrl-BA"/>
        </w:rPr>
        <w:t xml:space="preserve"> Игор</w:t>
      </w:r>
      <w:r w:rsidR="006D4149" w:rsidRPr="00C2285A">
        <w:rPr>
          <w:rFonts w:asciiTheme="majorHAnsi" w:hAnsiTheme="majorHAnsi"/>
          <w:lang w:val="sr-Cyrl-BA"/>
        </w:rPr>
        <w:t xml:space="preserve"> Остојић</w:t>
      </w:r>
      <w:r w:rsidRPr="00C2285A">
        <w:rPr>
          <w:rFonts w:asciiTheme="majorHAnsi" w:hAnsiTheme="majorHAnsi"/>
          <w:lang w:val="sr-Cyrl-BA"/>
        </w:rPr>
        <w:t xml:space="preserve">, </w:t>
      </w:r>
      <w:r w:rsidR="006D4149" w:rsidRPr="00C2285A">
        <w:rPr>
          <w:rFonts w:asciiTheme="majorHAnsi" w:hAnsiTheme="majorHAnsi"/>
          <w:lang w:val="sr-Cyrl-BA"/>
        </w:rPr>
        <w:t>г.</w:t>
      </w:r>
      <w:r w:rsidRPr="00C2285A">
        <w:rPr>
          <w:rFonts w:asciiTheme="majorHAnsi" w:hAnsiTheme="majorHAnsi"/>
          <w:lang w:val="sr-Cyrl-BA"/>
        </w:rPr>
        <w:t xml:space="preserve"> </w:t>
      </w:r>
      <w:r w:rsidR="006D4149" w:rsidRPr="00C2285A">
        <w:rPr>
          <w:rFonts w:asciiTheme="majorHAnsi" w:hAnsiTheme="majorHAnsi"/>
          <w:lang w:val="sr-Cyrl-BA"/>
        </w:rPr>
        <w:t xml:space="preserve">Наде </w:t>
      </w:r>
      <w:r w:rsidR="001D6837">
        <w:rPr>
          <w:rFonts w:asciiTheme="majorHAnsi" w:hAnsiTheme="majorHAnsi"/>
          <w:lang w:val="sr-Cyrl-BA"/>
        </w:rPr>
        <w:t xml:space="preserve">Планинчевић, </w:t>
      </w:r>
      <w:r w:rsidR="006D4149" w:rsidRPr="00C2285A">
        <w:rPr>
          <w:rFonts w:asciiTheme="majorHAnsi" w:hAnsiTheme="majorHAnsi"/>
          <w:lang w:val="sr-Cyrl-BA"/>
        </w:rPr>
        <w:t xml:space="preserve">г. </w:t>
      </w:r>
      <w:r w:rsidRPr="00C2285A">
        <w:rPr>
          <w:rFonts w:asciiTheme="majorHAnsi" w:hAnsiTheme="majorHAnsi"/>
          <w:lang w:val="sr-Cyrl-BA"/>
        </w:rPr>
        <w:t>Миладин</w:t>
      </w:r>
      <w:r w:rsidR="006D4149" w:rsidRPr="00C2285A">
        <w:rPr>
          <w:rFonts w:asciiTheme="majorHAnsi" w:hAnsiTheme="majorHAnsi"/>
          <w:lang w:val="sr-Cyrl-BA"/>
        </w:rPr>
        <w:t xml:space="preserve"> Станић</w:t>
      </w:r>
      <w:r w:rsidRPr="00C2285A">
        <w:rPr>
          <w:rFonts w:asciiTheme="majorHAnsi" w:hAnsiTheme="majorHAnsi"/>
          <w:lang w:val="sr-Cyrl-BA"/>
        </w:rPr>
        <w:t xml:space="preserve">, </w:t>
      </w:r>
      <w:r w:rsidR="00DB1056" w:rsidRPr="00C2285A">
        <w:rPr>
          <w:rFonts w:asciiTheme="majorHAnsi" w:hAnsiTheme="majorHAnsi"/>
          <w:lang w:val="sr-Cyrl-BA"/>
        </w:rPr>
        <w:t xml:space="preserve">г. </w:t>
      </w:r>
      <w:r w:rsidRPr="00C2285A">
        <w:rPr>
          <w:rFonts w:asciiTheme="majorHAnsi" w:hAnsiTheme="majorHAnsi"/>
          <w:lang w:val="sr-Cyrl-BA"/>
        </w:rPr>
        <w:t>Давор</w:t>
      </w:r>
      <w:r w:rsidR="00DB1056" w:rsidRPr="00C2285A">
        <w:rPr>
          <w:rFonts w:asciiTheme="majorHAnsi" w:hAnsiTheme="majorHAnsi"/>
          <w:lang w:val="sr-Cyrl-BA"/>
        </w:rPr>
        <w:t xml:space="preserve"> Шешић</w:t>
      </w:r>
      <w:r w:rsidRPr="00C2285A">
        <w:rPr>
          <w:rFonts w:asciiTheme="majorHAnsi" w:hAnsiTheme="majorHAnsi"/>
          <w:lang w:val="sr-Cyrl-BA"/>
        </w:rPr>
        <w:t>,</w:t>
      </w:r>
      <w:r w:rsidR="00DB1056" w:rsidRPr="00C2285A">
        <w:rPr>
          <w:rFonts w:asciiTheme="majorHAnsi" w:hAnsiTheme="majorHAnsi"/>
          <w:lang w:val="sr-Cyrl-BA"/>
        </w:rPr>
        <w:t xml:space="preserve"> гђа</w:t>
      </w:r>
      <w:r w:rsidRPr="00C2285A">
        <w:rPr>
          <w:rFonts w:asciiTheme="majorHAnsi" w:hAnsiTheme="majorHAnsi"/>
          <w:lang w:val="sr-Cyrl-BA"/>
        </w:rPr>
        <w:t xml:space="preserve"> Зорка</w:t>
      </w:r>
      <w:r w:rsidR="00DB1056" w:rsidRPr="00C2285A">
        <w:rPr>
          <w:rFonts w:asciiTheme="majorHAnsi" w:hAnsiTheme="majorHAnsi"/>
          <w:lang w:val="sr-Cyrl-BA"/>
        </w:rPr>
        <w:t xml:space="preserve"> Андрић</w:t>
      </w:r>
      <w:r w:rsidR="001D6837">
        <w:rPr>
          <w:rFonts w:asciiTheme="majorHAnsi" w:hAnsiTheme="majorHAnsi"/>
          <w:lang w:val="sr-Cyrl-BA"/>
        </w:rPr>
        <w:t xml:space="preserve">, </w:t>
      </w:r>
      <w:r w:rsidR="00DB1056" w:rsidRPr="00C2285A">
        <w:rPr>
          <w:rFonts w:asciiTheme="majorHAnsi" w:hAnsiTheme="majorHAnsi"/>
          <w:lang w:val="sr-Cyrl-BA"/>
        </w:rPr>
        <w:t xml:space="preserve">г. </w:t>
      </w:r>
      <w:r w:rsidRPr="00C2285A">
        <w:rPr>
          <w:rFonts w:asciiTheme="majorHAnsi" w:hAnsiTheme="majorHAnsi"/>
          <w:lang w:val="sr-Cyrl-BA"/>
        </w:rPr>
        <w:t>Крсто</w:t>
      </w:r>
      <w:r w:rsidR="00DB1056" w:rsidRPr="00C2285A">
        <w:rPr>
          <w:rFonts w:asciiTheme="majorHAnsi" w:hAnsiTheme="majorHAnsi"/>
          <w:lang w:val="sr-Cyrl-BA"/>
        </w:rPr>
        <w:t xml:space="preserve"> Јандрић</w:t>
      </w:r>
      <w:r w:rsidRPr="00C2285A">
        <w:rPr>
          <w:rFonts w:asciiTheme="majorHAnsi" w:hAnsiTheme="majorHAnsi"/>
          <w:lang w:val="sr-Cyrl-BA"/>
        </w:rPr>
        <w:t xml:space="preserve">, </w:t>
      </w:r>
      <w:r w:rsidR="00DB1056" w:rsidRPr="00C2285A">
        <w:rPr>
          <w:rFonts w:asciiTheme="majorHAnsi" w:hAnsiTheme="majorHAnsi"/>
          <w:lang w:val="sr-Cyrl-BA"/>
        </w:rPr>
        <w:t xml:space="preserve">г. </w:t>
      </w:r>
      <w:r w:rsidRPr="00C2285A">
        <w:rPr>
          <w:rFonts w:asciiTheme="majorHAnsi" w:hAnsiTheme="majorHAnsi"/>
          <w:lang w:val="sr-Cyrl-BA"/>
        </w:rPr>
        <w:t>Здравко</w:t>
      </w:r>
      <w:r w:rsidR="00DB1056" w:rsidRPr="00C2285A">
        <w:rPr>
          <w:rFonts w:asciiTheme="majorHAnsi" w:hAnsiTheme="majorHAnsi"/>
          <w:lang w:val="sr-Cyrl-BA"/>
        </w:rPr>
        <w:t xml:space="preserve"> Крсмановић</w:t>
      </w:r>
      <w:r w:rsidR="001D6837">
        <w:rPr>
          <w:rFonts w:asciiTheme="majorHAnsi" w:hAnsiTheme="majorHAnsi"/>
          <w:lang w:val="sr-Cyrl-BA"/>
        </w:rPr>
        <w:t xml:space="preserve">, </w:t>
      </w:r>
      <w:r w:rsidR="00DB1056" w:rsidRPr="00C2285A">
        <w:rPr>
          <w:rFonts w:asciiTheme="majorHAnsi" w:hAnsiTheme="majorHAnsi"/>
          <w:lang w:val="sr-Cyrl-BA"/>
        </w:rPr>
        <w:t xml:space="preserve">г. </w:t>
      </w:r>
      <w:r w:rsidRPr="00C2285A">
        <w:rPr>
          <w:rFonts w:asciiTheme="majorHAnsi" w:hAnsiTheme="majorHAnsi"/>
          <w:lang w:val="sr-Cyrl-BA"/>
        </w:rPr>
        <w:t>Драган</w:t>
      </w:r>
      <w:r w:rsidR="00DB1056" w:rsidRPr="00C2285A">
        <w:rPr>
          <w:rFonts w:asciiTheme="majorHAnsi" w:hAnsiTheme="majorHAnsi"/>
          <w:lang w:val="sr-Cyrl-BA"/>
        </w:rPr>
        <w:t xml:space="preserve"> Чавић</w:t>
      </w:r>
      <w:r w:rsidRPr="00C2285A">
        <w:rPr>
          <w:rFonts w:asciiTheme="majorHAnsi" w:hAnsiTheme="majorHAnsi"/>
          <w:lang w:val="sr-Cyrl-BA"/>
        </w:rPr>
        <w:t xml:space="preserve">, </w:t>
      </w:r>
      <w:r w:rsidR="00DB1056" w:rsidRPr="00C2285A">
        <w:rPr>
          <w:rFonts w:asciiTheme="majorHAnsi" w:hAnsiTheme="majorHAnsi"/>
          <w:lang w:val="sr-Cyrl-BA"/>
        </w:rPr>
        <w:t xml:space="preserve">г. </w:t>
      </w:r>
      <w:r w:rsidRPr="00C2285A">
        <w:rPr>
          <w:rFonts w:asciiTheme="majorHAnsi" w:hAnsiTheme="majorHAnsi"/>
          <w:lang w:val="sr-Cyrl-BA"/>
        </w:rPr>
        <w:t xml:space="preserve">Недељко </w:t>
      </w:r>
      <w:r w:rsidR="00DB1056" w:rsidRPr="00C2285A">
        <w:rPr>
          <w:rFonts w:asciiTheme="majorHAnsi" w:hAnsiTheme="majorHAnsi"/>
          <w:lang w:val="sr-Cyrl-BA"/>
        </w:rPr>
        <w:t xml:space="preserve">Чубриловић, г. Горан </w:t>
      </w:r>
      <w:r w:rsidRPr="00C2285A">
        <w:rPr>
          <w:rFonts w:asciiTheme="majorHAnsi" w:hAnsiTheme="majorHAnsi"/>
          <w:lang w:val="sr-Cyrl-BA"/>
        </w:rPr>
        <w:t>Ђорђић</w:t>
      </w:r>
      <w:r w:rsidR="00DB1056" w:rsidRPr="00C2285A">
        <w:rPr>
          <w:rFonts w:asciiTheme="majorHAnsi" w:hAnsiTheme="majorHAnsi"/>
          <w:lang w:val="sr-Cyrl-BA"/>
        </w:rPr>
        <w:t xml:space="preserve">, г. </w:t>
      </w:r>
      <w:r w:rsidR="001D6837">
        <w:rPr>
          <w:rFonts w:asciiTheme="majorHAnsi" w:hAnsiTheme="majorHAnsi"/>
          <w:lang w:val="sr-Cyrl-BA"/>
        </w:rPr>
        <w:t xml:space="preserve">Адам </w:t>
      </w:r>
      <w:r w:rsidR="00DB1056" w:rsidRPr="00C2285A">
        <w:rPr>
          <w:rFonts w:asciiTheme="majorHAnsi" w:hAnsiTheme="majorHAnsi"/>
          <w:lang w:val="sr-Cyrl-BA"/>
        </w:rPr>
        <w:t>Шукало</w:t>
      </w:r>
      <w:r w:rsidR="001D6837">
        <w:rPr>
          <w:rFonts w:asciiTheme="majorHAnsi" w:hAnsiTheme="majorHAnsi"/>
          <w:lang w:val="sr-Cyrl-BA"/>
        </w:rPr>
        <w:t>, г.</w:t>
      </w:r>
      <w:r w:rsidR="00DB1056" w:rsidRPr="00C2285A">
        <w:rPr>
          <w:rFonts w:asciiTheme="majorHAnsi" w:hAnsiTheme="majorHAnsi"/>
          <w:lang w:val="sr-Cyrl-BA"/>
        </w:rPr>
        <w:t xml:space="preserve"> </w:t>
      </w:r>
      <w:r w:rsidRPr="00C2285A">
        <w:rPr>
          <w:rFonts w:asciiTheme="majorHAnsi" w:hAnsiTheme="majorHAnsi"/>
          <w:lang w:val="sr-Cyrl-BA"/>
        </w:rPr>
        <w:t>Бранислав</w:t>
      </w:r>
      <w:r w:rsidR="00DB1056" w:rsidRPr="00C2285A">
        <w:rPr>
          <w:rFonts w:asciiTheme="majorHAnsi" w:hAnsiTheme="majorHAnsi"/>
          <w:lang w:val="sr-Cyrl-BA"/>
        </w:rPr>
        <w:t xml:space="preserve"> Бореновић</w:t>
      </w:r>
      <w:r w:rsidR="001D6837">
        <w:rPr>
          <w:rFonts w:asciiTheme="majorHAnsi" w:hAnsiTheme="majorHAnsi"/>
          <w:lang w:val="sr-Cyrl-BA"/>
        </w:rPr>
        <w:t xml:space="preserve">, </w:t>
      </w:r>
      <w:r w:rsidR="00DB1056" w:rsidRPr="00C2285A">
        <w:rPr>
          <w:rFonts w:asciiTheme="majorHAnsi" w:hAnsiTheme="majorHAnsi"/>
          <w:lang w:val="sr-Cyrl-BA"/>
        </w:rPr>
        <w:t xml:space="preserve">г. </w:t>
      </w:r>
      <w:r w:rsidRPr="00C2285A">
        <w:rPr>
          <w:rFonts w:asciiTheme="majorHAnsi" w:hAnsiTheme="majorHAnsi"/>
          <w:lang w:val="sr-Cyrl-BA"/>
        </w:rPr>
        <w:t>Перица</w:t>
      </w:r>
      <w:r w:rsidR="00DB1056" w:rsidRPr="00C2285A">
        <w:rPr>
          <w:rFonts w:asciiTheme="majorHAnsi" w:hAnsiTheme="majorHAnsi"/>
          <w:lang w:val="sr-Cyrl-BA"/>
        </w:rPr>
        <w:t xml:space="preserve"> Бундало</w:t>
      </w:r>
      <w:r w:rsidR="001D6837">
        <w:rPr>
          <w:rFonts w:asciiTheme="majorHAnsi" w:hAnsiTheme="majorHAnsi"/>
          <w:lang w:val="sr-Cyrl-BA"/>
        </w:rPr>
        <w:t xml:space="preserve">, </w:t>
      </w:r>
      <w:r w:rsidR="00DB1056" w:rsidRPr="00C2285A">
        <w:rPr>
          <w:rFonts w:asciiTheme="majorHAnsi" w:hAnsiTheme="majorHAnsi"/>
          <w:lang w:val="sr-Cyrl-BA"/>
        </w:rPr>
        <w:t xml:space="preserve">г. </w:t>
      </w:r>
      <w:r w:rsidRPr="00C2285A">
        <w:rPr>
          <w:rFonts w:asciiTheme="majorHAnsi" w:hAnsiTheme="majorHAnsi"/>
          <w:lang w:val="sr-Cyrl-BA"/>
        </w:rPr>
        <w:t>Мирослав</w:t>
      </w:r>
      <w:r w:rsidR="00DB1056" w:rsidRPr="00C2285A">
        <w:rPr>
          <w:rFonts w:asciiTheme="majorHAnsi" w:hAnsiTheme="majorHAnsi"/>
          <w:lang w:val="sr-Cyrl-BA"/>
        </w:rPr>
        <w:t xml:space="preserve"> Брчкало</w:t>
      </w:r>
      <w:r w:rsidR="001D6837">
        <w:rPr>
          <w:rFonts w:asciiTheme="majorHAnsi" w:hAnsiTheme="majorHAnsi"/>
          <w:lang w:val="sr-Cyrl-BA"/>
        </w:rPr>
        <w:t xml:space="preserve">, </w:t>
      </w:r>
      <w:r w:rsidR="00DB1056" w:rsidRPr="00C2285A">
        <w:rPr>
          <w:rFonts w:asciiTheme="majorHAnsi" w:hAnsiTheme="majorHAnsi"/>
          <w:lang w:val="sr-Cyrl-BA"/>
        </w:rPr>
        <w:t xml:space="preserve">г. </w:t>
      </w:r>
      <w:r w:rsidRPr="00C2285A">
        <w:rPr>
          <w:rFonts w:asciiTheme="majorHAnsi" w:hAnsiTheme="majorHAnsi"/>
          <w:lang w:val="sr-Cyrl-BA"/>
        </w:rPr>
        <w:t>Драган</w:t>
      </w:r>
      <w:r w:rsidR="00DB1056" w:rsidRPr="00C2285A">
        <w:rPr>
          <w:rFonts w:asciiTheme="majorHAnsi" w:hAnsiTheme="majorHAnsi"/>
          <w:lang w:val="sr-Cyrl-BA"/>
        </w:rPr>
        <w:t xml:space="preserve"> Галић</w:t>
      </w:r>
      <w:r w:rsidR="001D6837">
        <w:rPr>
          <w:rFonts w:asciiTheme="majorHAnsi" w:hAnsiTheme="majorHAnsi"/>
          <w:lang w:val="sr-Cyrl-BA"/>
        </w:rPr>
        <w:t xml:space="preserve">, </w:t>
      </w:r>
      <w:r w:rsidR="00DB1056" w:rsidRPr="00C2285A">
        <w:rPr>
          <w:rFonts w:asciiTheme="majorHAnsi" w:hAnsiTheme="majorHAnsi"/>
          <w:lang w:val="sr-Cyrl-BA"/>
        </w:rPr>
        <w:t xml:space="preserve">г. </w:t>
      </w:r>
      <w:r w:rsidRPr="00C2285A">
        <w:rPr>
          <w:rFonts w:asciiTheme="majorHAnsi" w:hAnsiTheme="majorHAnsi"/>
          <w:lang w:val="sr-Cyrl-BA"/>
        </w:rPr>
        <w:t>Славиша</w:t>
      </w:r>
      <w:r w:rsidR="00DB1056" w:rsidRPr="00C2285A">
        <w:rPr>
          <w:rFonts w:asciiTheme="majorHAnsi" w:hAnsiTheme="majorHAnsi"/>
          <w:lang w:val="sr-Cyrl-BA"/>
        </w:rPr>
        <w:t xml:space="preserve"> Марковић</w:t>
      </w:r>
      <w:r w:rsidR="001D6837">
        <w:rPr>
          <w:rFonts w:asciiTheme="majorHAnsi" w:hAnsiTheme="majorHAnsi"/>
          <w:lang w:val="sr-Cyrl-BA"/>
        </w:rPr>
        <w:t xml:space="preserve">, </w:t>
      </w:r>
      <w:r w:rsidR="00DB1056" w:rsidRPr="00C2285A">
        <w:rPr>
          <w:rFonts w:asciiTheme="majorHAnsi" w:hAnsiTheme="majorHAnsi"/>
          <w:lang w:val="sr-Cyrl-BA"/>
        </w:rPr>
        <w:t xml:space="preserve">г. </w:t>
      </w:r>
      <w:r w:rsidRPr="00C2285A">
        <w:rPr>
          <w:rFonts w:asciiTheme="majorHAnsi" w:hAnsiTheme="majorHAnsi"/>
          <w:lang w:val="sr-Cyrl-BA"/>
        </w:rPr>
        <w:t>Зоран</w:t>
      </w:r>
      <w:r w:rsidR="00DB1056" w:rsidRPr="00C2285A">
        <w:rPr>
          <w:rFonts w:asciiTheme="majorHAnsi" w:hAnsiTheme="majorHAnsi"/>
          <w:lang w:val="sr-Cyrl-BA"/>
        </w:rPr>
        <w:t xml:space="preserve"> Пологош и г. Милан</w:t>
      </w:r>
      <w:r w:rsidR="001D6837">
        <w:rPr>
          <w:rFonts w:asciiTheme="majorHAnsi" w:hAnsiTheme="majorHAnsi"/>
          <w:lang w:val="sr-Cyrl-BA"/>
        </w:rPr>
        <w:t xml:space="preserve"> Шврака.</w:t>
      </w:r>
    </w:p>
    <w:p w:rsidR="00CA17A0" w:rsidRPr="00D755BE" w:rsidRDefault="00481C87" w:rsidP="00D755BE">
      <w:pPr>
        <w:pStyle w:val="Heading1"/>
        <w:rPr>
          <w:sz w:val="24"/>
          <w:szCs w:val="24"/>
        </w:rPr>
      </w:pPr>
      <w:proofErr w:type="spellStart"/>
      <w:r w:rsidRPr="00C56DE0">
        <w:rPr>
          <w:sz w:val="24"/>
          <w:szCs w:val="24"/>
        </w:rPr>
        <w:t>Ад</w:t>
      </w:r>
      <w:proofErr w:type="spellEnd"/>
      <w:r w:rsidRPr="00C56DE0">
        <w:rPr>
          <w:sz w:val="24"/>
          <w:szCs w:val="24"/>
        </w:rPr>
        <w:t xml:space="preserve"> – 1: </w:t>
      </w:r>
      <w:proofErr w:type="spellStart"/>
      <w:r w:rsidR="00CA17A0" w:rsidRPr="00C56DE0">
        <w:rPr>
          <w:sz w:val="24"/>
          <w:szCs w:val="24"/>
        </w:rPr>
        <w:t>Приједлог</w:t>
      </w:r>
      <w:proofErr w:type="spellEnd"/>
      <w:r w:rsidR="00CA17A0" w:rsidRPr="00C56DE0">
        <w:rPr>
          <w:sz w:val="24"/>
          <w:szCs w:val="24"/>
        </w:rPr>
        <w:t xml:space="preserve"> закона о раду – по </w:t>
      </w:r>
      <w:r w:rsidRPr="00C56DE0">
        <w:rPr>
          <w:sz w:val="24"/>
          <w:szCs w:val="24"/>
        </w:rPr>
        <w:t>хитном поступку</w:t>
      </w:r>
    </w:p>
    <w:p w:rsidR="00481C87" w:rsidRPr="00C2285A" w:rsidRDefault="00481C87" w:rsidP="009E40DA">
      <w:pPr>
        <w:rPr>
          <w:rFonts w:asciiTheme="majorHAnsi" w:hAnsiTheme="majorHAnsi"/>
          <w:lang w:val="sr-Cyrl-BA"/>
        </w:rPr>
      </w:pPr>
    </w:p>
    <w:p w:rsidR="00481C87" w:rsidRPr="00C2285A" w:rsidRDefault="00481C87" w:rsidP="00802974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Клубови посланика СНСД, ДНС-СРС, СП, СДС-К и самостални посланик Илија Стеванчевић предложили су заједничке амандмане:</w:t>
      </w:r>
    </w:p>
    <w:p w:rsidR="00DE4757" w:rsidRPr="00802974" w:rsidRDefault="00802974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>Амандман 1.</w:t>
      </w:r>
    </w:p>
    <w:p w:rsidR="00DE4757" w:rsidRPr="00C2285A" w:rsidRDefault="00DE4757" w:rsidP="004F3F7B">
      <w:pPr>
        <w:ind w:firstLine="360"/>
        <w:jc w:val="both"/>
        <w:rPr>
          <w:rFonts w:asciiTheme="majorHAnsi" w:eastAsiaTheme="minorHAnsi" w:hAnsiTheme="majorHAnsi"/>
          <w:noProof/>
          <w:lang w:val="sr-Cyrl-CS"/>
        </w:rPr>
      </w:pPr>
      <w:r w:rsidRPr="00C2285A">
        <w:rPr>
          <w:rFonts w:asciiTheme="majorHAnsi" w:eastAsiaTheme="minorHAnsi" w:hAnsiTheme="majorHAnsi"/>
          <w:noProof/>
          <w:lang w:val="sr-Cyrl-CS"/>
        </w:rPr>
        <w:t xml:space="preserve">У Приједлогу закона о раду – по хитном поступку, </w:t>
      </w:r>
      <w:r w:rsidRPr="00C2285A">
        <w:rPr>
          <w:rFonts w:asciiTheme="majorHAnsi" w:eastAsiaTheme="minorHAnsi" w:hAnsiTheme="majorHAnsi"/>
          <w:noProof/>
          <w:lang w:val="sr-Cyrl-BA"/>
        </w:rPr>
        <w:t xml:space="preserve">у </w:t>
      </w:r>
      <w:r w:rsidRPr="00C2285A">
        <w:rPr>
          <w:rFonts w:asciiTheme="majorHAnsi" w:eastAsiaTheme="minorHAnsi" w:hAnsiTheme="majorHAnsi"/>
          <w:noProof/>
          <w:lang w:val="sr-Cyrl-CS"/>
        </w:rPr>
        <w:t>члан 3. у ставу (1) иза ријечи „односи“ додају се ријечи „начин и поступак њиховог остваривања“.</w:t>
      </w:r>
    </w:p>
    <w:p w:rsidR="00DE4757" w:rsidRPr="00C2285A" w:rsidRDefault="00DE4757" w:rsidP="004F3F7B">
      <w:pPr>
        <w:ind w:firstLine="360"/>
        <w:jc w:val="both"/>
        <w:rPr>
          <w:rFonts w:asciiTheme="majorHAnsi" w:eastAsiaTheme="minorHAnsi" w:hAnsiTheme="majorHAnsi"/>
          <w:noProof/>
          <w:lang w:val="sr-Cyrl-CS"/>
        </w:rPr>
      </w:pPr>
      <w:r w:rsidRPr="00C2285A">
        <w:rPr>
          <w:rFonts w:asciiTheme="majorHAnsi" w:eastAsiaTheme="minorHAnsi" w:hAnsiTheme="majorHAnsi"/>
          <w:noProof/>
          <w:lang w:val="sr-Cyrl-CS"/>
        </w:rPr>
        <w:t>У истом члану додаје се нови став (4):</w:t>
      </w:r>
    </w:p>
    <w:p w:rsidR="00DE4757" w:rsidRPr="00C2285A" w:rsidRDefault="000A6E4A" w:rsidP="004F3F7B">
      <w:pPr>
        <w:ind w:firstLine="360"/>
        <w:jc w:val="both"/>
        <w:rPr>
          <w:rFonts w:asciiTheme="majorHAnsi" w:eastAsiaTheme="minorHAnsi" w:hAnsiTheme="majorHAnsi"/>
          <w:noProof/>
          <w:lang w:val="sr-Cyrl-CS"/>
        </w:rPr>
      </w:pPr>
      <w:r>
        <w:rPr>
          <w:rFonts w:asciiTheme="majorHAnsi" w:eastAsiaTheme="minorHAnsi" w:hAnsiTheme="majorHAnsi"/>
          <w:noProof/>
          <w:lang w:val="sr-Cyrl-CS"/>
        </w:rPr>
        <w:t>„</w:t>
      </w:r>
      <w:r w:rsidR="00DE4757" w:rsidRPr="00C2285A">
        <w:rPr>
          <w:rFonts w:asciiTheme="majorHAnsi" w:eastAsiaTheme="minorHAnsi" w:hAnsiTheme="majorHAnsi"/>
          <w:noProof/>
          <w:lang w:val="sr-Cyrl-CS"/>
        </w:rPr>
        <w:t>(4) Послодавац који не прихвати иницијативу репрезентативног синдиката за приступање преговорима за закључење колективног уговора, не може Правилником о раду да уреди права и обавезе из радног односа.“</w:t>
      </w:r>
    </w:p>
    <w:p w:rsidR="00DE4757" w:rsidRPr="00C2285A" w:rsidRDefault="00DE4757" w:rsidP="004F3F7B">
      <w:pPr>
        <w:ind w:firstLine="360"/>
        <w:jc w:val="both"/>
        <w:rPr>
          <w:rFonts w:asciiTheme="majorHAnsi" w:eastAsiaTheme="minorHAnsi" w:hAnsiTheme="majorHAnsi"/>
          <w:noProof/>
          <w:lang w:val="sr-Cyrl-CS"/>
        </w:rPr>
      </w:pPr>
      <w:r w:rsidRPr="00C2285A">
        <w:rPr>
          <w:rFonts w:asciiTheme="majorHAnsi" w:eastAsiaTheme="minorHAnsi" w:hAnsiTheme="majorHAnsi"/>
          <w:noProof/>
          <w:lang w:val="sr-Cyrl-CS"/>
        </w:rPr>
        <w:t>Досадашње ставове пренумерисати.</w:t>
      </w:r>
    </w:p>
    <w:p w:rsidR="00DE4757" w:rsidRPr="00802974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 xml:space="preserve">Амандман 2. </w:t>
      </w:r>
    </w:p>
    <w:p w:rsidR="00DE4757" w:rsidRPr="00C2285A" w:rsidRDefault="00DE4757" w:rsidP="004F3F7B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У Приједлогу закона о раду – по хитном поступку, у члану 12. став 1 тачка 1. мијења се и гласи:</w:t>
      </w:r>
    </w:p>
    <w:p w:rsidR="00DE4757" w:rsidRPr="00C2285A" w:rsidRDefault="00DE4757" w:rsidP="004F3F7B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„1) плату, накнаду плате и друга примања у складу са законом, општим актом и уговором о раду.</w:t>
      </w:r>
    </w:p>
    <w:p w:rsidR="00DE4757" w:rsidRPr="00C2285A" w:rsidRDefault="00DE4757" w:rsidP="004F3F7B">
      <w:pPr>
        <w:ind w:firstLine="360"/>
        <w:jc w:val="both"/>
        <w:rPr>
          <w:rFonts w:asciiTheme="majorHAnsi" w:eastAsiaTheme="minorHAnsi" w:hAnsiTheme="majorHAnsi"/>
          <w:b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У истом  став (2) иза ријечи „трудноће“ брише се запета и додаје ријеч „и“.</w:t>
      </w:r>
    </w:p>
    <w:p w:rsidR="00DE4757" w:rsidRPr="00802974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 xml:space="preserve">Амандман 3. </w:t>
      </w:r>
    </w:p>
    <w:p w:rsidR="00DE4757" w:rsidRPr="00C2285A" w:rsidRDefault="00DE4757" w:rsidP="004F3F7B">
      <w:pPr>
        <w:ind w:firstLine="360"/>
        <w:jc w:val="both"/>
        <w:rPr>
          <w:rFonts w:asciiTheme="majorHAnsi" w:eastAsiaTheme="minorHAnsi" w:hAnsiTheme="majorHAnsi"/>
          <w:b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У Приједлогу закона о раду – по хитном поступку,</w:t>
      </w:r>
      <w:r w:rsidRPr="00C2285A">
        <w:rPr>
          <w:rFonts w:asciiTheme="majorHAnsi" w:eastAsiaTheme="minorHAnsi" w:hAnsiTheme="majorHAnsi"/>
          <w:lang w:val="sr-Latn-BA"/>
        </w:rPr>
        <w:t xml:space="preserve"> </w:t>
      </w:r>
      <w:r w:rsidRPr="00C2285A">
        <w:rPr>
          <w:rFonts w:asciiTheme="majorHAnsi" w:eastAsiaTheme="minorHAnsi" w:hAnsiTheme="majorHAnsi"/>
          <w:lang w:val="sr-Cyrl-CS"/>
        </w:rPr>
        <w:t>у члану 15. у ставу (3), на крају текста става брише се тачка и додаје текст: „у току једне године.“</w:t>
      </w:r>
    </w:p>
    <w:p w:rsidR="00DE4757" w:rsidRPr="00802974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 xml:space="preserve">Амандман 4. </w:t>
      </w:r>
    </w:p>
    <w:p w:rsidR="00DE4757" w:rsidRPr="00C2285A" w:rsidRDefault="00DE4757" w:rsidP="00CE64DC">
      <w:pPr>
        <w:ind w:firstLine="360"/>
        <w:jc w:val="both"/>
        <w:rPr>
          <w:rFonts w:asciiTheme="majorHAnsi" w:eastAsiaTheme="minorHAnsi" w:hAnsiTheme="majorHAnsi"/>
          <w:b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У Приједлогу закона о раду – по хитном поступку, у чл</w:t>
      </w:r>
      <w:r w:rsidRPr="00C2285A">
        <w:rPr>
          <w:rFonts w:asciiTheme="majorHAnsi" w:eastAsiaTheme="minorHAnsi" w:hAnsiTheme="majorHAnsi"/>
          <w:lang w:val="sr-Latn-BA"/>
        </w:rPr>
        <w:t>a</w:t>
      </w:r>
      <w:r w:rsidRPr="00C2285A">
        <w:rPr>
          <w:rFonts w:asciiTheme="majorHAnsi" w:eastAsiaTheme="minorHAnsi" w:hAnsiTheme="majorHAnsi"/>
          <w:lang w:val="sr-Cyrl-BA"/>
        </w:rPr>
        <w:t>ну</w:t>
      </w:r>
      <w:r w:rsidRPr="00C2285A">
        <w:rPr>
          <w:rFonts w:asciiTheme="majorHAnsi" w:eastAsiaTheme="minorHAnsi" w:hAnsiTheme="majorHAnsi"/>
          <w:lang w:val="sr-Cyrl-CS"/>
        </w:rPr>
        <w:t xml:space="preserve"> 16. тачка 3) иза ријечи : „исплати плату“ треба додати текст:„у смислу члана 121. став (3)“, </w:t>
      </w:r>
    </w:p>
    <w:p w:rsidR="00D81445" w:rsidRDefault="00D81445" w:rsidP="00802974">
      <w:pPr>
        <w:jc w:val="both"/>
        <w:rPr>
          <w:rFonts w:asciiTheme="majorHAnsi" w:eastAsiaTheme="minorHAnsi" w:hAnsiTheme="majorHAnsi"/>
          <w:b/>
          <w:i/>
          <w:noProof/>
        </w:rPr>
      </w:pPr>
    </w:p>
    <w:p w:rsidR="00DE4757" w:rsidRPr="00802974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lastRenderedPageBreak/>
        <w:t xml:space="preserve">Амандман 5. </w:t>
      </w:r>
    </w:p>
    <w:p w:rsidR="00DE4757" w:rsidRPr="00C2285A" w:rsidRDefault="00DE4757" w:rsidP="00CE64DC">
      <w:pPr>
        <w:ind w:firstLine="360"/>
        <w:jc w:val="both"/>
        <w:rPr>
          <w:rFonts w:asciiTheme="majorHAnsi" w:eastAsiaTheme="minorHAnsi" w:hAnsiTheme="majorHAnsi"/>
          <w:b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У Приједлогу закона о раду – по хитном поступку, у члану 17. у ставу (2) испред ријечи „утврђивањем“  брише се ријеч „за“.</w:t>
      </w:r>
    </w:p>
    <w:p w:rsidR="00DE4757" w:rsidRPr="00802974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>Амандман 6.</w:t>
      </w:r>
    </w:p>
    <w:p w:rsidR="00DE4757" w:rsidRPr="00C2285A" w:rsidRDefault="00DE4757" w:rsidP="00CE64DC">
      <w:pPr>
        <w:ind w:firstLine="360"/>
        <w:jc w:val="both"/>
        <w:rPr>
          <w:rFonts w:asciiTheme="majorHAnsi" w:eastAsiaTheme="minorHAnsi" w:hAnsiTheme="majorHAnsi"/>
          <w:b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У Приједлогу закона о раду – по хитном поступку,у члану 68. на крају става (2) иза ријечи „околности“ додају се текст: „које за посљедицу имају настанак непредвиђених трошкова и казни за послодавца.“</w:t>
      </w:r>
    </w:p>
    <w:p w:rsidR="00DE4757" w:rsidRPr="00802974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 xml:space="preserve">Амандман 7. </w:t>
      </w:r>
    </w:p>
    <w:p w:rsidR="00DE4757" w:rsidRPr="00C2285A" w:rsidRDefault="00DE4757" w:rsidP="00CE64DC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У Приједлогу закона о раду – по хитном поступку, у члану 71. став (2) се брише.</w:t>
      </w:r>
    </w:p>
    <w:p w:rsidR="00DE4757" w:rsidRPr="00802974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 xml:space="preserve">Амандман 8. </w:t>
      </w:r>
    </w:p>
    <w:p w:rsidR="00DE4757" w:rsidRPr="00C2285A" w:rsidRDefault="00DE4757" w:rsidP="00CE64DC">
      <w:pPr>
        <w:ind w:firstLine="360"/>
        <w:jc w:val="both"/>
        <w:rPr>
          <w:rFonts w:asciiTheme="majorHAnsi" w:eastAsiaTheme="minorHAnsi" w:hAnsiTheme="majorHAnsi"/>
          <w:b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У Приједлогу закона о раду – по хитном поступку, у члану 84. став (1) се мијења и гласи :</w:t>
      </w:r>
    </w:p>
    <w:p w:rsidR="00DE4757" w:rsidRPr="00C2285A" w:rsidRDefault="00DE4757" w:rsidP="00CE64DC">
      <w:pPr>
        <w:ind w:firstLine="360"/>
        <w:jc w:val="both"/>
        <w:rPr>
          <w:rFonts w:asciiTheme="majorHAnsi" w:eastAsiaTheme="minorHAnsi" w:hAnsiTheme="majorHAnsi"/>
          <w:b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„(1) Радник, у правилу, користи годишњи одмор без прекида, али, на захтјев радника, а уз сагласност послодавца, годишњи одмор може се користити у два или више дијелова.“</w:t>
      </w:r>
    </w:p>
    <w:p w:rsidR="00DE4757" w:rsidRPr="00362A72" w:rsidRDefault="00362A72" w:rsidP="00802974">
      <w:pPr>
        <w:jc w:val="both"/>
        <w:rPr>
          <w:rFonts w:asciiTheme="majorHAnsi" w:eastAsiaTheme="minorHAnsi" w:hAnsiTheme="majorHAnsi"/>
          <w:b/>
          <w:i/>
          <w:noProof/>
        </w:rPr>
      </w:pPr>
      <w:r>
        <w:rPr>
          <w:rFonts w:asciiTheme="majorHAnsi" w:eastAsiaTheme="minorHAnsi" w:hAnsiTheme="majorHAnsi"/>
          <w:b/>
          <w:i/>
          <w:noProof/>
          <w:lang w:val="sr-Cyrl-CS"/>
        </w:rPr>
        <w:t>Амандман 9.</w:t>
      </w:r>
    </w:p>
    <w:p w:rsidR="00DE4757" w:rsidRPr="00C2285A" w:rsidRDefault="00DE4757" w:rsidP="00CE64DC">
      <w:pPr>
        <w:ind w:firstLine="360"/>
        <w:jc w:val="both"/>
        <w:rPr>
          <w:rFonts w:asciiTheme="majorHAnsi" w:eastAsiaTheme="minorHAnsi" w:hAnsiTheme="majorHAnsi"/>
          <w:b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У Приједлогу закона о раду – по хитном поступку, у члану 85. став (1) се мијења и гласи :</w:t>
      </w:r>
    </w:p>
    <w:p w:rsidR="00DE4757" w:rsidRPr="00C2285A" w:rsidRDefault="00DE4757" w:rsidP="00CE64DC">
      <w:pPr>
        <w:ind w:firstLine="360"/>
        <w:jc w:val="both"/>
        <w:rPr>
          <w:rFonts w:asciiTheme="majorHAnsi" w:eastAsiaTheme="minorHAnsi" w:hAnsiTheme="majorHAnsi"/>
          <w:b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„(1) Распоред коришћења годишњег одмора утврђује послодавац, уз обавезу да раднике благовремено, а најкасније до 30. јуна, писаним путем обавијести о истом, с тим што радник може тражити коришћење годишњег одмора у смислу члана 84. став (1)."</w:t>
      </w:r>
    </w:p>
    <w:p w:rsidR="00DE4757" w:rsidRPr="00802974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 xml:space="preserve">Амандман 10. </w:t>
      </w:r>
    </w:p>
    <w:p w:rsidR="00DE4757" w:rsidRPr="00C2285A" w:rsidRDefault="00DE4757" w:rsidP="00A04884">
      <w:pPr>
        <w:ind w:firstLine="360"/>
        <w:jc w:val="both"/>
        <w:rPr>
          <w:rFonts w:asciiTheme="majorHAnsi" w:eastAsiaTheme="minorHAnsi" w:hAnsiTheme="majorHAnsi"/>
          <w:lang w:val="sr-Cyrl-BA"/>
        </w:rPr>
      </w:pPr>
      <w:r w:rsidRPr="00C2285A">
        <w:rPr>
          <w:rFonts w:asciiTheme="majorHAnsi" w:eastAsiaTheme="minorHAnsi" w:hAnsiTheme="majorHAnsi"/>
          <w:lang w:val="sr-Cyrl-CS"/>
        </w:rPr>
        <w:t>У Приједлогу закона о раду – по хитном поступку</w:t>
      </w:r>
      <w:r w:rsidRPr="00C2285A">
        <w:rPr>
          <w:rFonts w:asciiTheme="majorHAnsi" w:eastAsiaTheme="minorHAnsi" w:hAnsiTheme="majorHAnsi"/>
          <w:lang w:val="sr-Cyrl-BA"/>
        </w:rPr>
        <w:t xml:space="preserve"> у члану 117. у ставу </w:t>
      </w:r>
      <w:r w:rsidRPr="00C2285A">
        <w:rPr>
          <w:rFonts w:asciiTheme="majorHAnsi" w:eastAsiaTheme="minorHAnsi" w:hAnsiTheme="majorHAnsi"/>
          <w:lang w:val="sr-Latn-BA"/>
        </w:rPr>
        <w:t>(</w:t>
      </w:r>
      <w:r w:rsidRPr="00C2285A">
        <w:rPr>
          <w:rFonts w:asciiTheme="majorHAnsi" w:eastAsiaTheme="minorHAnsi" w:hAnsiTheme="majorHAnsi"/>
          <w:lang w:val="sr-Cyrl-BA"/>
        </w:rPr>
        <w:t>3</w:t>
      </w:r>
      <w:r w:rsidRPr="00C2285A">
        <w:rPr>
          <w:rFonts w:asciiTheme="majorHAnsi" w:eastAsiaTheme="minorHAnsi" w:hAnsiTheme="majorHAnsi"/>
          <w:lang w:val="sr-Latn-BA"/>
        </w:rPr>
        <w:t>)</w:t>
      </w:r>
      <w:r w:rsidRPr="00C2285A">
        <w:rPr>
          <w:rFonts w:asciiTheme="majorHAnsi" w:eastAsiaTheme="minorHAnsi" w:hAnsiTheme="majorHAnsi"/>
          <w:lang w:val="sr-Cyrl-BA"/>
        </w:rPr>
        <w:t xml:space="preserve"> испред ријечи „синдиката“ ријеч „сагласност“ мијења се ријечју „мишљење“.</w:t>
      </w:r>
    </w:p>
    <w:p w:rsidR="00DE4757" w:rsidRPr="00C2285A" w:rsidRDefault="00DE4757" w:rsidP="00A04884">
      <w:pPr>
        <w:ind w:firstLine="360"/>
        <w:jc w:val="both"/>
        <w:rPr>
          <w:rFonts w:asciiTheme="majorHAnsi" w:eastAsiaTheme="minorHAnsi" w:hAnsiTheme="majorHAnsi"/>
          <w:lang w:val="sr-Cyrl-BA"/>
        </w:rPr>
      </w:pPr>
      <w:r w:rsidRPr="00C2285A">
        <w:rPr>
          <w:rFonts w:asciiTheme="majorHAnsi" w:eastAsiaTheme="minorHAnsi" w:hAnsiTheme="majorHAnsi"/>
          <w:lang w:val="sr-Cyrl-BA"/>
        </w:rPr>
        <w:t>У истом члану</w:t>
      </w:r>
      <w:r w:rsidRPr="00C2285A">
        <w:rPr>
          <w:rFonts w:asciiTheme="majorHAnsi" w:eastAsiaTheme="minorHAnsi" w:hAnsiTheme="majorHAnsi"/>
        </w:rPr>
        <w:t xml:space="preserve"> </w:t>
      </w:r>
      <w:r w:rsidRPr="00C2285A">
        <w:rPr>
          <w:rFonts w:asciiTheme="majorHAnsi" w:eastAsiaTheme="minorHAnsi" w:hAnsiTheme="majorHAnsi"/>
          <w:lang w:val="sr-Cyrl-BA"/>
        </w:rPr>
        <w:t xml:space="preserve">брише се став (4). </w:t>
      </w:r>
    </w:p>
    <w:p w:rsidR="00DE4757" w:rsidRPr="00802974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 xml:space="preserve">Амандман 11. </w:t>
      </w:r>
    </w:p>
    <w:p w:rsidR="00DE4757" w:rsidRPr="00C2285A" w:rsidRDefault="00DE4757" w:rsidP="00A04884">
      <w:pPr>
        <w:ind w:firstLine="360"/>
        <w:jc w:val="both"/>
        <w:rPr>
          <w:rFonts w:asciiTheme="majorHAnsi" w:eastAsiaTheme="minorHAnsi" w:hAnsiTheme="majorHAnsi"/>
          <w:noProof/>
          <w:lang w:val="sr-Cyrl-BA"/>
        </w:rPr>
      </w:pPr>
      <w:r w:rsidRPr="00C2285A">
        <w:rPr>
          <w:rFonts w:asciiTheme="majorHAnsi" w:eastAsiaTheme="minorHAnsi" w:hAnsiTheme="majorHAnsi"/>
          <w:noProof/>
          <w:lang w:val="sr-Cyrl-CS"/>
        </w:rPr>
        <w:t>У Приједлогу закона о раду – по хитном поступку</w:t>
      </w:r>
      <w:r w:rsidRPr="00C2285A">
        <w:rPr>
          <w:rFonts w:asciiTheme="majorHAnsi" w:eastAsiaTheme="minorHAnsi" w:hAnsiTheme="majorHAnsi"/>
          <w:noProof/>
          <w:lang w:val="sr-Latn-BA"/>
        </w:rPr>
        <w:t xml:space="preserve"> </w:t>
      </w:r>
      <w:r w:rsidRPr="00C2285A">
        <w:rPr>
          <w:rFonts w:asciiTheme="majorHAnsi" w:eastAsiaTheme="minorHAnsi" w:hAnsiTheme="majorHAnsi"/>
          <w:noProof/>
          <w:lang w:val="sr-Cyrl-BA"/>
        </w:rPr>
        <w:t xml:space="preserve">у </w:t>
      </w:r>
      <w:r w:rsidRPr="00C2285A">
        <w:rPr>
          <w:rFonts w:asciiTheme="majorHAnsi" w:eastAsiaTheme="minorHAnsi" w:hAnsiTheme="majorHAnsi"/>
          <w:noProof/>
          <w:lang w:val="sr-Cyrl-CS"/>
        </w:rPr>
        <w:t>члану 124. став (1</w:t>
      </w:r>
      <w:r w:rsidRPr="00C2285A">
        <w:rPr>
          <w:rFonts w:asciiTheme="majorHAnsi" w:eastAsiaTheme="minorHAnsi" w:hAnsiTheme="majorHAnsi"/>
          <w:noProof/>
          <w:lang w:val="sr-Cyrl-BA"/>
        </w:rPr>
        <w:t>)</w:t>
      </w:r>
      <w:r w:rsidRPr="00C2285A">
        <w:rPr>
          <w:rFonts w:asciiTheme="majorHAnsi" w:eastAsiaTheme="minorHAnsi" w:hAnsiTheme="majorHAnsi"/>
          <w:noProof/>
          <w:lang w:val="sr-Cyrl-CS"/>
        </w:rPr>
        <w:t xml:space="preserve"> </w:t>
      </w:r>
      <w:r w:rsidRPr="00C2285A">
        <w:rPr>
          <w:rFonts w:asciiTheme="majorHAnsi" w:eastAsiaTheme="minorHAnsi" w:hAnsiTheme="majorHAnsi"/>
          <w:noProof/>
          <w:lang w:val="sr-Cyrl-BA"/>
        </w:rPr>
        <w:t>иза ријечи „увећава се“ додаје се ријеч „најмање“.</w:t>
      </w:r>
    </w:p>
    <w:p w:rsidR="00DE4757" w:rsidRPr="00802974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 xml:space="preserve">Амандман 12. </w:t>
      </w:r>
    </w:p>
    <w:p w:rsidR="00DE4757" w:rsidRPr="00C2285A" w:rsidRDefault="00DE4757" w:rsidP="00A04884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У Приједлогу закона о раду – по хитном поступку, у члану 131. у ставу (1) ријечи „републичког празника“ се замјењују ријечима „празника по закону“.</w:t>
      </w:r>
    </w:p>
    <w:p w:rsidR="00DE4757" w:rsidRPr="00802974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>Амандман 13.</w:t>
      </w:r>
      <w:r w:rsidRPr="00C2285A">
        <w:rPr>
          <w:rFonts w:asciiTheme="majorHAnsi" w:eastAsiaTheme="minorHAnsi" w:hAnsiTheme="majorHAnsi"/>
          <w:b/>
          <w:i/>
          <w:noProof/>
          <w:lang w:val="sr-Cyrl-CS"/>
        </w:rPr>
        <w:t xml:space="preserve"> </w:t>
      </w:r>
    </w:p>
    <w:p w:rsidR="00DE4757" w:rsidRPr="00C2285A" w:rsidRDefault="00DE4757" w:rsidP="00A04884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У Приједлогу закона о раду</w:t>
      </w:r>
      <w:r w:rsidR="00BA783B">
        <w:rPr>
          <w:rFonts w:asciiTheme="majorHAnsi" w:eastAsiaTheme="minorHAnsi" w:hAnsiTheme="majorHAnsi"/>
          <w:lang w:val="sr-Cyrl-CS"/>
        </w:rPr>
        <w:t xml:space="preserve"> – по хитном поступку, у члану </w:t>
      </w:r>
      <w:r w:rsidRPr="00C2285A">
        <w:rPr>
          <w:rFonts w:asciiTheme="majorHAnsi" w:eastAsiaTheme="minorHAnsi" w:hAnsiTheme="majorHAnsi"/>
          <w:lang w:val="sr-Cyrl-CS"/>
        </w:rPr>
        <w:t>160. у ставу (2) број „20“ мијења се бројем „30“.</w:t>
      </w:r>
    </w:p>
    <w:p w:rsidR="00DE4757" w:rsidRPr="00802974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 xml:space="preserve">Амандман 14. </w:t>
      </w:r>
    </w:p>
    <w:p w:rsidR="00DE4757" w:rsidRPr="00C2285A" w:rsidRDefault="00DE4757" w:rsidP="00A04884">
      <w:pPr>
        <w:ind w:firstLine="360"/>
        <w:jc w:val="both"/>
        <w:rPr>
          <w:rFonts w:asciiTheme="majorHAnsi" w:eastAsiaTheme="minorHAnsi" w:hAnsiTheme="majorHAnsi"/>
          <w:lang w:val="sr-Cyrl-BA"/>
        </w:rPr>
      </w:pPr>
      <w:r w:rsidRPr="00C2285A">
        <w:rPr>
          <w:rFonts w:asciiTheme="majorHAnsi" w:eastAsiaTheme="minorHAnsi" w:hAnsiTheme="majorHAnsi"/>
          <w:lang w:val="sr-Cyrl-BA"/>
        </w:rPr>
        <w:t>У члану 164. став 2. мијења се и гласи:</w:t>
      </w:r>
    </w:p>
    <w:p w:rsidR="00DE4757" w:rsidRPr="00C2285A" w:rsidRDefault="00DE4757" w:rsidP="00A04884">
      <w:pPr>
        <w:ind w:firstLine="360"/>
        <w:jc w:val="both"/>
        <w:rPr>
          <w:rFonts w:asciiTheme="majorHAnsi" w:eastAsiaTheme="minorHAnsi" w:hAnsiTheme="majorHAnsi"/>
          <w:lang w:val="sr-Cyrl-BA"/>
        </w:rPr>
      </w:pPr>
      <w:r w:rsidRPr="00C2285A">
        <w:rPr>
          <w:rFonts w:asciiTheme="majorHAnsi" w:eastAsiaTheme="minorHAnsi" w:hAnsiTheme="majorHAnsi"/>
          <w:lang w:val="sr-Cyrl-BA"/>
        </w:rPr>
        <w:t>„(2) Завод је дужан да, у року из става 1. овог члана, достави послодавцу приједлог могућности обезбјеђења преквалификације, доквалификације, самозапошљавања, запошљавања код других послодаваца, као и друге мјере за ново запошљавање вишка радника.“</w:t>
      </w:r>
    </w:p>
    <w:p w:rsidR="00DE4757" w:rsidRPr="00C2285A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 xml:space="preserve">Амандман 15. </w:t>
      </w:r>
    </w:p>
    <w:p w:rsidR="00DE4757" w:rsidRPr="00C2285A" w:rsidRDefault="00DE4757" w:rsidP="00A04884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У Приједлогу закона о раду – по хитном поступку, у члану 172. у ставу (2) иза ријеч</w:t>
      </w:r>
      <w:r w:rsidR="00A04884">
        <w:rPr>
          <w:rFonts w:asciiTheme="majorHAnsi" w:eastAsiaTheme="minorHAnsi" w:hAnsiTheme="majorHAnsi"/>
          <w:lang w:val="sr-Cyrl-CS"/>
        </w:rPr>
        <w:t>и „место рада“ додају се ријечи</w:t>
      </w:r>
      <w:r w:rsidRPr="00C2285A">
        <w:rPr>
          <w:rFonts w:asciiTheme="majorHAnsi" w:eastAsiaTheme="minorHAnsi" w:hAnsiTheme="majorHAnsi"/>
          <w:lang w:val="sr-Cyrl-CS"/>
        </w:rPr>
        <w:t>: „ако су испуњени сви сљедећи услови“.</w:t>
      </w:r>
    </w:p>
    <w:p w:rsidR="00DE4757" w:rsidRPr="00C2285A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>Амандман 16.</w:t>
      </w:r>
    </w:p>
    <w:p w:rsidR="00DE4757" w:rsidRPr="00C2285A" w:rsidRDefault="00DE4757" w:rsidP="00BA783B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У Приједлогу закона о раду – по хитном поступку, у члану 181. иза ријечи „побољшање рада,“ додаје се ријеч „ако“.</w:t>
      </w:r>
    </w:p>
    <w:p w:rsidR="00D81445" w:rsidRDefault="00D81445" w:rsidP="00802974">
      <w:pPr>
        <w:jc w:val="both"/>
        <w:rPr>
          <w:rFonts w:asciiTheme="majorHAnsi" w:eastAsiaTheme="minorHAnsi" w:hAnsiTheme="majorHAnsi"/>
          <w:b/>
          <w:i/>
          <w:noProof/>
        </w:rPr>
      </w:pPr>
    </w:p>
    <w:p w:rsidR="00D81445" w:rsidRDefault="00D81445" w:rsidP="00802974">
      <w:pPr>
        <w:jc w:val="both"/>
        <w:rPr>
          <w:rFonts w:asciiTheme="majorHAnsi" w:eastAsiaTheme="minorHAnsi" w:hAnsiTheme="majorHAnsi"/>
          <w:b/>
          <w:i/>
          <w:noProof/>
        </w:rPr>
      </w:pPr>
    </w:p>
    <w:p w:rsidR="00DE4757" w:rsidRPr="00C2285A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lastRenderedPageBreak/>
        <w:t xml:space="preserve">Амандман 17. </w:t>
      </w:r>
    </w:p>
    <w:p w:rsidR="00DE4757" w:rsidRPr="00C2285A" w:rsidRDefault="00DE4757" w:rsidP="00BA783B">
      <w:pPr>
        <w:ind w:firstLine="360"/>
        <w:jc w:val="both"/>
        <w:rPr>
          <w:rFonts w:asciiTheme="majorHAnsi" w:eastAsiaTheme="minorHAnsi" w:hAnsiTheme="majorHAnsi"/>
          <w:lang w:val="sr-Cyrl-BA"/>
        </w:rPr>
      </w:pPr>
      <w:r w:rsidRPr="00C2285A">
        <w:rPr>
          <w:rFonts w:asciiTheme="majorHAnsi" w:eastAsiaTheme="minorHAnsi" w:hAnsiTheme="majorHAnsi"/>
          <w:lang w:val="sr-Cyrl-CS"/>
        </w:rPr>
        <w:t>У Приједлогу закона о раду – по хитном поступку, у члану 1</w:t>
      </w:r>
      <w:r w:rsidRPr="00C2285A">
        <w:rPr>
          <w:rFonts w:asciiTheme="majorHAnsi" w:eastAsiaTheme="minorHAnsi" w:hAnsiTheme="majorHAnsi"/>
          <w:lang w:val="sr-Latn-BA"/>
        </w:rPr>
        <w:t xml:space="preserve">95. </w:t>
      </w:r>
      <w:r w:rsidRPr="00C2285A">
        <w:rPr>
          <w:rFonts w:asciiTheme="majorHAnsi" w:eastAsiaTheme="minorHAnsi" w:hAnsiTheme="majorHAnsi"/>
          <w:lang w:val="sr-Cyrl-BA"/>
        </w:rPr>
        <w:t>став (2) брисати.</w:t>
      </w:r>
    </w:p>
    <w:p w:rsidR="00DE4757" w:rsidRPr="00C2285A" w:rsidRDefault="00DE4757" w:rsidP="00BA783B">
      <w:pPr>
        <w:ind w:firstLine="360"/>
        <w:jc w:val="both"/>
        <w:rPr>
          <w:rFonts w:asciiTheme="majorHAnsi" w:eastAsiaTheme="minorHAnsi" w:hAnsiTheme="majorHAnsi"/>
          <w:lang w:val="sr-Cyrl-BA"/>
        </w:rPr>
      </w:pPr>
      <w:r w:rsidRPr="00C2285A">
        <w:rPr>
          <w:rFonts w:asciiTheme="majorHAnsi" w:eastAsiaTheme="minorHAnsi" w:hAnsiTheme="majorHAnsi"/>
          <w:lang w:val="sr-Cyrl-BA"/>
        </w:rPr>
        <w:t>Став (3) и (4) постају ставови (2) и (3).</w:t>
      </w:r>
    </w:p>
    <w:p w:rsidR="00DE4757" w:rsidRPr="00802974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 xml:space="preserve">Амандман 18. </w:t>
      </w:r>
    </w:p>
    <w:p w:rsidR="00DE4757" w:rsidRPr="00C2285A" w:rsidRDefault="00DE4757" w:rsidP="00BA783B">
      <w:pPr>
        <w:ind w:firstLine="360"/>
        <w:jc w:val="both"/>
        <w:rPr>
          <w:rFonts w:asciiTheme="majorHAnsi" w:eastAsiaTheme="minorHAnsi" w:hAnsiTheme="majorHAnsi"/>
          <w:noProof/>
          <w:lang w:val="sr-Cyrl-CS"/>
        </w:rPr>
      </w:pPr>
      <w:r w:rsidRPr="00C2285A">
        <w:rPr>
          <w:rFonts w:asciiTheme="majorHAnsi" w:eastAsiaTheme="minorHAnsi" w:hAnsiTheme="majorHAnsi"/>
          <w:noProof/>
          <w:lang w:val="sr-Cyrl-CS"/>
        </w:rPr>
        <w:t>У Приједлогу закона о раду – по хитном поступку</w:t>
      </w:r>
      <w:r w:rsidRPr="00C2285A">
        <w:rPr>
          <w:rFonts w:asciiTheme="majorHAnsi" w:eastAsiaTheme="minorHAnsi" w:hAnsiTheme="majorHAnsi"/>
          <w:noProof/>
          <w:lang w:val="sr-Latn-BA"/>
        </w:rPr>
        <w:t xml:space="preserve"> </w:t>
      </w:r>
      <w:r w:rsidRPr="00C2285A">
        <w:rPr>
          <w:rFonts w:asciiTheme="majorHAnsi" w:eastAsiaTheme="minorHAnsi" w:hAnsiTheme="majorHAnsi"/>
          <w:noProof/>
          <w:lang w:val="sr-Cyrl-BA"/>
        </w:rPr>
        <w:t xml:space="preserve">у </w:t>
      </w:r>
      <w:r w:rsidRPr="00C2285A">
        <w:rPr>
          <w:rFonts w:asciiTheme="majorHAnsi" w:eastAsiaTheme="minorHAnsi" w:hAnsiTheme="majorHAnsi"/>
          <w:noProof/>
          <w:lang w:val="sr-Cyrl-CS"/>
        </w:rPr>
        <w:t xml:space="preserve">члан 214. иза става (1) додаје се нови став 2. који гласи: </w:t>
      </w:r>
    </w:p>
    <w:p w:rsidR="00DE4757" w:rsidRPr="00C2285A" w:rsidRDefault="00DE4757" w:rsidP="00BA783B">
      <w:pPr>
        <w:ind w:firstLine="360"/>
        <w:jc w:val="both"/>
        <w:rPr>
          <w:rFonts w:asciiTheme="majorHAnsi" w:eastAsiaTheme="minorHAnsi" w:hAnsiTheme="majorHAnsi"/>
          <w:noProof/>
          <w:lang w:val="sr-Cyrl-CS"/>
        </w:rPr>
      </w:pPr>
      <w:r w:rsidRPr="00C2285A">
        <w:rPr>
          <w:rFonts w:asciiTheme="majorHAnsi" w:eastAsiaTheme="minorHAnsi" w:hAnsiTheme="majorHAnsi"/>
          <w:noProof/>
          <w:lang w:val="sr-Cyrl-CS"/>
        </w:rPr>
        <w:t>„(2) Предсједник синдиката код послодавца има право на накнаду за свој рад у складу са колективним уговорима.“</w:t>
      </w:r>
    </w:p>
    <w:p w:rsidR="00DE4757" w:rsidRPr="00802974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 xml:space="preserve">Амандман 19. </w:t>
      </w:r>
    </w:p>
    <w:p w:rsidR="00DE4757" w:rsidRPr="00C2285A" w:rsidRDefault="00DE4757" w:rsidP="00BA783B">
      <w:pPr>
        <w:ind w:firstLine="360"/>
        <w:jc w:val="both"/>
        <w:rPr>
          <w:rFonts w:asciiTheme="majorHAnsi" w:eastAsiaTheme="minorHAnsi" w:hAnsiTheme="majorHAnsi"/>
          <w:b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У Приједлогу закона о раду – по хитном поступку, у члану 215. став (7) мијења се и гласи:</w:t>
      </w:r>
    </w:p>
    <w:p w:rsidR="00DE4757" w:rsidRPr="00C2285A" w:rsidRDefault="00DE4757" w:rsidP="00BA783B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„(7) Дозвољен је слободан приступ вањским синдикалним представницима у организацију синдиката организовану код послодавца, с тим да те активности и посјете буду раније најављене послодавцу.“</w:t>
      </w:r>
    </w:p>
    <w:p w:rsidR="00DE4757" w:rsidRPr="00C2285A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 xml:space="preserve">Амандман 20. </w:t>
      </w:r>
    </w:p>
    <w:p w:rsidR="00DE4757" w:rsidRPr="00C2285A" w:rsidRDefault="00DE4757" w:rsidP="00BA783B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У Приједлогу закона о раду – по хитном поступку, у члану 218. иза броја „217.“ додају се ријечи „става (1)“.</w:t>
      </w:r>
    </w:p>
    <w:p w:rsidR="00DE4757" w:rsidRPr="00802974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>Амандман 21.</w:t>
      </w:r>
    </w:p>
    <w:p w:rsidR="00DE4757" w:rsidRPr="00C2285A" w:rsidRDefault="00DE4757" w:rsidP="00BA783B">
      <w:pPr>
        <w:ind w:firstLine="360"/>
        <w:jc w:val="both"/>
        <w:rPr>
          <w:rFonts w:asciiTheme="majorHAnsi" w:eastAsiaTheme="minorHAnsi" w:hAnsiTheme="majorHAnsi"/>
          <w:noProof/>
          <w:lang w:val="sr-Cyrl-CS"/>
        </w:rPr>
      </w:pPr>
      <w:r w:rsidRPr="00C2285A">
        <w:rPr>
          <w:rFonts w:asciiTheme="majorHAnsi" w:eastAsiaTheme="minorHAnsi" w:hAnsiTheme="majorHAnsi"/>
          <w:noProof/>
          <w:lang w:val="sr-Cyrl-CS"/>
        </w:rPr>
        <w:t>У Приједлогу закона о раду – по хитном поступку</w:t>
      </w:r>
      <w:r w:rsidRPr="00C2285A">
        <w:rPr>
          <w:rFonts w:asciiTheme="majorHAnsi" w:eastAsiaTheme="minorHAnsi" w:hAnsiTheme="majorHAnsi"/>
          <w:noProof/>
          <w:lang w:val="sr-Latn-BA"/>
        </w:rPr>
        <w:t xml:space="preserve"> </w:t>
      </w:r>
      <w:r w:rsidRPr="00C2285A">
        <w:rPr>
          <w:rFonts w:asciiTheme="majorHAnsi" w:eastAsiaTheme="minorHAnsi" w:hAnsiTheme="majorHAnsi"/>
          <w:noProof/>
          <w:lang w:val="sr-Cyrl-BA"/>
        </w:rPr>
        <w:t>у ч</w:t>
      </w:r>
      <w:r w:rsidRPr="00C2285A">
        <w:rPr>
          <w:rFonts w:asciiTheme="majorHAnsi" w:eastAsiaTheme="minorHAnsi" w:hAnsiTheme="majorHAnsi"/>
          <w:noProof/>
          <w:lang w:val="sr-Cyrl-CS"/>
        </w:rPr>
        <w:t xml:space="preserve">лану 219. став (1) број </w:t>
      </w:r>
      <w:r w:rsidRPr="00C2285A">
        <w:rPr>
          <w:rFonts w:asciiTheme="majorHAnsi" w:eastAsiaTheme="minorHAnsi" w:hAnsiTheme="majorHAnsi"/>
          <w:i/>
          <w:noProof/>
          <w:lang w:val="sr-Cyrl-CS"/>
        </w:rPr>
        <w:t>„</w:t>
      </w:r>
      <w:r w:rsidRPr="00C2285A">
        <w:rPr>
          <w:rFonts w:asciiTheme="majorHAnsi" w:eastAsiaTheme="minorHAnsi" w:hAnsiTheme="majorHAnsi"/>
          <w:noProof/>
          <w:lang w:val="sr-Cyrl-CS"/>
        </w:rPr>
        <w:t>20“ мијења се бројем „10“.</w:t>
      </w:r>
    </w:p>
    <w:p w:rsidR="00DE4757" w:rsidRPr="00C2285A" w:rsidRDefault="00DE4757" w:rsidP="00BA783B">
      <w:pPr>
        <w:ind w:firstLine="360"/>
        <w:jc w:val="both"/>
        <w:rPr>
          <w:rFonts w:asciiTheme="majorHAnsi" w:eastAsiaTheme="minorHAnsi" w:hAnsiTheme="majorHAnsi"/>
          <w:noProof/>
          <w:lang w:val="sr-Cyrl-CS"/>
        </w:rPr>
      </w:pPr>
      <w:r w:rsidRPr="00C2285A">
        <w:rPr>
          <w:rFonts w:asciiTheme="majorHAnsi" w:eastAsiaTheme="minorHAnsi" w:hAnsiTheme="majorHAnsi"/>
          <w:noProof/>
          <w:lang w:val="sr-Cyrl-CS"/>
        </w:rPr>
        <w:t>У истом члану у ставу 2. број „20“ мијења се бројем „5 “.</w:t>
      </w:r>
    </w:p>
    <w:p w:rsidR="00DE4757" w:rsidRPr="00802974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 xml:space="preserve">Амандман 22. </w:t>
      </w:r>
    </w:p>
    <w:p w:rsidR="00DE4757" w:rsidRPr="00C2285A" w:rsidRDefault="00DE4757" w:rsidP="00C54030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 xml:space="preserve">У Приједлогу закона о раду – по хитном поступку, члану 221. </w:t>
      </w:r>
    </w:p>
    <w:p w:rsidR="00DE4757" w:rsidRPr="00C2285A" w:rsidRDefault="00DE4757" w:rsidP="00C54030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„Репрезентативно удружење послодаваца у смислу овог закона сматра се удружење послодаваца које испуњава услове из члана 220, став (1) овог закона и у које је учлањено не мање од 10% послодаваца од укупног броја послодаваца у подручју, области или грани, на нивоу Републике под условом да ти послодавци запошљавају не мање од 10% запослених од укупног броја запослених у подручју, области или грани на нивоу Републике.“</w:t>
      </w:r>
    </w:p>
    <w:p w:rsidR="00DE4757" w:rsidRPr="00802974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 xml:space="preserve">Амандман 23. </w:t>
      </w:r>
    </w:p>
    <w:p w:rsidR="00DE4757" w:rsidRPr="00C2285A" w:rsidRDefault="00DE4757" w:rsidP="00C54030">
      <w:pPr>
        <w:ind w:firstLine="360"/>
        <w:jc w:val="both"/>
        <w:rPr>
          <w:rFonts w:asciiTheme="majorHAnsi" w:eastAsiaTheme="minorHAnsi" w:hAnsiTheme="majorHAnsi"/>
          <w:noProof/>
          <w:lang w:val="sr-Cyrl-CS"/>
        </w:rPr>
      </w:pPr>
      <w:r w:rsidRPr="00C2285A">
        <w:rPr>
          <w:rFonts w:asciiTheme="majorHAnsi" w:eastAsiaTheme="minorHAnsi" w:hAnsiTheme="majorHAnsi"/>
          <w:noProof/>
          <w:lang w:val="sr-Cyrl-CS"/>
        </w:rPr>
        <w:t xml:space="preserve">У Приједлогу закона о раду – по хитном поступку у </w:t>
      </w:r>
      <w:r w:rsidRPr="00C2285A">
        <w:rPr>
          <w:rFonts w:asciiTheme="majorHAnsi" w:eastAsiaTheme="minorHAnsi" w:hAnsiTheme="majorHAnsi"/>
          <w:b/>
          <w:bCs/>
          <w:noProof/>
          <w:lang w:val="sr-Cyrl-CS"/>
        </w:rPr>
        <w:t xml:space="preserve"> </w:t>
      </w:r>
      <w:r w:rsidRPr="00C2285A">
        <w:rPr>
          <w:rFonts w:asciiTheme="majorHAnsi" w:eastAsiaTheme="minorHAnsi" w:hAnsiTheme="majorHAnsi"/>
          <w:bCs/>
          <w:noProof/>
          <w:lang w:val="sr-Cyrl-BA"/>
        </w:rPr>
        <w:t>ч</w:t>
      </w:r>
      <w:r w:rsidRPr="00C2285A">
        <w:rPr>
          <w:rFonts w:asciiTheme="majorHAnsi" w:eastAsiaTheme="minorHAnsi" w:hAnsiTheme="majorHAnsi"/>
          <w:bCs/>
          <w:noProof/>
          <w:lang w:val="sr-Cyrl-CS"/>
        </w:rPr>
        <w:t>лан 248</w:t>
      </w:r>
      <w:r w:rsidRPr="00C2285A">
        <w:rPr>
          <w:rFonts w:asciiTheme="majorHAnsi" w:eastAsiaTheme="minorHAnsi" w:hAnsiTheme="majorHAnsi"/>
          <w:noProof/>
          <w:lang w:val="sr-Latn-BA"/>
        </w:rPr>
        <w:t xml:space="preserve">. </w:t>
      </w:r>
      <w:r w:rsidRPr="00C2285A">
        <w:rPr>
          <w:rFonts w:asciiTheme="majorHAnsi" w:eastAsiaTheme="minorHAnsi" w:hAnsiTheme="majorHAnsi"/>
          <w:noProof/>
          <w:lang w:val="sr-Cyrl-BA"/>
        </w:rPr>
        <w:t>послије ријечи „савјета“ ставља се тачка, а остали дио текста се брише.</w:t>
      </w:r>
    </w:p>
    <w:p w:rsidR="00DE4757" w:rsidRPr="00802974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>Амандман 24.</w:t>
      </w:r>
    </w:p>
    <w:p w:rsidR="00DE4757" w:rsidRPr="00C2285A" w:rsidRDefault="00DE4757" w:rsidP="00C54030">
      <w:pPr>
        <w:ind w:firstLine="360"/>
        <w:jc w:val="both"/>
        <w:rPr>
          <w:rFonts w:asciiTheme="majorHAnsi" w:eastAsiaTheme="minorHAnsi" w:hAnsiTheme="majorHAnsi"/>
          <w:b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У Приједлогу закона о раду – по хитном поступку, у члану 266. у ставу (1) у тачки 3) број „15“ мијења се бројем „16“</w:t>
      </w:r>
    </w:p>
    <w:p w:rsidR="00DE4757" w:rsidRPr="00802974" w:rsidRDefault="00DE4757" w:rsidP="00802974">
      <w:pPr>
        <w:jc w:val="both"/>
        <w:rPr>
          <w:rFonts w:asciiTheme="majorHAnsi" w:eastAsiaTheme="minorHAnsi" w:hAnsiTheme="majorHAnsi"/>
          <w:b/>
          <w:i/>
          <w:noProof/>
          <w:lang w:val="sr-Cyrl-CS"/>
        </w:rPr>
      </w:pPr>
      <w:r w:rsidRPr="00802974">
        <w:rPr>
          <w:rFonts w:asciiTheme="majorHAnsi" w:eastAsiaTheme="minorHAnsi" w:hAnsiTheme="majorHAnsi"/>
          <w:b/>
          <w:i/>
          <w:noProof/>
          <w:lang w:val="sr-Cyrl-CS"/>
        </w:rPr>
        <w:t xml:space="preserve">Амандман 25. </w:t>
      </w:r>
    </w:p>
    <w:p w:rsidR="00DE4757" w:rsidRPr="00C2285A" w:rsidRDefault="00DE4757" w:rsidP="00C54030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BA"/>
        </w:rPr>
        <w:t xml:space="preserve">У </w:t>
      </w:r>
      <w:r w:rsidRPr="00C2285A">
        <w:rPr>
          <w:rFonts w:asciiTheme="majorHAnsi" w:eastAsiaTheme="minorHAnsi" w:hAnsiTheme="majorHAnsi"/>
          <w:lang w:val="sr-Cyrl-CS"/>
        </w:rPr>
        <w:t>Приједлогу закона о раду – по хитном поступку, у члану 269. став (2) ријечи „6 мјесеци“ мијењају се ријечима „три мјесеца“</w:t>
      </w:r>
    </w:p>
    <w:p w:rsidR="006D3913" w:rsidRDefault="006D3913" w:rsidP="00C54030">
      <w:pPr>
        <w:ind w:firstLine="360"/>
        <w:jc w:val="both"/>
        <w:rPr>
          <w:rFonts w:asciiTheme="majorHAnsi" w:eastAsiaTheme="minorHAnsi" w:hAnsiTheme="majorHAnsi"/>
          <w:lang w:val="sr-Cyrl-CS"/>
        </w:rPr>
      </w:pPr>
    </w:p>
    <w:p w:rsidR="00DE4757" w:rsidRDefault="00DE4757" w:rsidP="00C54030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Влада</w:t>
      </w:r>
      <w:r w:rsidRPr="00C2285A">
        <w:rPr>
          <w:rFonts w:asciiTheme="majorHAnsi" w:eastAsiaTheme="minorHAnsi" w:hAnsiTheme="majorHAnsi"/>
          <w:b/>
          <w:lang w:val="sr-Cyrl-CS"/>
        </w:rPr>
        <w:t xml:space="preserve"> </w:t>
      </w:r>
      <w:r w:rsidRPr="00C2285A">
        <w:rPr>
          <w:rFonts w:asciiTheme="majorHAnsi" w:eastAsiaTheme="minorHAnsi" w:hAnsiTheme="majorHAnsi"/>
          <w:lang w:val="sr-Cyrl-CS"/>
        </w:rPr>
        <w:t>Републике Српске је прихватила амандман 1. уз исправку у ријечи ''односи'' умјесто ''и'' треба да стоји слово ''а'',</w:t>
      </w:r>
      <w:r w:rsidR="00C30C68">
        <w:rPr>
          <w:rFonts w:asciiTheme="majorHAnsi" w:eastAsiaTheme="minorHAnsi" w:hAnsiTheme="majorHAnsi"/>
          <w:lang w:val="sr-Cyrl-CS"/>
        </w:rPr>
        <w:t xml:space="preserve"> ''односа'', затим амандмане 2. 3. 4. 5. 6. 7. 8. 9.</w:t>
      </w:r>
      <w:r w:rsidRPr="00C2285A">
        <w:rPr>
          <w:rFonts w:asciiTheme="majorHAnsi" w:eastAsiaTheme="minorHAnsi" w:hAnsiTheme="majorHAnsi"/>
          <w:lang w:val="sr-Cyrl-CS"/>
        </w:rPr>
        <w:t xml:space="preserve"> 10. уз допуну</w:t>
      </w:r>
      <w:r w:rsidR="005D2350" w:rsidRPr="00C2285A">
        <w:rPr>
          <w:rFonts w:asciiTheme="majorHAnsi" w:eastAsiaTheme="minorHAnsi" w:hAnsiTheme="majorHAnsi"/>
          <w:lang w:val="sr-Cyrl-CS"/>
        </w:rPr>
        <w:t xml:space="preserve"> ''а ста</w:t>
      </w:r>
      <w:r w:rsidR="00C30C68">
        <w:rPr>
          <w:rFonts w:asciiTheme="majorHAnsi" w:eastAsiaTheme="minorHAnsi" w:hAnsiTheme="majorHAnsi"/>
          <w:lang w:val="sr-Cyrl-CS"/>
        </w:rPr>
        <w:t>в 5. постаје став 4'', 12. 13. 14. 15. 16. 17. 19. 20.</w:t>
      </w:r>
      <w:r w:rsidR="005D2350" w:rsidRPr="00C2285A">
        <w:rPr>
          <w:rFonts w:asciiTheme="majorHAnsi" w:eastAsiaTheme="minorHAnsi" w:hAnsiTheme="majorHAnsi"/>
          <w:lang w:val="sr-Cyrl-CS"/>
        </w:rPr>
        <w:t xml:space="preserve"> 21. уз допуну послије ријечи ''Република'' додају се ријечи ''у најмање три подручја области и гране'', 22., 23., 24. и 25.</w:t>
      </w:r>
    </w:p>
    <w:p w:rsidR="004F3F7B" w:rsidRPr="00C2285A" w:rsidRDefault="004F3F7B" w:rsidP="00802974">
      <w:pPr>
        <w:jc w:val="both"/>
        <w:rPr>
          <w:rFonts w:asciiTheme="majorHAnsi" w:eastAsiaTheme="minorHAnsi" w:hAnsiTheme="majorHAnsi"/>
          <w:lang w:val="sr-Cyrl-CS"/>
        </w:rPr>
      </w:pPr>
    </w:p>
    <w:p w:rsidR="005D2350" w:rsidRPr="00C2285A" w:rsidRDefault="005D2350" w:rsidP="001943F3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Влада Републике Српске није прихватила амандмане 11. и 18.</w:t>
      </w:r>
    </w:p>
    <w:p w:rsidR="005D2350" w:rsidRPr="00C2285A" w:rsidRDefault="005D2350" w:rsidP="001943F3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Предлагач амандмана није захтјевао да се Скупштина изјасни о неусвојеним амандманима.</w:t>
      </w:r>
    </w:p>
    <w:p w:rsidR="005D2350" w:rsidRPr="00C2285A" w:rsidRDefault="005D2350" w:rsidP="00802974">
      <w:pPr>
        <w:jc w:val="both"/>
        <w:rPr>
          <w:rFonts w:asciiTheme="majorHAnsi" w:eastAsiaTheme="minorHAnsi" w:hAnsiTheme="majorHAnsi"/>
          <w:lang w:val="sr-Cyrl-CS"/>
        </w:rPr>
      </w:pPr>
    </w:p>
    <w:p w:rsidR="00FE0F22" w:rsidRPr="00C2285A" w:rsidRDefault="00FE0F22" w:rsidP="00BD3936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Клуб посланика СДС-К предложио је сљедеће амандмане:</w:t>
      </w:r>
    </w:p>
    <w:p w:rsidR="00FE0F22" w:rsidRPr="00BD3936" w:rsidRDefault="00FE0F22" w:rsidP="00802974">
      <w:pPr>
        <w:jc w:val="both"/>
        <w:rPr>
          <w:rFonts w:asciiTheme="majorHAnsi" w:eastAsiaTheme="minorHAnsi" w:hAnsiTheme="majorHAnsi"/>
          <w:b/>
          <w:i/>
          <w:lang w:val="sr-Cyrl-CS"/>
        </w:rPr>
      </w:pPr>
      <w:r w:rsidRPr="00BD3936">
        <w:rPr>
          <w:rFonts w:asciiTheme="majorHAnsi" w:eastAsiaTheme="minorHAnsi" w:hAnsiTheme="majorHAnsi"/>
          <w:b/>
          <w:i/>
          <w:lang w:val="sr-Cyrl-CS"/>
        </w:rPr>
        <w:t>Амандман 1.</w:t>
      </w:r>
    </w:p>
    <w:p w:rsidR="00FE0F22" w:rsidRPr="00C2285A" w:rsidRDefault="00FE0F22" w:rsidP="00A954AD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У Приједлогу закона о раду – по хитном поступку у члану 107. послије става 3) додаје се став 4) који гласи:</w:t>
      </w:r>
    </w:p>
    <w:p w:rsidR="00FE0F22" w:rsidRPr="00C2285A" w:rsidRDefault="00FE0F22" w:rsidP="00A954AD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''Жена-мајка стиче право на пензију за једну годину мање стажа осигурања за свако рођено дијете у односу на услове за стицање права на пензију уређене Законом о пензијско инвалидском осигурању''.</w:t>
      </w:r>
    </w:p>
    <w:p w:rsidR="00FE0F22" w:rsidRPr="00BD3936" w:rsidRDefault="00FE0F22" w:rsidP="00802974">
      <w:pPr>
        <w:jc w:val="both"/>
        <w:rPr>
          <w:rFonts w:asciiTheme="majorHAnsi" w:eastAsiaTheme="minorHAnsi" w:hAnsiTheme="majorHAnsi"/>
          <w:b/>
          <w:i/>
          <w:lang w:val="sr-Cyrl-CS"/>
        </w:rPr>
      </w:pPr>
      <w:r w:rsidRPr="00BD3936">
        <w:rPr>
          <w:rFonts w:asciiTheme="majorHAnsi" w:eastAsiaTheme="minorHAnsi" w:hAnsiTheme="majorHAnsi"/>
          <w:b/>
          <w:i/>
          <w:lang w:val="sr-Cyrl-CS"/>
        </w:rPr>
        <w:t>Амандман 2.</w:t>
      </w:r>
    </w:p>
    <w:p w:rsidR="00FE0F22" w:rsidRPr="00C2285A" w:rsidRDefault="00FE0F22" w:rsidP="00A954AD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У члану 108. послије става 3) додаје се став 4) који гласи:</w:t>
      </w:r>
    </w:p>
    <w:p w:rsidR="00835863" w:rsidRPr="00C2285A" w:rsidRDefault="00FE0F22" w:rsidP="00A954AD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 xml:space="preserve">''У случају из става 3) </w:t>
      </w:r>
      <w:r w:rsidR="00835863" w:rsidRPr="00C2285A">
        <w:rPr>
          <w:rFonts w:asciiTheme="majorHAnsi" w:eastAsiaTheme="minorHAnsi" w:hAnsiTheme="majorHAnsi"/>
          <w:lang w:val="sr-Cyrl-CS"/>
        </w:rPr>
        <w:t>овог члана, жена- мајка стиче право на пензију за шест мјесеци мање стажа осигурања у односу на услове за стицање права на пензију предвиђене Законом о пензијско инвалидском осигурању''.</w:t>
      </w:r>
    </w:p>
    <w:p w:rsidR="00A954AD" w:rsidRDefault="00A954AD" w:rsidP="00802974">
      <w:pPr>
        <w:jc w:val="both"/>
        <w:rPr>
          <w:rFonts w:asciiTheme="majorHAnsi" w:eastAsiaTheme="minorHAnsi" w:hAnsiTheme="majorHAnsi"/>
          <w:lang w:val="sr-Cyrl-CS"/>
        </w:rPr>
      </w:pPr>
    </w:p>
    <w:p w:rsidR="00835863" w:rsidRPr="00C2285A" w:rsidRDefault="00835863" w:rsidP="00A954AD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Влада Републике С</w:t>
      </w:r>
      <w:r w:rsidR="003A1D63">
        <w:rPr>
          <w:rFonts w:asciiTheme="majorHAnsi" w:eastAsiaTheme="minorHAnsi" w:hAnsiTheme="majorHAnsi"/>
          <w:lang w:val="sr-Cyrl-CS"/>
        </w:rPr>
        <w:t>рпске је прихватила амандман 1.</w:t>
      </w:r>
      <w:r w:rsidRPr="00C2285A">
        <w:rPr>
          <w:rFonts w:asciiTheme="majorHAnsi" w:eastAsiaTheme="minorHAnsi" w:hAnsiTheme="majorHAnsi"/>
          <w:lang w:val="sr-Cyrl-CS"/>
        </w:rPr>
        <w:t xml:space="preserve"> а није прихватила амандман 2.</w:t>
      </w:r>
    </w:p>
    <w:p w:rsidR="00835863" w:rsidRPr="00C2285A" w:rsidRDefault="00835863" w:rsidP="00A954AD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Предлагач амандмана није захтјевао да се Скупштина изјасни о неусвојеном амандману.</w:t>
      </w:r>
    </w:p>
    <w:p w:rsidR="00835863" w:rsidRPr="00C2285A" w:rsidRDefault="00835863" w:rsidP="00802974">
      <w:pPr>
        <w:jc w:val="both"/>
        <w:rPr>
          <w:rFonts w:asciiTheme="majorHAnsi" w:eastAsiaTheme="minorHAnsi" w:hAnsiTheme="majorHAnsi"/>
          <w:lang w:val="sr-Cyrl-CS"/>
        </w:rPr>
      </w:pPr>
    </w:p>
    <w:p w:rsidR="00835863" w:rsidRPr="00C2285A" w:rsidRDefault="00835863" w:rsidP="00A954AD">
      <w:pPr>
        <w:ind w:firstLine="360"/>
        <w:jc w:val="both"/>
        <w:rPr>
          <w:rFonts w:asciiTheme="majorHAnsi" w:eastAsiaTheme="minorHAnsi" w:hAnsiTheme="majorHAnsi"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Приступило се изјашњавању о Приједлогу закона.</w:t>
      </w:r>
    </w:p>
    <w:p w:rsidR="00A954AD" w:rsidRDefault="00835863" w:rsidP="00A954AD">
      <w:pPr>
        <w:ind w:firstLine="360"/>
        <w:jc w:val="both"/>
        <w:rPr>
          <w:rFonts w:asciiTheme="majorHAnsi" w:eastAsiaTheme="minorHAnsi" w:hAnsiTheme="majorHAnsi"/>
          <w:i/>
          <w:lang w:val="sr-Cyrl-CS"/>
        </w:rPr>
      </w:pPr>
      <w:r w:rsidRPr="00C2285A">
        <w:rPr>
          <w:rFonts w:asciiTheme="majorHAnsi" w:eastAsiaTheme="minorHAnsi" w:hAnsiTheme="majorHAnsi"/>
          <w:lang w:val="sr-Cyrl-CS"/>
        </w:rPr>
        <w:t>(</w:t>
      </w:r>
      <w:r w:rsidRPr="00A954AD">
        <w:rPr>
          <w:rFonts w:asciiTheme="majorHAnsi" w:eastAsiaTheme="minorHAnsi" w:hAnsiTheme="majorHAnsi"/>
          <w:i/>
          <w:lang w:val="sr-Cyrl-CS"/>
        </w:rPr>
        <w:t xml:space="preserve">49 народних посланика је гласало ''за'', нико није гласао ''против'', нико није био </w:t>
      </w:r>
    </w:p>
    <w:p w:rsidR="00835863" w:rsidRPr="00A954AD" w:rsidRDefault="00835863" w:rsidP="00A954AD">
      <w:pPr>
        <w:ind w:firstLine="360"/>
        <w:jc w:val="both"/>
        <w:rPr>
          <w:rFonts w:asciiTheme="majorHAnsi" w:eastAsiaTheme="minorHAnsi" w:hAnsiTheme="majorHAnsi"/>
          <w:i/>
          <w:lang w:val="sr-Cyrl-CS"/>
        </w:rPr>
      </w:pPr>
      <w:r w:rsidRPr="00A954AD">
        <w:rPr>
          <w:rFonts w:asciiTheme="majorHAnsi" w:eastAsiaTheme="minorHAnsi" w:hAnsiTheme="majorHAnsi"/>
          <w:i/>
          <w:lang w:val="sr-Cyrl-CS"/>
        </w:rPr>
        <w:t>''уздржан'')</w:t>
      </w:r>
    </w:p>
    <w:p w:rsidR="00F3564C" w:rsidRDefault="00835863" w:rsidP="000E2B25">
      <w:pPr>
        <w:ind w:firstLine="360"/>
        <w:jc w:val="both"/>
        <w:rPr>
          <w:rFonts w:asciiTheme="majorHAnsi" w:eastAsiaTheme="minorHAnsi" w:hAnsiTheme="majorHAnsi"/>
          <w:u w:val="single"/>
        </w:rPr>
      </w:pPr>
      <w:r w:rsidRPr="00362A72">
        <w:rPr>
          <w:rFonts w:asciiTheme="majorHAnsi" w:eastAsiaTheme="minorHAnsi" w:hAnsiTheme="majorHAnsi"/>
          <w:u w:val="single"/>
          <w:lang w:val="sr-Cyrl-CS"/>
        </w:rPr>
        <w:t>Усвојен је Закон о раду.</w:t>
      </w:r>
    </w:p>
    <w:p w:rsidR="00E23C30" w:rsidRPr="00E23C30" w:rsidRDefault="00E23C30" w:rsidP="000E2B25">
      <w:pPr>
        <w:ind w:firstLine="360"/>
        <w:jc w:val="both"/>
        <w:rPr>
          <w:rFonts w:asciiTheme="majorHAnsi" w:eastAsiaTheme="minorHAnsi" w:hAnsiTheme="majorHAnsi"/>
          <w:u w:val="single"/>
        </w:rPr>
      </w:pPr>
    </w:p>
    <w:p w:rsidR="000E2B25" w:rsidRDefault="00835863" w:rsidP="000E2B25">
      <w:pPr>
        <w:pStyle w:val="Heading1"/>
        <w:spacing w:before="0" w:after="0"/>
        <w:rPr>
          <w:sz w:val="24"/>
          <w:szCs w:val="24"/>
        </w:rPr>
      </w:pPr>
      <w:proofErr w:type="spellStart"/>
      <w:r w:rsidRPr="00D755BE">
        <w:rPr>
          <w:sz w:val="24"/>
          <w:szCs w:val="24"/>
        </w:rPr>
        <w:t>Ад</w:t>
      </w:r>
      <w:proofErr w:type="spellEnd"/>
      <w:r w:rsidRPr="00D755BE">
        <w:rPr>
          <w:sz w:val="24"/>
          <w:szCs w:val="24"/>
        </w:rPr>
        <w:t xml:space="preserve"> – 2: </w:t>
      </w:r>
      <w:proofErr w:type="spellStart"/>
      <w:r w:rsidR="00CA17A0" w:rsidRPr="00D755BE">
        <w:rPr>
          <w:sz w:val="24"/>
          <w:szCs w:val="24"/>
        </w:rPr>
        <w:t>Приједлог</w:t>
      </w:r>
      <w:proofErr w:type="spellEnd"/>
      <w:r w:rsidR="00CA17A0" w:rsidRPr="00D755BE">
        <w:rPr>
          <w:sz w:val="24"/>
          <w:szCs w:val="24"/>
        </w:rPr>
        <w:t xml:space="preserve"> закона о полицији</w:t>
      </w:r>
      <w:r w:rsidR="00CA17A0" w:rsidRPr="00F3564C">
        <w:rPr>
          <w:sz w:val="24"/>
          <w:szCs w:val="24"/>
        </w:rPr>
        <w:t xml:space="preserve"> и унутрашњим пословима – по хитном </w:t>
      </w:r>
    </w:p>
    <w:p w:rsidR="00CA17A0" w:rsidRPr="00D755BE" w:rsidRDefault="00CA17A0" w:rsidP="000E2B25">
      <w:pPr>
        <w:pStyle w:val="Heading1"/>
        <w:spacing w:before="0" w:after="0"/>
        <w:ind w:firstLine="810"/>
        <w:rPr>
          <w:sz w:val="24"/>
          <w:szCs w:val="24"/>
        </w:rPr>
      </w:pPr>
      <w:proofErr w:type="spellStart"/>
      <w:proofErr w:type="gramStart"/>
      <w:r w:rsidRPr="00F3564C">
        <w:rPr>
          <w:sz w:val="24"/>
          <w:szCs w:val="24"/>
        </w:rPr>
        <w:t>поступку</w:t>
      </w:r>
      <w:proofErr w:type="spellEnd"/>
      <w:proofErr w:type="gramEnd"/>
    </w:p>
    <w:p w:rsidR="00835863" w:rsidRPr="00C2285A" w:rsidRDefault="00835863" w:rsidP="009E40DA">
      <w:pPr>
        <w:rPr>
          <w:rFonts w:asciiTheme="majorHAnsi" w:hAnsiTheme="majorHAnsi"/>
          <w:lang w:val="sr-Cyrl-BA"/>
        </w:rPr>
      </w:pPr>
    </w:p>
    <w:p w:rsidR="00835863" w:rsidRPr="00C2285A" w:rsidRDefault="00835863" w:rsidP="00E93A25">
      <w:pPr>
        <w:ind w:firstLine="360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Клуб посланика Коалиција Домовина предложио је пет амандмана.</w:t>
      </w:r>
    </w:p>
    <w:p w:rsidR="00835863" w:rsidRPr="00E93A25" w:rsidRDefault="00835863" w:rsidP="009E40DA">
      <w:pPr>
        <w:rPr>
          <w:rFonts w:asciiTheme="majorHAnsi" w:hAnsiTheme="majorHAnsi"/>
          <w:b/>
          <w:i/>
          <w:lang w:val="sr-Cyrl-BA"/>
        </w:rPr>
      </w:pPr>
      <w:r w:rsidRPr="00E93A25">
        <w:rPr>
          <w:rFonts w:asciiTheme="majorHAnsi" w:hAnsiTheme="majorHAnsi"/>
          <w:b/>
          <w:i/>
          <w:lang w:val="sr-Cyrl-BA"/>
        </w:rPr>
        <w:t>Амандман 1.</w:t>
      </w:r>
    </w:p>
    <w:p w:rsidR="00835863" w:rsidRPr="00C2285A" w:rsidRDefault="00835863" w:rsidP="001A69BE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У поглављу равноправности полова додати: ''и национана заступљеност''</w:t>
      </w:r>
    </w:p>
    <w:p w:rsidR="00835863" w:rsidRPr="00C2285A" w:rsidRDefault="00835863" w:rsidP="001A69BE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Члан 4. у тачки 1. иза ријечи: Министарство предузима мјере да би се промовисала равноправност жена и мушкараца додати ријечи ''те националну заступљеност'' у структури запослених у Министарству.</w:t>
      </w:r>
    </w:p>
    <w:p w:rsidR="00835863" w:rsidRPr="00E93A25" w:rsidRDefault="00742EC7" w:rsidP="001A69BE">
      <w:pPr>
        <w:jc w:val="both"/>
        <w:rPr>
          <w:rFonts w:asciiTheme="majorHAnsi" w:hAnsiTheme="majorHAnsi"/>
          <w:b/>
          <w:i/>
          <w:lang w:val="sr-Cyrl-BA"/>
        </w:rPr>
      </w:pPr>
      <w:r w:rsidRPr="00E93A25">
        <w:rPr>
          <w:rFonts w:asciiTheme="majorHAnsi" w:hAnsiTheme="majorHAnsi"/>
          <w:b/>
          <w:i/>
          <w:lang w:val="sr-Cyrl-BA"/>
        </w:rPr>
        <w:t>Амандман 2.</w:t>
      </w:r>
    </w:p>
    <w:p w:rsidR="00742EC7" w:rsidRPr="00C2285A" w:rsidRDefault="00742EC7" w:rsidP="001A69BE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У члану 17. (Независни одбор) на крају тачке 1. након ријечи: и других друштвених наука тачка прелази у зарез и додају се ријечи: ''водећи рачуна о националној заступљености''.</w:t>
      </w:r>
    </w:p>
    <w:p w:rsidR="00742EC7" w:rsidRPr="00E93A25" w:rsidRDefault="00742EC7" w:rsidP="001A69BE">
      <w:pPr>
        <w:jc w:val="both"/>
        <w:rPr>
          <w:rFonts w:asciiTheme="majorHAnsi" w:hAnsiTheme="majorHAnsi"/>
          <w:b/>
          <w:i/>
          <w:lang w:val="sr-Cyrl-BA"/>
        </w:rPr>
      </w:pPr>
      <w:r w:rsidRPr="00E93A25">
        <w:rPr>
          <w:rFonts w:asciiTheme="majorHAnsi" w:hAnsiTheme="majorHAnsi"/>
          <w:b/>
          <w:i/>
          <w:lang w:val="sr-Cyrl-BA"/>
        </w:rPr>
        <w:t>Амандман 3.</w:t>
      </w:r>
    </w:p>
    <w:p w:rsidR="00742EC7" w:rsidRPr="00C2285A" w:rsidRDefault="00742EC7" w:rsidP="001A69BE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У члану 76. (Комисија за избор)</w:t>
      </w:r>
    </w:p>
    <w:p w:rsidR="00742EC7" w:rsidRPr="00C2285A" w:rsidRDefault="00742EC7" w:rsidP="001A69BE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тачка 1. гласи: ''Министар формира комисију за избор ''водећи рачуна о националној заступљености''.</w:t>
      </w:r>
    </w:p>
    <w:p w:rsidR="00742EC7" w:rsidRPr="00E93A25" w:rsidRDefault="00742EC7" w:rsidP="001A69BE">
      <w:pPr>
        <w:jc w:val="both"/>
        <w:rPr>
          <w:rFonts w:asciiTheme="majorHAnsi" w:hAnsiTheme="majorHAnsi"/>
          <w:b/>
          <w:i/>
          <w:lang w:val="sr-Cyrl-BA"/>
        </w:rPr>
      </w:pPr>
      <w:r w:rsidRPr="00E93A25">
        <w:rPr>
          <w:rFonts w:asciiTheme="majorHAnsi" w:hAnsiTheme="majorHAnsi"/>
          <w:b/>
          <w:i/>
          <w:lang w:val="sr-Cyrl-BA"/>
        </w:rPr>
        <w:t>Амандман 4.</w:t>
      </w:r>
    </w:p>
    <w:p w:rsidR="00742EC7" w:rsidRPr="00C2285A" w:rsidRDefault="00742EC7" w:rsidP="001A69BE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У члану 83. (Комисија)</w:t>
      </w:r>
    </w:p>
    <w:p w:rsidR="00742EC7" w:rsidRPr="00C2285A" w:rsidRDefault="00742EC7" w:rsidP="001A69BE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У тачки 1.: Поступак избора полицијских службеника спроводи Комисија коју именује министар ''водећи рачуна о националној заступљености''.</w:t>
      </w:r>
    </w:p>
    <w:p w:rsidR="00742EC7" w:rsidRPr="00E93A25" w:rsidRDefault="00742EC7" w:rsidP="001A69BE">
      <w:pPr>
        <w:jc w:val="both"/>
        <w:rPr>
          <w:rFonts w:asciiTheme="majorHAnsi" w:hAnsiTheme="majorHAnsi"/>
          <w:b/>
          <w:i/>
          <w:lang w:val="sr-Cyrl-BA"/>
        </w:rPr>
      </w:pPr>
      <w:r w:rsidRPr="00E93A25">
        <w:rPr>
          <w:rFonts w:asciiTheme="majorHAnsi" w:hAnsiTheme="majorHAnsi"/>
          <w:b/>
          <w:i/>
          <w:lang w:val="sr-Cyrl-BA"/>
        </w:rPr>
        <w:t>Амандман 5.</w:t>
      </w:r>
    </w:p>
    <w:p w:rsidR="00742EC7" w:rsidRPr="00C2285A" w:rsidRDefault="00742EC7" w:rsidP="001A69BE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У члану 138. (Састав Полицијског одбора)</w:t>
      </w:r>
    </w:p>
    <w:p w:rsidR="00742EC7" w:rsidRPr="00C2285A" w:rsidRDefault="001A69BE" w:rsidP="001A69BE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 xml:space="preserve">У </w:t>
      </w:r>
      <w:r w:rsidR="00742EC7" w:rsidRPr="00C2285A">
        <w:rPr>
          <w:rFonts w:asciiTheme="majorHAnsi" w:hAnsiTheme="majorHAnsi"/>
          <w:lang w:val="sr-Cyrl-BA"/>
        </w:rPr>
        <w:t>тачки 1. на крају додати: ''водећи рачуна о националној заступљености''.</w:t>
      </w:r>
    </w:p>
    <w:p w:rsidR="001A69BE" w:rsidRDefault="001A69BE" w:rsidP="001A69BE">
      <w:pPr>
        <w:jc w:val="both"/>
        <w:rPr>
          <w:rFonts w:asciiTheme="majorHAnsi" w:hAnsiTheme="majorHAnsi"/>
          <w:lang w:val="sr-Cyrl-BA"/>
        </w:rPr>
      </w:pPr>
    </w:p>
    <w:p w:rsidR="00742EC7" w:rsidRPr="00C2285A" w:rsidRDefault="00742EC7" w:rsidP="001A69BE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lastRenderedPageBreak/>
        <w:t>Влада Републике Српске је прихватила предложене амандмане.</w:t>
      </w:r>
    </w:p>
    <w:p w:rsidR="00742EC7" w:rsidRPr="00C2285A" w:rsidRDefault="00742EC7" w:rsidP="001A69BE">
      <w:pPr>
        <w:ind w:firstLine="360"/>
        <w:jc w:val="both"/>
        <w:rPr>
          <w:rFonts w:asciiTheme="majorHAnsi" w:hAnsiTheme="majorHAnsi"/>
          <w:lang w:val="sr-Cyrl-BA"/>
        </w:rPr>
      </w:pPr>
    </w:p>
    <w:p w:rsidR="00742EC7" w:rsidRPr="00C2285A" w:rsidRDefault="00742EC7" w:rsidP="001A69BE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>Приступило се изјашњавању о Приједлогу закона.</w:t>
      </w:r>
    </w:p>
    <w:p w:rsidR="001A69BE" w:rsidRPr="001A69BE" w:rsidRDefault="00742EC7" w:rsidP="001A69BE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1A69BE">
        <w:rPr>
          <w:rFonts w:asciiTheme="majorHAnsi" w:hAnsiTheme="majorHAnsi"/>
          <w:i/>
          <w:lang w:val="sr-Cyrl-BA"/>
        </w:rPr>
        <w:t xml:space="preserve">(49 народних посланика је гласало ''за'', нико није гласао ''против'', нико није био </w:t>
      </w:r>
    </w:p>
    <w:p w:rsidR="00742EC7" w:rsidRPr="001A69BE" w:rsidRDefault="00742EC7" w:rsidP="001A69BE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1A69BE">
        <w:rPr>
          <w:rFonts w:asciiTheme="majorHAnsi" w:hAnsiTheme="majorHAnsi"/>
          <w:i/>
          <w:lang w:val="sr-Cyrl-BA"/>
        </w:rPr>
        <w:t>''уздржан'')</w:t>
      </w:r>
    </w:p>
    <w:p w:rsidR="00742EC7" w:rsidRPr="00C2285A" w:rsidRDefault="00742EC7" w:rsidP="001A69BE">
      <w:pPr>
        <w:ind w:firstLine="360"/>
        <w:jc w:val="both"/>
        <w:rPr>
          <w:rFonts w:asciiTheme="majorHAnsi" w:hAnsiTheme="majorHAnsi"/>
          <w:lang w:val="sr-Cyrl-BA"/>
        </w:rPr>
      </w:pPr>
      <w:r w:rsidRPr="001A69BE">
        <w:rPr>
          <w:rFonts w:asciiTheme="majorHAnsi" w:hAnsiTheme="majorHAnsi"/>
          <w:u w:val="single"/>
          <w:lang w:val="sr-Cyrl-BA"/>
        </w:rPr>
        <w:t>Усвојен је Закон о полицији и унутрашњим пословима</w:t>
      </w:r>
      <w:r w:rsidRPr="00C2285A">
        <w:rPr>
          <w:rFonts w:asciiTheme="majorHAnsi" w:hAnsiTheme="majorHAnsi"/>
          <w:lang w:val="sr-Cyrl-BA"/>
        </w:rPr>
        <w:t>.</w:t>
      </w:r>
    </w:p>
    <w:p w:rsidR="004749A9" w:rsidRDefault="004749A9" w:rsidP="001A69BE">
      <w:pPr>
        <w:ind w:firstLine="360"/>
        <w:rPr>
          <w:rFonts w:asciiTheme="majorHAnsi" w:hAnsiTheme="majorHAnsi"/>
          <w:lang w:val="sr-Cyrl-BA"/>
        </w:rPr>
      </w:pPr>
    </w:p>
    <w:p w:rsidR="001A69BE" w:rsidRDefault="001A69BE" w:rsidP="001A69BE">
      <w:pPr>
        <w:ind w:firstLine="360"/>
        <w:rPr>
          <w:rFonts w:asciiTheme="majorHAnsi" w:hAnsiTheme="majorHAnsi"/>
          <w:lang w:val="sr-Cyrl-BA"/>
        </w:rPr>
      </w:pPr>
    </w:p>
    <w:p w:rsidR="001A69BE" w:rsidRPr="00C2285A" w:rsidRDefault="001A69BE" w:rsidP="001A69BE">
      <w:pPr>
        <w:ind w:firstLine="360"/>
        <w:rPr>
          <w:rFonts w:asciiTheme="majorHAnsi" w:hAnsiTheme="majorHAnsi"/>
          <w:lang w:val="sr-Cyrl-BA"/>
        </w:rPr>
      </w:pPr>
    </w:p>
    <w:p w:rsidR="004749A9" w:rsidRPr="00C2285A" w:rsidRDefault="004749A9" w:rsidP="001A69BE">
      <w:pPr>
        <w:ind w:firstLine="360"/>
        <w:jc w:val="both"/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lang w:val="sr-Cyrl-BA"/>
        </w:rPr>
        <w:t xml:space="preserve">Овим је окончан рад по дневном реду </w:t>
      </w:r>
      <w:r w:rsidR="00742EC7" w:rsidRPr="00C2285A">
        <w:rPr>
          <w:rFonts w:asciiTheme="majorHAnsi" w:hAnsiTheme="majorHAnsi"/>
          <w:lang w:val="sr-Cyrl-BA"/>
        </w:rPr>
        <w:t>Шеснаесте</w:t>
      </w:r>
      <w:r w:rsidRPr="00C2285A">
        <w:rPr>
          <w:rFonts w:asciiTheme="majorHAnsi" w:hAnsiTheme="majorHAnsi"/>
          <w:lang w:val="sr-Cyrl-BA"/>
        </w:rPr>
        <w:t xml:space="preserve"> посебне сједнице Народне скупштине Републике Српске.</w:t>
      </w:r>
    </w:p>
    <w:p w:rsidR="001A69BE" w:rsidRPr="00C2285A" w:rsidRDefault="001A69BE" w:rsidP="001A69BE">
      <w:pPr>
        <w:ind w:firstLine="360"/>
        <w:jc w:val="both"/>
        <w:rPr>
          <w:rFonts w:asciiTheme="majorHAnsi" w:hAnsiTheme="majorHAnsi"/>
          <w:lang w:val="sr-Cyrl-BA"/>
        </w:rPr>
      </w:pPr>
    </w:p>
    <w:p w:rsidR="004749A9" w:rsidRPr="00C2285A" w:rsidRDefault="004D41CC" w:rsidP="001A69BE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Саставни дио овог записника је т</w:t>
      </w:r>
      <w:r w:rsidR="004749A9" w:rsidRPr="00C2285A">
        <w:rPr>
          <w:rFonts w:asciiTheme="majorHAnsi" w:hAnsiTheme="majorHAnsi"/>
          <w:lang w:val="sr-Cyrl-BA"/>
        </w:rPr>
        <w:t xml:space="preserve">онски запис </w:t>
      </w:r>
      <w:r w:rsidR="00742EC7" w:rsidRPr="00C2285A">
        <w:rPr>
          <w:rFonts w:asciiTheme="majorHAnsi" w:hAnsiTheme="majorHAnsi"/>
          <w:lang w:val="sr-Cyrl-BA"/>
        </w:rPr>
        <w:t>Шеснаесте</w:t>
      </w:r>
      <w:r w:rsidR="004749A9" w:rsidRPr="00C2285A">
        <w:rPr>
          <w:rFonts w:asciiTheme="majorHAnsi" w:hAnsiTheme="majorHAnsi"/>
          <w:lang w:val="sr-Cyrl-BA"/>
        </w:rPr>
        <w:t xml:space="preserve"> посебне сједнице Народне скупштине Републике Српске.</w:t>
      </w:r>
    </w:p>
    <w:p w:rsidR="004749A9" w:rsidRPr="00C2285A" w:rsidRDefault="004749A9" w:rsidP="001A69BE">
      <w:pPr>
        <w:jc w:val="both"/>
        <w:rPr>
          <w:rFonts w:asciiTheme="majorHAnsi" w:hAnsiTheme="majorHAnsi"/>
          <w:lang w:val="sr-Cyrl-BA"/>
        </w:rPr>
      </w:pPr>
    </w:p>
    <w:p w:rsidR="004749A9" w:rsidRDefault="004749A9" w:rsidP="001A69BE">
      <w:pPr>
        <w:jc w:val="both"/>
        <w:rPr>
          <w:rFonts w:asciiTheme="majorHAnsi" w:hAnsiTheme="majorHAnsi"/>
          <w:lang w:val="sr-Cyrl-BA"/>
        </w:rPr>
      </w:pPr>
    </w:p>
    <w:p w:rsidR="001A69BE" w:rsidRDefault="001A69BE" w:rsidP="001A69BE">
      <w:pPr>
        <w:jc w:val="both"/>
        <w:rPr>
          <w:rFonts w:asciiTheme="majorHAnsi" w:hAnsiTheme="majorHAnsi"/>
          <w:lang w:val="sr-Cyrl-BA"/>
        </w:rPr>
      </w:pPr>
    </w:p>
    <w:p w:rsidR="001A69BE" w:rsidRPr="00C2285A" w:rsidRDefault="001A69BE" w:rsidP="009E40DA">
      <w:pPr>
        <w:rPr>
          <w:rFonts w:asciiTheme="majorHAnsi" w:hAnsiTheme="majorHAnsi"/>
          <w:lang w:val="sr-Cyrl-BA"/>
        </w:rPr>
      </w:pPr>
    </w:p>
    <w:p w:rsidR="004749A9" w:rsidRPr="000E2B25" w:rsidRDefault="000E2B25" w:rsidP="009E40DA">
      <w:pPr>
        <w:rPr>
          <w:rFonts w:asciiTheme="majorHAnsi" w:hAnsiTheme="majorHAnsi"/>
          <w:b/>
          <w:lang w:val="sr-Cyrl-BA"/>
        </w:rPr>
      </w:pPr>
      <w:r>
        <w:rPr>
          <w:rFonts w:asciiTheme="majorHAnsi" w:hAnsiTheme="majorHAnsi"/>
          <w:b/>
          <w:lang w:val="sr-Cyrl-BA"/>
        </w:rPr>
        <w:t xml:space="preserve">ГЕНЕРАЛНИ СЕКРЕТАР </w:t>
      </w:r>
      <w:r>
        <w:rPr>
          <w:rFonts w:asciiTheme="majorHAnsi" w:hAnsiTheme="majorHAnsi"/>
          <w:b/>
          <w:lang w:val="sr-Cyrl-BA"/>
        </w:rPr>
        <w:tab/>
      </w:r>
      <w:r>
        <w:rPr>
          <w:rFonts w:asciiTheme="majorHAnsi" w:hAnsiTheme="majorHAnsi"/>
          <w:b/>
          <w:lang w:val="sr-Cyrl-BA"/>
        </w:rPr>
        <w:tab/>
      </w:r>
      <w:r>
        <w:rPr>
          <w:rFonts w:asciiTheme="majorHAnsi" w:hAnsiTheme="majorHAnsi"/>
          <w:b/>
          <w:lang w:val="sr-Cyrl-BA"/>
        </w:rPr>
        <w:tab/>
      </w:r>
      <w:r>
        <w:rPr>
          <w:rFonts w:asciiTheme="majorHAnsi" w:hAnsiTheme="majorHAnsi"/>
          <w:b/>
          <w:lang w:val="sr-Cyrl-BA"/>
        </w:rPr>
        <w:tab/>
      </w:r>
      <w:r>
        <w:rPr>
          <w:rFonts w:asciiTheme="majorHAnsi" w:hAnsiTheme="majorHAnsi"/>
          <w:b/>
          <w:lang w:val="sr-Cyrl-BA"/>
        </w:rPr>
        <w:tab/>
      </w:r>
      <w:r w:rsidR="00E23C30">
        <w:rPr>
          <w:rFonts w:asciiTheme="majorHAnsi" w:hAnsiTheme="majorHAnsi"/>
          <w:b/>
        </w:rPr>
        <w:t xml:space="preserve">      </w:t>
      </w:r>
      <w:r>
        <w:rPr>
          <w:rFonts w:asciiTheme="majorHAnsi" w:hAnsiTheme="majorHAnsi"/>
          <w:b/>
        </w:rPr>
        <w:t xml:space="preserve">  </w:t>
      </w:r>
      <w:r w:rsidR="0046374E">
        <w:rPr>
          <w:rFonts w:asciiTheme="majorHAnsi" w:hAnsiTheme="majorHAnsi"/>
          <w:b/>
          <w:lang w:val="sr-Cyrl-BA"/>
        </w:rPr>
        <w:t>По овлашћ</w:t>
      </w:r>
      <w:r w:rsidR="004749A9" w:rsidRPr="000E2B25">
        <w:rPr>
          <w:rFonts w:asciiTheme="majorHAnsi" w:hAnsiTheme="majorHAnsi"/>
          <w:b/>
          <w:lang w:val="sr-Cyrl-BA"/>
        </w:rPr>
        <w:t>ењу</w:t>
      </w:r>
    </w:p>
    <w:p w:rsidR="004749A9" w:rsidRPr="000E2B25" w:rsidRDefault="004749A9" w:rsidP="009E40DA">
      <w:pPr>
        <w:rPr>
          <w:rFonts w:asciiTheme="majorHAnsi" w:hAnsiTheme="majorHAnsi"/>
          <w:b/>
          <w:lang w:val="sr-Cyrl-BA"/>
        </w:rPr>
      </w:pPr>
      <w:r w:rsidRPr="000E2B25">
        <w:rPr>
          <w:rFonts w:asciiTheme="majorHAnsi" w:hAnsiTheme="majorHAnsi"/>
          <w:b/>
          <w:lang w:val="sr-Cyrl-BA"/>
        </w:rPr>
        <w:t>НАРОДНЕ СКУПШТИНЕ</w:t>
      </w:r>
      <w:r w:rsidR="00E23C30">
        <w:rPr>
          <w:rFonts w:asciiTheme="majorHAnsi" w:hAnsiTheme="majorHAnsi"/>
          <w:b/>
          <w:lang w:val="sr-Cyrl-BA"/>
        </w:rPr>
        <w:tab/>
      </w:r>
      <w:r w:rsidR="00E23C30">
        <w:rPr>
          <w:rFonts w:asciiTheme="majorHAnsi" w:hAnsiTheme="majorHAnsi"/>
          <w:b/>
          <w:lang w:val="sr-Cyrl-BA"/>
        </w:rPr>
        <w:tab/>
      </w:r>
      <w:r w:rsidR="00E23C30">
        <w:rPr>
          <w:rFonts w:asciiTheme="majorHAnsi" w:hAnsiTheme="majorHAnsi"/>
          <w:b/>
          <w:lang w:val="sr-Cyrl-BA"/>
        </w:rPr>
        <w:tab/>
      </w:r>
      <w:r w:rsidR="00E23C30">
        <w:rPr>
          <w:rFonts w:asciiTheme="majorHAnsi" w:hAnsiTheme="majorHAnsi"/>
          <w:b/>
        </w:rPr>
        <w:t xml:space="preserve">            </w:t>
      </w:r>
      <w:r w:rsidR="000E2B25">
        <w:rPr>
          <w:rFonts w:asciiTheme="majorHAnsi" w:hAnsiTheme="majorHAnsi"/>
          <w:b/>
          <w:lang w:val="sr-Cyrl-BA"/>
        </w:rPr>
        <w:t xml:space="preserve"> </w:t>
      </w:r>
      <w:r w:rsidRPr="000E2B25">
        <w:rPr>
          <w:rFonts w:asciiTheme="majorHAnsi" w:hAnsiTheme="majorHAnsi"/>
          <w:b/>
          <w:lang w:val="sr-Cyrl-BA"/>
        </w:rPr>
        <w:t>Предсједника Народне скупштине</w:t>
      </w:r>
    </w:p>
    <w:p w:rsidR="004749A9" w:rsidRPr="00C2285A" w:rsidRDefault="004749A9" w:rsidP="009E40DA">
      <w:pPr>
        <w:rPr>
          <w:rFonts w:asciiTheme="majorHAnsi" w:hAnsiTheme="majorHAnsi"/>
          <w:lang w:val="sr-Cyrl-BA"/>
        </w:rPr>
      </w:pPr>
    </w:p>
    <w:p w:rsidR="004749A9" w:rsidRPr="00C2285A" w:rsidRDefault="004749A9" w:rsidP="009E40DA">
      <w:pPr>
        <w:rPr>
          <w:rFonts w:asciiTheme="majorHAnsi" w:hAnsiTheme="majorHAnsi"/>
          <w:lang w:val="sr-Cyrl-BA"/>
        </w:rPr>
      </w:pPr>
      <w:r w:rsidRPr="00C2285A">
        <w:rPr>
          <w:rFonts w:asciiTheme="majorHAnsi" w:hAnsiTheme="majorHAnsi"/>
          <w:b/>
          <w:i/>
          <w:lang w:val="sr-Cyrl-BA"/>
        </w:rPr>
        <w:t xml:space="preserve">  </w:t>
      </w:r>
      <w:r w:rsidR="0046374E">
        <w:rPr>
          <w:rFonts w:asciiTheme="majorHAnsi" w:hAnsiTheme="majorHAnsi"/>
          <w:b/>
          <w:i/>
          <w:lang w:val="sr-Cyrl-BA"/>
        </w:rPr>
        <w:t xml:space="preserve">       Марко Аћић </w:t>
      </w:r>
      <w:r w:rsidR="0046374E">
        <w:rPr>
          <w:rFonts w:asciiTheme="majorHAnsi" w:hAnsiTheme="majorHAnsi"/>
          <w:b/>
          <w:i/>
          <w:lang w:val="sr-Cyrl-BA"/>
        </w:rPr>
        <w:tab/>
      </w:r>
      <w:r w:rsidR="0046374E">
        <w:rPr>
          <w:rFonts w:asciiTheme="majorHAnsi" w:hAnsiTheme="majorHAnsi"/>
          <w:b/>
          <w:i/>
          <w:lang w:val="sr-Cyrl-BA"/>
        </w:rPr>
        <w:tab/>
      </w:r>
      <w:r w:rsidR="0046374E">
        <w:rPr>
          <w:rFonts w:asciiTheme="majorHAnsi" w:hAnsiTheme="majorHAnsi"/>
          <w:b/>
          <w:i/>
          <w:lang w:val="sr-Cyrl-BA"/>
        </w:rPr>
        <w:tab/>
      </w:r>
      <w:r w:rsidR="0046374E">
        <w:rPr>
          <w:rFonts w:asciiTheme="majorHAnsi" w:hAnsiTheme="majorHAnsi"/>
          <w:b/>
          <w:i/>
          <w:lang w:val="sr-Cyrl-BA"/>
        </w:rPr>
        <w:tab/>
      </w:r>
      <w:r w:rsidR="0046374E">
        <w:rPr>
          <w:rFonts w:asciiTheme="majorHAnsi" w:hAnsiTheme="majorHAnsi"/>
          <w:b/>
          <w:i/>
          <w:lang w:val="sr-Cyrl-BA"/>
        </w:rPr>
        <w:tab/>
      </w:r>
      <w:r w:rsidR="0046374E">
        <w:rPr>
          <w:rFonts w:asciiTheme="majorHAnsi" w:hAnsiTheme="majorHAnsi"/>
          <w:b/>
          <w:i/>
          <w:lang w:val="sr-Cyrl-BA"/>
        </w:rPr>
        <w:tab/>
      </w:r>
      <w:bookmarkStart w:id="0" w:name="_GoBack"/>
      <w:bookmarkEnd w:id="0"/>
      <w:r w:rsidR="0046374E">
        <w:rPr>
          <w:rFonts w:asciiTheme="majorHAnsi" w:hAnsiTheme="majorHAnsi"/>
          <w:b/>
          <w:i/>
          <w:lang w:val="sr-Cyrl-BA"/>
        </w:rPr>
        <w:t>др</w:t>
      </w:r>
      <w:r w:rsidRPr="00C2285A">
        <w:rPr>
          <w:rFonts w:asciiTheme="majorHAnsi" w:hAnsiTheme="majorHAnsi"/>
          <w:b/>
          <w:i/>
          <w:lang w:val="sr-Cyrl-BA"/>
        </w:rPr>
        <w:t xml:space="preserve"> Ненад Стевандић </w:t>
      </w:r>
    </w:p>
    <w:p w:rsidR="004749A9" w:rsidRPr="00C2285A" w:rsidRDefault="004749A9" w:rsidP="009E40DA">
      <w:pPr>
        <w:rPr>
          <w:rFonts w:asciiTheme="majorHAnsi" w:hAnsiTheme="majorHAnsi"/>
          <w:lang w:val="sr-Cyrl-BA"/>
        </w:rPr>
      </w:pPr>
    </w:p>
    <w:p w:rsidR="006945DB" w:rsidRPr="00C2285A" w:rsidRDefault="006945DB" w:rsidP="009E40DA">
      <w:pPr>
        <w:rPr>
          <w:rFonts w:asciiTheme="majorHAnsi" w:hAnsiTheme="majorHAnsi"/>
        </w:rPr>
      </w:pPr>
    </w:p>
    <w:sectPr w:rsidR="006945DB" w:rsidRPr="00C2285A" w:rsidSect="004E18CE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656" w:rsidRDefault="00D11656" w:rsidP="001A69BE">
      <w:r>
        <w:separator/>
      </w:r>
    </w:p>
  </w:endnote>
  <w:endnote w:type="continuationSeparator" w:id="0">
    <w:p w:rsidR="00D11656" w:rsidRDefault="00D11656" w:rsidP="001A6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04721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A69BE" w:rsidRDefault="001A69B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3C3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A69BE" w:rsidRDefault="001A69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656" w:rsidRDefault="00D11656" w:rsidP="001A69BE">
      <w:r>
        <w:separator/>
      </w:r>
    </w:p>
  </w:footnote>
  <w:footnote w:type="continuationSeparator" w:id="0">
    <w:p w:rsidR="00D11656" w:rsidRDefault="00D11656" w:rsidP="001A6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6963"/>
    <w:multiLevelType w:val="hybridMultilevel"/>
    <w:tmpl w:val="D1B6E418"/>
    <w:lvl w:ilvl="0" w:tplc="4274C0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7213983"/>
    <w:multiLevelType w:val="hybridMultilevel"/>
    <w:tmpl w:val="7E365E50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B05E8"/>
    <w:multiLevelType w:val="hybridMultilevel"/>
    <w:tmpl w:val="D1B6E418"/>
    <w:lvl w:ilvl="0" w:tplc="4274C0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9A9"/>
    <w:rsid w:val="000214BC"/>
    <w:rsid w:val="00051163"/>
    <w:rsid w:val="000718E7"/>
    <w:rsid w:val="000A6E4A"/>
    <w:rsid w:val="000E2B25"/>
    <w:rsid w:val="000E680E"/>
    <w:rsid w:val="001943F3"/>
    <w:rsid w:val="001A69BE"/>
    <w:rsid w:val="001D20D8"/>
    <w:rsid w:val="001D2867"/>
    <w:rsid w:val="001D6837"/>
    <w:rsid w:val="00286F22"/>
    <w:rsid w:val="002A6D43"/>
    <w:rsid w:val="002F7849"/>
    <w:rsid w:val="00321636"/>
    <w:rsid w:val="00362A72"/>
    <w:rsid w:val="003A1D63"/>
    <w:rsid w:val="003A38B0"/>
    <w:rsid w:val="003A66BE"/>
    <w:rsid w:val="003E0DC1"/>
    <w:rsid w:val="0046374E"/>
    <w:rsid w:val="004749A9"/>
    <w:rsid w:val="00481C87"/>
    <w:rsid w:val="004D41CC"/>
    <w:rsid w:val="004E18CE"/>
    <w:rsid w:val="004F3F7B"/>
    <w:rsid w:val="005047A1"/>
    <w:rsid w:val="00505918"/>
    <w:rsid w:val="005D2350"/>
    <w:rsid w:val="005D38F1"/>
    <w:rsid w:val="006162DB"/>
    <w:rsid w:val="006945DB"/>
    <w:rsid w:val="006B17DF"/>
    <w:rsid w:val="006D3913"/>
    <w:rsid w:val="006D4149"/>
    <w:rsid w:val="00742EC7"/>
    <w:rsid w:val="007723DF"/>
    <w:rsid w:val="007C42E7"/>
    <w:rsid w:val="007E782C"/>
    <w:rsid w:val="00802974"/>
    <w:rsid w:val="00835863"/>
    <w:rsid w:val="008F4710"/>
    <w:rsid w:val="008F51E5"/>
    <w:rsid w:val="00906146"/>
    <w:rsid w:val="00935E0B"/>
    <w:rsid w:val="009978BD"/>
    <w:rsid w:val="009B6976"/>
    <w:rsid w:val="009E40DA"/>
    <w:rsid w:val="009E73D9"/>
    <w:rsid w:val="00A04884"/>
    <w:rsid w:val="00A13BA0"/>
    <w:rsid w:val="00A47B7F"/>
    <w:rsid w:val="00A954AD"/>
    <w:rsid w:val="00A95AEE"/>
    <w:rsid w:val="00B15CA2"/>
    <w:rsid w:val="00B409E0"/>
    <w:rsid w:val="00B774C7"/>
    <w:rsid w:val="00BA783B"/>
    <w:rsid w:val="00BC25BC"/>
    <w:rsid w:val="00BD3936"/>
    <w:rsid w:val="00BF78DA"/>
    <w:rsid w:val="00C2285A"/>
    <w:rsid w:val="00C30C68"/>
    <w:rsid w:val="00C54030"/>
    <w:rsid w:val="00C56DE0"/>
    <w:rsid w:val="00C726F2"/>
    <w:rsid w:val="00C87BB6"/>
    <w:rsid w:val="00C97BCF"/>
    <w:rsid w:val="00CA17A0"/>
    <w:rsid w:val="00CD2219"/>
    <w:rsid w:val="00CE64DC"/>
    <w:rsid w:val="00D11656"/>
    <w:rsid w:val="00D755BE"/>
    <w:rsid w:val="00D81445"/>
    <w:rsid w:val="00DB1056"/>
    <w:rsid w:val="00DE4757"/>
    <w:rsid w:val="00E006EF"/>
    <w:rsid w:val="00E156AC"/>
    <w:rsid w:val="00E23C30"/>
    <w:rsid w:val="00E256B7"/>
    <w:rsid w:val="00E34B2B"/>
    <w:rsid w:val="00E93A25"/>
    <w:rsid w:val="00EA4AE0"/>
    <w:rsid w:val="00EB1EFD"/>
    <w:rsid w:val="00EC3BDF"/>
    <w:rsid w:val="00EE5FFA"/>
    <w:rsid w:val="00F07F52"/>
    <w:rsid w:val="00F3564C"/>
    <w:rsid w:val="00F4464B"/>
    <w:rsid w:val="00F44D9F"/>
    <w:rsid w:val="00F76C79"/>
    <w:rsid w:val="00FE00B0"/>
    <w:rsid w:val="00FE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D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40D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0D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40D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4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40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40D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40D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40D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40D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0D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E40D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40D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40D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0D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0D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0D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0D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0D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40D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E40D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E40D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40D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E40D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E40DA"/>
    <w:rPr>
      <w:b/>
      <w:bCs/>
    </w:rPr>
  </w:style>
  <w:style w:type="character" w:styleId="Emphasis">
    <w:name w:val="Emphasis"/>
    <w:basedOn w:val="DefaultParagraphFont"/>
    <w:uiPriority w:val="20"/>
    <w:qFormat/>
    <w:rsid w:val="009E40D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E40DA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9E40D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E40D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40D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40DA"/>
    <w:rPr>
      <w:b/>
      <w:i/>
      <w:sz w:val="24"/>
    </w:rPr>
  </w:style>
  <w:style w:type="character" w:styleId="SubtleEmphasis">
    <w:name w:val="Subtle Emphasis"/>
    <w:uiPriority w:val="19"/>
    <w:qFormat/>
    <w:rsid w:val="009E40D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E40D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E40D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E40D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E40D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40DA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1A69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69B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A69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69B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D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40D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0D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40D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4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40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40D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40D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40D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40D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0D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E40D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40D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40D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0D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0D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0D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0D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0D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40D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E40D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E40D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40D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E40D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E40DA"/>
    <w:rPr>
      <w:b/>
      <w:bCs/>
    </w:rPr>
  </w:style>
  <w:style w:type="character" w:styleId="Emphasis">
    <w:name w:val="Emphasis"/>
    <w:basedOn w:val="DefaultParagraphFont"/>
    <w:uiPriority w:val="20"/>
    <w:qFormat/>
    <w:rsid w:val="009E40D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E40DA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9E40D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E40D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40D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40DA"/>
    <w:rPr>
      <w:b/>
      <w:i/>
      <w:sz w:val="24"/>
    </w:rPr>
  </w:style>
  <w:style w:type="character" w:styleId="SubtleEmphasis">
    <w:name w:val="Subtle Emphasis"/>
    <w:uiPriority w:val="19"/>
    <w:qFormat/>
    <w:rsid w:val="009E40D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E40D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E40D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E40D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E40D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40DA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1A69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69B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A69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69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645C6-2CA2-4D53-A210-7F073B9E2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2072</Words>
  <Characters>11815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Gordan Kovacevic</cp:lastModifiedBy>
  <cp:revision>89</cp:revision>
  <dcterms:created xsi:type="dcterms:W3CDTF">2016-01-28T12:19:00Z</dcterms:created>
  <dcterms:modified xsi:type="dcterms:W3CDTF">2016-02-02T13:31:00Z</dcterms:modified>
</cp:coreProperties>
</file>