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39F" w:rsidRPr="00650D5C" w:rsidRDefault="00650D5C" w:rsidP="00236BB5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REPUBLIKA</w:t>
      </w:r>
      <w:r w:rsidR="00CA439F" w:rsidRPr="00650D5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SRPSKA</w:t>
      </w:r>
    </w:p>
    <w:p w:rsidR="00CA439F" w:rsidRPr="00650D5C" w:rsidRDefault="00650D5C" w:rsidP="00236BB5">
      <w:pPr>
        <w:jc w:val="both"/>
        <w:rPr>
          <w:rFonts w:asciiTheme="majorHAnsi" w:hAnsiTheme="majorHAnsi"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NARODNA</w:t>
      </w:r>
      <w:r w:rsidR="00CA439F" w:rsidRPr="00650D5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SKUPŠTINA</w:t>
      </w:r>
    </w:p>
    <w:p w:rsidR="00CA439F" w:rsidRPr="00650D5C" w:rsidRDefault="00CA439F" w:rsidP="00236BB5">
      <w:pPr>
        <w:jc w:val="both"/>
        <w:rPr>
          <w:rFonts w:asciiTheme="majorHAnsi" w:hAnsiTheme="majorHAnsi"/>
          <w:noProof/>
          <w:sz w:val="26"/>
          <w:szCs w:val="26"/>
          <w:lang w:val="sr-Latn-CS"/>
        </w:rPr>
      </w:pPr>
    </w:p>
    <w:p w:rsidR="00CA439F" w:rsidRPr="00650D5C" w:rsidRDefault="00CA439F" w:rsidP="00236BB5">
      <w:pPr>
        <w:jc w:val="both"/>
        <w:rPr>
          <w:rFonts w:asciiTheme="majorHAnsi" w:hAnsiTheme="majorHAnsi"/>
          <w:noProof/>
          <w:sz w:val="26"/>
          <w:szCs w:val="26"/>
          <w:lang w:val="sr-Latn-CS"/>
        </w:rPr>
      </w:pPr>
    </w:p>
    <w:p w:rsidR="00CA439F" w:rsidRPr="00650D5C" w:rsidRDefault="00650D5C" w:rsidP="00C571C2">
      <w:pPr>
        <w:jc w:val="center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Z</w:t>
      </w:r>
      <w:r w:rsidR="00CA439F" w:rsidRPr="00650D5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A</w:t>
      </w:r>
      <w:r w:rsidR="00CA439F" w:rsidRPr="00650D5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P</w:t>
      </w:r>
      <w:r w:rsidR="00CA439F" w:rsidRPr="00650D5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CA439F" w:rsidRPr="00650D5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</w:t>
      </w:r>
      <w:r w:rsidR="00CA439F" w:rsidRPr="00650D5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N</w:t>
      </w:r>
      <w:r w:rsidR="00CA439F" w:rsidRPr="00650D5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CA439F" w:rsidRPr="00650D5C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K</w:t>
      </w:r>
    </w:p>
    <w:p w:rsidR="00CA439F" w:rsidRPr="00650D5C" w:rsidRDefault="00650D5C" w:rsidP="00C571C2">
      <w:pPr>
        <w:pStyle w:val="Heading2"/>
        <w:spacing w:before="0" w:after="0"/>
        <w:jc w:val="center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sa</w:t>
      </w:r>
      <w:r w:rsidR="00FA5B3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Petnaeste</w:t>
      </w:r>
      <w:r w:rsidR="00CA439F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posebne</w:t>
      </w:r>
      <w:r w:rsidR="00CA439F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sjednice</w:t>
      </w:r>
      <w:r w:rsidR="00CA439F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Narodne</w:t>
      </w:r>
      <w:r w:rsidR="00CA439F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skupštine</w:t>
      </w:r>
      <w:r w:rsidR="00CA439F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CA439F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CA439F" w:rsidRPr="00650D5C">
        <w:rPr>
          <w:i w:val="0"/>
          <w:noProof/>
          <w:sz w:val="24"/>
          <w:szCs w:val="24"/>
          <w:lang w:val="sr-Latn-CS"/>
        </w:rPr>
        <w:t>,</w:t>
      </w:r>
    </w:p>
    <w:p w:rsidR="00CA439F" w:rsidRPr="00650D5C" w:rsidRDefault="00650D5C" w:rsidP="00C571C2">
      <w:pPr>
        <w:pStyle w:val="Heading2"/>
        <w:spacing w:before="0" w:after="0"/>
        <w:jc w:val="center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održane</w:t>
      </w:r>
      <w:r w:rsidR="00CB1DB4" w:rsidRPr="00650D5C">
        <w:rPr>
          <w:i w:val="0"/>
          <w:noProof/>
          <w:sz w:val="24"/>
          <w:szCs w:val="24"/>
          <w:lang w:val="sr-Latn-CS"/>
        </w:rPr>
        <w:t xml:space="preserve"> 21.</w:t>
      </w:r>
      <w:r w:rsidR="00FA5B33" w:rsidRPr="00650D5C">
        <w:rPr>
          <w:i w:val="0"/>
          <w:noProof/>
          <w:sz w:val="24"/>
          <w:szCs w:val="24"/>
          <w:lang w:val="sr-Latn-CS"/>
        </w:rPr>
        <w:t xml:space="preserve"> 22. </w:t>
      </w:r>
      <w:r>
        <w:rPr>
          <w:i w:val="0"/>
          <w:noProof/>
          <w:sz w:val="24"/>
          <w:szCs w:val="24"/>
          <w:lang w:val="sr-Latn-CS"/>
        </w:rPr>
        <w:t>i</w:t>
      </w:r>
      <w:r w:rsidR="00FA5B33" w:rsidRPr="00650D5C">
        <w:rPr>
          <w:i w:val="0"/>
          <w:noProof/>
          <w:sz w:val="24"/>
          <w:szCs w:val="24"/>
          <w:lang w:val="sr-Latn-CS"/>
        </w:rPr>
        <w:t xml:space="preserve"> 23. </w:t>
      </w:r>
      <w:r>
        <w:rPr>
          <w:i w:val="0"/>
          <w:noProof/>
          <w:sz w:val="24"/>
          <w:szCs w:val="24"/>
          <w:lang w:val="sr-Latn-CS"/>
        </w:rPr>
        <w:t>decembra</w:t>
      </w:r>
      <w:r w:rsidR="00CA439F" w:rsidRPr="00650D5C">
        <w:rPr>
          <w:i w:val="0"/>
          <w:noProof/>
          <w:sz w:val="24"/>
          <w:szCs w:val="24"/>
          <w:lang w:val="sr-Latn-CS"/>
        </w:rPr>
        <w:t xml:space="preserve"> 2015. </w:t>
      </w:r>
      <w:r>
        <w:rPr>
          <w:i w:val="0"/>
          <w:noProof/>
          <w:sz w:val="24"/>
          <w:szCs w:val="24"/>
          <w:lang w:val="sr-Latn-CS"/>
        </w:rPr>
        <w:t>godine</w:t>
      </w:r>
    </w:p>
    <w:p w:rsidR="00CA439F" w:rsidRPr="00650D5C" w:rsidRDefault="00CA439F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CA439F" w:rsidRPr="00650D5C" w:rsidRDefault="00650D5C" w:rsidP="00236BB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Petnaesta</w:t>
      </w:r>
      <w:r w:rsidR="00CA439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posebna</w:t>
      </w:r>
      <w:r w:rsidR="00CA439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sjednica</w:t>
      </w:r>
      <w:r w:rsidR="00CA439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CA439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CA439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FA5B3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FA5B3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održana</w:t>
      </w:r>
      <w:r w:rsidR="00FA5B3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FA5B33" w:rsidRPr="00650D5C">
        <w:rPr>
          <w:rFonts w:asciiTheme="majorHAnsi" w:hAnsiTheme="majorHAnsi"/>
          <w:noProof/>
          <w:lang w:val="sr-Latn-CS"/>
        </w:rPr>
        <w:t xml:space="preserve"> 21.</w:t>
      </w:r>
      <w:r w:rsidR="00CA439F" w:rsidRPr="00650D5C">
        <w:rPr>
          <w:rFonts w:asciiTheme="majorHAnsi" w:hAnsiTheme="majorHAnsi"/>
          <w:noProof/>
          <w:lang w:val="sr-Latn-CS"/>
        </w:rPr>
        <w:t xml:space="preserve"> 22. </w:t>
      </w:r>
      <w:r>
        <w:rPr>
          <w:rFonts w:asciiTheme="majorHAnsi" w:hAnsiTheme="majorHAnsi"/>
          <w:noProof/>
          <w:lang w:val="sr-Latn-CS"/>
        </w:rPr>
        <w:t>i</w:t>
      </w:r>
      <w:r w:rsidR="00CA439F" w:rsidRPr="00650D5C">
        <w:rPr>
          <w:rFonts w:asciiTheme="majorHAnsi" w:hAnsiTheme="majorHAnsi"/>
          <w:noProof/>
          <w:lang w:val="sr-Latn-CS"/>
        </w:rPr>
        <w:t xml:space="preserve"> 23. </w:t>
      </w:r>
      <w:r>
        <w:rPr>
          <w:rFonts w:asciiTheme="majorHAnsi" w:hAnsiTheme="majorHAnsi"/>
          <w:noProof/>
          <w:lang w:val="sr-Latn-CS"/>
        </w:rPr>
        <w:t>decembra</w:t>
      </w:r>
      <w:r w:rsidR="00CA439F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CA439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CA439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CA439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CA439F" w:rsidRPr="00650D5C">
        <w:rPr>
          <w:rFonts w:asciiTheme="majorHAnsi" w:hAnsiTheme="majorHAnsi"/>
          <w:noProof/>
          <w:lang w:val="sr-Latn-CS"/>
        </w:rPr>
        <w:t>.</w:t>
      </w:r>
    </w:p>
    <w:p w:rsidR="00E96271" w:rsidRPr="00650D5C" w:rsidRDefault="00E96271" w:rsidP="00236BB5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96271" w:rsidRPr="00650D5C" w:rsidRDefault="00650D5C" w:rsidP="00236BB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Potpredsjednik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FA5B3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FA5B3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FA5B3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FA5B3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E9627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Nenade</w:t>
      </w:r>
      <w:r w:rsidR="00AC03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Stevandić</w:t>
      </w:r>
      <w:r w:rsidR="00AC03CB" w:rsidRPr="00650D5C">
        <w:rPr>
          <w:rFonts w:asciiTheme="majorHAnsi" w:hAnsiTheme="majorHAnsi"/>
          <w:noProof/>
          <w:lang w:val="sr-Latn-CS"/>
        </w:rPr>
        <w:t xml:space="preserve"> (</w:t>
      </w:r>
      <w:r>
        <w:rPr>
          <w:rFonts w:asciiTheme="majorHAnsi" w:hAnsiTheme="majorHAnsi"/>
          <w:noProof/>
          <w:lang w:val="sr-Latn-CS"/>
        </w:rPr>
        <w:t>u</w:t>
      </w:r>
      <w:r w:rsidR="00AC03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daljem</w:t>
      </w:r>
      <w:r w:rsidR="00AC03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tekstu</w:t>
      </w:r>
      <w:r w:rsidR="00AC03CB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potpredsjednik</w:t>
      </w:r>
      <w:r w:rsidR="00E96271" w:rsidRPr="00650D5C">
        <w:rPr>
          <w:rFonts w:asciiTheme="majorHAnsi" w:hAnsiTheme="majorHAnsi"/>
          <w:noProof/>
          <w:lang w:val="sr-Latn-CS"/>
        </w:rPr>
        <w:t xml:space="preserve">) </w:t>
      </w:r>
      <w:r>
        <w:rPr>
          <w:rFonts w:asciiTheme="majorHAnsi" w:hAnsiTheme="majorHAnsi"/>
          <w:noProof/>
          <w:lang w:val="sr-Latn-CS"/>
        </w:rPr>
        <w:t>otvorio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zasjedanje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konstatovao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odsustvo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najavila</w:t>
      </w:r>
      <w:r w:rsidR="00CB1DB4" w:rsidRPr="00650D5C">
        <w:rPr>
          <w:rFonts w:asciiTheme="majorHAnsi" w:hAnsiTheme="majorHAnsi"/>
          <w:noProof/>
          <w:lang w:val="sr-Latn-CS"/>
        </w:rPr>
        <w:t>,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narodni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Simuna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Žakula</w:t>
      </w:r>
      <w:r w:rsidR="00E96271" w:rsidRPr="00650D5C">
        <w:rPr>
          <w:rFonts w:asciiTheme="majorHAnsi" w:hAnsiTheme="majorHAnsi"/>
          <w:noProof/>
          <w:lang w:val="sr-Latn-CS"/>
        </w:rPr>
        <w:t>.</w:t>
      </w:r>
    </w:p>
    <w:p w:rsidR="00E96271" w:rsidRPr="00650D5C" w:rsidRDefault="00E96271" w:rsidP="00236BB5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96271" w:rsidRPr="00650D5C" w:rsidRDefault="00650D5C" w:rsidP="00236BB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Petnaesta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zakazana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skladu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članom</w:t>
      </w:r>
      <w:r w:rsidR="00E96271" w:rsidRPr="00650D5C">
        <w:rPr>
          <w:rFonts w:asciiTheme="majorHAnsi" w:hAnsiTheme="majorHAnsi"/>
          <w:noProof/>
          <w:lang w:val="sr-Latn-CS"/>
        </w:rPr>
        <w:t xml:space="preserve"> 171. </w:t>
      </w:r>
      <w:r>
        <w:rPr>
          <w:rFonts w:asciiTheme="majorHAnsi" w:hAnsiTheme="majorHAnsi"/>
          <w:noProof/>
          <w:lang w:val="sr-Latn-CS"/>
        </w:rPr>
        <w:t>stav</w:t>
      </w:r>
      <w:r w:rsidR="00E96271" w:rsidRPr="00650D5C">
        <w:rPr>
          <w:rFonts w:asciiTheme="majorHAnsi" w:hAnsiTheme="majorHAnsi"/>
          <w:noProof/>
          <w:lang w:val="sr-Latn-CS"/>
        </w:rPr>
        <w:t xml:space="preserve"> 1. </w:t>
      </w:r>
      <w:r>
        <w:rPr>
          <w:rFonts w:asciiTheme="majorHAnsi" w:hAnsiTheme="majorHAnsi"/>
          <w:noProof/>
          <w:lang w:val="sr-Latn-CS"/>
        </w:rPr>
        <w:t>Poslovnika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9627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koja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predložila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dnevni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</w:t>
      </w:r>
      <w:r w:rsidR="00E96271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EE6F54" w:rsidRPr="00650D5C" w:rsidRDefault="00EE6F54" w:rsidP="00236BB5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E6F54" w:rsidRPr="00650D5C" w:rsidRDefault="00650D5C" w:rsidP="00236BB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Potpredsjednik</w:t>
      </w:r>
      <w:r w:rsidR="00EE6F5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E6F5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otvorio</w:t>
      </w:r>
      <w:r w:rsidR="00EE6F5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raspravu</w:t>
      </w:r>
      <w:r w:rsidR="00EE6F5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6F5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EE6F5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EE6F5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EE6F54" w:rsidRPr="00650D5C">
        <w:rPr>
          <w:rFonts w:asciiTheme="majorHAnsi" w:hAnsiTheme="majorHAnsi"/>
          <w:noProof/>
          <w:lang w:val="sr-Latn-CS"/>
        </w:rPr>
        <w:t>.</w:t>
      </w:r>
    </w:p>
    <w:p w:rsidR="009E6D12" w:rsidRPr="00650D5C" w:rsidRDefault="00650D5C" w:rsidP="00524CC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Pošto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nije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bilo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prijavljenih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raspravu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dnevnom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redu</w:t>
      </w:r>
      <w:r w:rsidR="009E6D12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pristupilo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9E6D1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9E6D12" w:rsidRPr="00650D5C">
        <w:rPr>
          <w:rFonts w:asciiTheme="majorHAnsi" w:hAnsiTheme="majorHAnsi"/>
          <w:noProof/>
          <w:lang w:val="sr-Latn-CS"/>
        </w:rPr>
        <w:t>.</w:t>
      </w:r>
    </w:p>
    <w:p w:rsidR="009E6D12" w:rsidRPr="00650D5C" w:rsidRDefault="00650D5C" w:rsidP="00524CC0">
      <w:pPr>
        <w:pStyle w:val="Heading1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DNEVNI</w:t>
      </w:r>
      <w:r w:rsidR="009E6D12" w:rsidRPr="00650D5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RED</w:t>
      </w:r>
      <w:r w:rsidR="009E6D12" w:rsidRPr="00650D5C">
        <w:rPr>
          <w:noProof/>
          <w:sz w:val="24"/>
          <w:szCs w:val="24"/>
          <w:lang w:val="sr-Latn-CS"/>
        </w:rPr>
        <w:t>:</w:t>
      </w:r>
    </w:p>
    <w:p w:rsidR="009E6D12" w:rsidRPr="00650D5C" w:rsidRDefault="009E6D12" w:rsidP="00524CC0">
      <w:pPr>
        <w:jc w:val="both"/>
        <w:rPr>
          <w:rFonts w:asciiTheme="majorHAnsi" w:hAnsiTheme="majorHAnsi"/>
          <w:noProof/>
          <w:lang w:val="sr-Latn-CS"/>
        </w:rPr>
      </w:pP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0C42C9" w:rsidRPr="00650D5C">
        <w:rPr>
          <w:rFonts w:asciiTheme="majorHAnsi" w:hAnsiTheme="majorHAnsi"/>
          <w:noProof/>
          <w:lang w:val="sr-Latn-CS"/>
        </w:rPr>
        <w:t xml:space="preserve"> e</w:t>
      </w:r>
      <w:r>
        <w:rPr>
          <w:rFonts w:asciiTheme="majorHAnsi" w:hAnsiTheme="majorHAnsi"/>
          <w:noProof/>
          <w:lang w:val="sr-Latn-CS"/>
        </w:rPr>
        <w:t>konomske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politike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B7AC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AB7AC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AB7ACA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AB7ACA" w:rsidRPr="00650D5C">
        <w:rPr>
          <w:rFonts w:asciiTheme="majorHAnsi" w:hAnsiTheme="majorHAnsi"/>
          <w:noProof/>
          <w:lang w:val="sr-Latn-CS"/>
        </w:rPr>
        <w:t xml:space="preserve"> -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0C42C9" w:rsidRPr="00650D5C">
        <w:rPr>
          <w:rFonts w:asciiTheme="majorHAnsi" w:hAnsiTheme="majorHAnsi"/>
          <w:noProof/>
          <w:lang w:val="sr-Latn-CS"/>
        </w:rPr>
        <w:t xml:space="preserve"> b</w:t>
      </w:r>
      <w:r>
        <w:rPr>
          <w:rFonts w:asciiTheme="majorHAnsi" w:hAnsiTheme="majorHAnsi"/>
          <w:noProof/>
          <w:lang w:val="sr-Latn-CS"/>
        </w:rPr>
        <w:t>udžeta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EE0763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0C42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0C42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0C42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izvršenju</w:t>
      </w:r>
      <w:r w:rsidR="000C42C9" w:rsidRPr="00650D5C">
        <w:rPr>
          <w:rFonts w:asciiTheme="majorHAnsi" w:hAnsiTheme="majorHAnsi"/>
          <w:noProof/>
          <w:lang w:val="sr-Latn-CS"/>
        </w:rPr>
        <w:t xml:space="preserve"> b</w:t>
      </w:r>
      <w:r>
        <w:rPr>
          <w:rFonts w:asciiTheme="majorHAnsi" w:hAnsiTheme="majorHAnsi"/>
          <w:noProof/>
          <w:lang w:val="sr-Latn-CS"/>
        </w:rPr>
        <w:t>udžeta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EE0763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posebnom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doprinosu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solidarnost</w:t>
      </w:r>
      <w:r w:rsidR="00EE0763" w:rsidRPr="00650D5C">
        <w:rPr>
          <w:rFonts w:asciiTheme="majorHAnsi" w:hAnsiTheme="majorHAnsi"/>
          <w:noProof/>
          <w:lang w:val="sr-Latn-CS"/>
        </w:rPr>
        <w:t xml:space="preserve"> - </w:t>
      </w:r>
      <w:r>
        <w:rPr>
          <w:rFonts w:asciiTheme="majorHAnsi" w:hAnsiTheme="majorHAnsi"/>
          <w:noProof/>
          <w:lang w:val="sr-Latn-CS"/>
        </w:rPr>
        <w:t>po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izmjenama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porezima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upotrebu</w:t>
      </w:r>
      <w:r w:rsidR="00EE076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držanje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nošenje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dobara</w:t>
      </w:r>
      <w:r w:rsidR="00EE0763" w:rsidRPr="00650D5C">
        <w:rPr>
          <w:rFonts w:asciiTheme="majorHAnsi" w:hAnsiTheme="majorHAnsi"/>
          <w:noProof/>
          <w:lang w:val="sr-Latn-CS"/>
        </w:rPr>
        <w:t xml:space="preserve"> - </w:t>
      </w:r>
      <w:r>
        <w:rPr>
          <w:rFonts w:asciiTheme="majorHAnsi" w:hAnsiTheme="majorHAnsi"/>
          <w:noProof/>
          <w:lang w:val="sr-Latn-CS"/>
        </w:rPr>
        <w:t>po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hitnom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dugoročnom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zaduživanju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EE0763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kratkoročnom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zaduživanju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emisijom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trezorskih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EE0763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izradi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Zoning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područja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namjene</w:t>
      </w:r>
      <w:r w:rsidR="00EE0763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Hašani</w:t>
      </w:r>
      <w:r w:rsidR="00EE0763" w:rsidRPr="00650D5C">
        <w:rPr>
          <w:rFonts w:asciiTheme="majorHAnsi" w:hAnsiTheme="majorHAnsi"/>
          <w:noProof/>
          <w:lang w:val="sr-Latn-CS"/>
        </w:rPr>
        <w:t xml:space="preserve">“ </w:t>
      </w:r>
      <w:r w:rsidR="009A5D0B">
        <w:rPr>
          <w:rFonts w:asciiTheme="majorHAnsi" w:hAnsiTheme="majorHAnsi"/>
          <w:noProof/>
          <w:lang w:val="sr-Cyrl-BA"/>
        </w:rPr>
        <w:t xml:space="preserve">- </w:t>
      </w:r>
      <w:r>
        <w:rPr>
          <w:rFonts w:asciiTheme="majorHAnsi" w:hAnsiTheme="majorHAnsi"/>
          <w:noProof/>
          <w:lang w:val="sr-Latn-CS"/>
        </w:rPr>
        <w:t>po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skraćenom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imenovanju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praćenje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izrade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područja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namjene</w:t>
      </w:r>
      <w:r w:rsidR="00EE0763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Klekovača</w:t>
      </w:r>
      <w:r w:rsidR="00EE0763" w:rsidRPr="00650D5C">
        <w:rPr>
          <w:rFonts w:asciiTheme="majorHAnsi" w:hAnsiTheme="majorHAnsi"/>
          <w:noProof/>
          <w:lang w:val="sr-Latn-CS"/>
        </w:rPr>
        <w:t>“;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imenovanju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praćenje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izrade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područja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namjene</w:t>
      </w:r>
      <w:r w:rsidR="00EE0763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Aerodrom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EE0763" w:rsidRPr="00650D5C">
        <w:rPr>
          <w:rFonts w:asciiTheme="majorHAnsi" w:hAnsiTheme="majorHAnsi"/>
          <w:noProof/>
          <w:lang w:val="sr-Latn-CS"/>
        </w:rPr>
        <w:t>“;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rezolucije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protivljenju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aktivnostima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izgradnje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odlagališta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otpada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niske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srednje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radioaktivnosti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opštini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Dvor</w:t>
      </w:r>
      <w:r w:rsidR="00EE076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Republika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Hrvatska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361E08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Prijedlog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programa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premjera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uspostavljanja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katastra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nepokretnosti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EE0763" w:rsidRPr="00650D5C">
        <w:rPr>
          <w:rFonts w:asciiTheme="majorHAnsi" w:hAnsiTheme="majorHAnsi"/>
          <w:noProof/>
          <w:lang w:val="sr-Latn-CS"/>
        </w:rPr>
        <w:t xml:space="preserve"> 2016-2020. </w:t>
      </w:r>
      <w:r>
        <w:rPr>
          <w:rFonts w:asciiTheme="majorHAnsi" w:hAnsiTheme="majorHAnsi"/>
          <w:noProof/>
          <w:lang w:val="sr-Latn-CS"/>
        </w:rPr>
        <w:t>godine</w:t>
      </w:r>
      <w:r w:rsidR="00EE0763" w:rsidRPr="00650D5C">
        <w:rPr>
          <w:rFonts w:asciiTheme="majorHAnsi" w:hAnsiTheme="majorHAnsi"/>
          <w:noProof/>
          <w:lang w:val="sr-Latn-CS"/>
        </w:rPr>
        <w:t>;</w:t>
      </w:r>
    </w:p>
    <w:p w:rsidR="00EE0763" w:rsidRPr="00650D5C" w:rsidRDefault="00650D5C" w:rsidP="009A5D0B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Izbor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imenovanja</w:t>
      </w:r>
      <w:r w:rsidR="00EE0763" w:rsidRPr="00650D5C">
        <w:rPr>
          <w:rFonts w:asciiTheme="majorHAnsi" w:hAnsiTheme="majorHAnsi"/>
          <w:noProof/>
          <w:lang w:val="sr-Latn-CS"/>
        </w:rPr>
        <w:t>.</w:t>
      </w:r>
    </w:p>
    <w:p w:rsidR="002C13A6" w:rsidRPr="00650D5C" w:rsidRDefault="002C13A6" w:rsidP="0092617E">
      <w:pPr>
        <w:pStyle w:val="ListParagraph"/>
        <w:jc w:val="both"/>
        <w:rPr>
          <w:rFonts w:asciiTheme="majorHAnsi" w:hAnsiTheme="majorHAnsi"/>
          <w:noProof/>
          <w:lang w:val="sr-Latn-CS"/>
        </w:rPr>
      </w:pPr>
    </w:p>
    <w:p w:rsidR="00417751" w:rsidRDefault="00EE0763" w:rsidP="00417751">
      <w:pPr>
        <w:ind w:firstLine="360"/>
        <w:jc w:val="both"/>
        <w:rPr>
          <w:rFonts w:asciiTheme="majorHAnsi" w:hAnsiTheme="majorHAnsi"/>
          <w:noProof/>
        </w:rPr>
      </w:pPr>
      <w:r w:rsidRPr="00650D5C">
        <w:rPr>
          <w:rFonts w:asciiTheme="majorHAnsi" w:hAnsiTheme="majorHAnsi"/>
          <w:noProof/>
          <w:lang w:val="sr-Latn-CS"/>
        </w:rPr>
        <w:t xml:space="preserve">(72 </w:t>
      </w:r>
      <w:r w:rsidR="00650D5C">
        <w:rPr>
          <w:rFonts w:asciiTheme="majorHAnsi" w:hAnsiTheme="majorHAnsi"/>
          <w:noProof/>
          <w:lang w:val="sr-Latn-CS"/>
        </w:rPr>
        <w:t>narodna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poslanika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glasala</w:t>
      </w:r>
      <w:r w:rsidRPr="00650D5C">
        <w:rPr>
          <w:rFonts w:asciiTheme="majorHAnsi" w:hAnsiTheme="majorHAnsi"/>
          <w:noProof/>
          <w:lang w:val="sr-Latn-CS"/>
        </w:rPr>
        <w:t xml:space="preserve"> ''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'', </w:t>
      </w:r>
      <w:r w:rsidR="00650D5C">
        <w:rPr>
          <w:rFonts w:asciiTheme="majorHAnsi" w:hAnsiTheme="majorHAnsi"/>
          <w:noProof/>
          <w:lang w:val="sr-Latn-CS"/>
        </w:rPr>
        <w:t>niko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nije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glasao</w:t>
      </w:r>
      <w:r w:rsidRPr="00650D5C">
        <w:rPr>
          <w:rFonts w:asciiTheme="majorHAnsi" w:hAnsiTheme="majorHAnsi"/>
          <w:noProof/>
          <w:lang w:val="sr-Latn-CS"/>
        </w:rPr>
        <w:t xml:space="preserve"> ''</w:t>
      </w:r>
      <w:r w:rsidR="00650D5C">
        <w:rPr>
          <w:rFonts w:asciiTheme="majorHAnsi" w:hAnsiTheme="majorHAnsi"/>
          <w:noProof/>
          <w:lang w:val="sr-Latn-CS"/>
        </w:rPr>
        <w:t>protiv</w:t>
      </w:r>
      <w:r w:rsidRPr="00650D5C">
        <w:rPr>
          <w:rFonts w:asciiTheme="majorHAnsi" w:hAnsiTheme="majorHAnsi"/>
          <w:noProof/>
          <w:lang w:val="sr-Latn-CS"/>
        </w:rPr>
        <w:t xml:space="preserve">'', </w:t>
      </w:r>
      <w:r w:rsidR="00650D5C">
        <w:rPr>
          <w:rFonts w:asciiTheme="majorHAnsi" w:hAnsiTheme="majorHAnsi"/>
          <w:noProof/>
          <w:lang w:val="sr-Latn-CS"/>
        </w:rPr>
        <w:t>niko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nije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bio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</w:p>
    <w:p w:rsidR="00EE0763" w:rsidRPr="00417751" w:rsidRDefault="00EE0763" w:rsidP="00417751">
      <w:pPr>
        <w:ind w:firstLine="360"/>
        <w:jc w:val="both"/>
        <w:rPr>
          <w:rFonts w:asciiTheme="majorHAnsi" w:hAnsiTheme="majorHAnsi"/>
          <w:noProof/>
          <w:lang w:val="sr-Cyrl-BA"/>
        </w:rPr>
      </w:pPr>
      <w:r w:rsidRPr="00650D5C">
        <w:rPr>
          <w:rFonts w:asciiTheme="majorHAnsi" w:hAnsiTheme="majorHAnsi"/>
          <w:noProof/>
          <w:lang w:val="sr-Latn-CS"/>
        </w:rPr>
        <w:t>''</w:t>
      </w:r>
      <w:r w:rsidR="00650D5C">
        <w:rPr>
          <w:rFonts w:asciiTheme="majorHAnsi" w:hAnsiTheme="majorHAnsi"/>
          <w:noProof/>
          <w:lang w:val="sr-Latn-CS"/>
        </w:rPr>
        <w:t>uzdržan</w:t>
      </w:r>
      <w:r w:rsidRPr="00650D5C">
        <w:rPr>
          <w:rFonts w:asciiTheme="majorHAnsi" w:hAnsiTheme="majorHAnsi"/>
          <w:noProof/>
          <w:lang w:val="sr-Latn-CS"/>
        </w:rPr>
        <w:t>'')</w:t>
      </w:r>
    </w:p>
    <w:p w:rsidR="00417751" w:rsidRDefault="00650D5C" w:rsidP="009A5D0B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dnevni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red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Petnaeste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posebne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sjednice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Narodne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skupštine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Republike</w:t>
      </w:r>
      <w:r w:rsidR="00EE0763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EE0763" w:rsidRPr="009A5D0B" w:rsidRDefault="00650D5C" w:rsidP="009A5D0B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lastRenderedPageBreak/>
        <w:t>Srpske</w:t>
      </w:r>
      <w:r w:rsidR="00EE0763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EE0763" w:rsidRPr="00650D5C" w:rsidRDefault="00EE0763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E0763" w:rsidRPr="00650D5C" w:rsidRDefault="00650D5C" w:rsidP="00393553">
      <w:pPr>
        <w:ind w:firstLine="45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članu</w:t>
      </w:r>
      <w:r w:rsidR="00393553" w:rsidRPr="00650D5C">
        <w:rPr>
          <w:rFonts w:asciiTheme="majorHAnsi" w:hAnsiTheme="majorHAnsi"/>
          <w:noProof/>
          <w:lang w:val="sr-Latn-CS"/>
        </w:rPr>
        <w:t xml:space="preserve"> 120. </w:t>
      </w:r>
      <w:r>
        <w:rPr>
          <w:rFonts w:asciiTheme="majorHAnsi" w:hAnsiTheme="majorHAnsi"/>
          <w:noProof/>
          <w:lang w:val="sr-Latn-CS"/>
        </w:rPr>
        <w:t>Poslovnika</w:t>
      </w:r>
      <w:r w:rsidR="0039355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određen</w:t>
      </w:r>
      <w:r w:rsidR="0039355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39355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</w:t>
      </w:r>
      <w:r w:rsidR="00487D2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87D2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glasanje</w:t>
      </w:r>
      <w:r w:rsidR="00EE076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srijeda</w:t>
      </w:r>
      <w:r w:rsidR="00EE0763" w:rsidRPr="00650D5C">
        <w:rPr>
          <w:rFonts w:asciiTheme="majorHAnsi" w:hAnsiTheme="majorHAnsi"/>
          <w:noProof/>
          <w:lang w:val="sr-Latn-CS"/>
        </w:rPr>
        <w:t xml:space="preserve"> 23. </w:t>
      </w:r>
      <w:r>
        <w:rPr>
          <w:rFonts w:asciiTheme="majorHAnsi" w:hAnsiTheme="majorHAnsi"/>
          <w:noProof/>
          <w:lang w:val="sr-Latn-CS"/>
        </w:rPr>
        <w:t>decembar</w:t>
      </w:r>
      <w:r w:rsidR="00EE0763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EE076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okončanju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rasprave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tačkama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EE076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EE0763" w:rsidRPr="00650D5C">
        <w:rPr>
          <w:rFonts w:asciiTheme="majorHAnsi" w:hAnsiTheme="majorHAnsi"/>
          <w:noProof/>
          <w:lang w:val="sr-Latn-CS"/>
        </w:rPr>
        <w:t>.</w:t>
      </w:r>
    </w:p>
    <w:p w:rsidR="00EE0763" w:rsidRPr="00650D5C" w:rsidRDefault="00EE0763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393553" w:rsidRPr="00650D5C" w:rsidRDefault="00650D5C" w:rsidP="00D069D3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EC01F4" w:rsidRPr="00650D5C">
        <w:rPr>
          <w:i w:val="0"/>
          <w:noProof/>
          <w:sz w:val="24"/>
          <w:szCs w:val="24"/>
          <w:lang w:val="sr-Latn-CS"/>
        </w:rPr>
        <w:t xml:space="preserve"> – 1: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D04EA5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ekonomske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politike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201</w:t>
      </w:r>
      <w:r w:rsidR="00393553" w:rsidRPr="00650D5C">
        <w:rPr>
          <w:i w:val="0"/>
          <w:noProof/>
          <w:sz w:val="24"/>
          <w:szCs w:val="24"/>
          <w:lang w:val="sr-Latn-CS"/>
        </w:rPr>
        <w:t xml:space="preserve">6. </w:t>
      </w:r>
      <w:r>
        <w:rPr>
          <w:i w:val="0"/>
          <w:noProof/>
          <w:sz w:val="24"/>
          <w:szCs w:val="24"/>
          <w:lang w:val="sr-Latn-CS"/>
        </w:rPr>
        <w:t>godinu</w:t>
      </w:r>
      <w:r w:rsidR="00393553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EE0763" w:rsidRPr="00650D5C" w:rsidRDefault="00650D5C" w:rsidP="004D71D6">
      <w:pPr>
        <w:pStyle w:val="Heading2"/>
        <w:numPr>
          <w:ilvl w:val="0"/>
          <w:numId w:val="26"/>
        </w:numPr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po</w:t>
      </w:r>
      <w:r w:rsidR="00EC01F4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hitnom</w:t>
      </w:r>
      <w:r w:rsidR="00EC01F4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postupku</w:t>
      </w:r>
    </w:p>
    <w:p w:rsidR="00EC01F4" w:rsidRPr="00650D5C" w:rsidRDefault="00EC01F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C01F4" w:rsidRPr="00650D5C" w:rsidRDefault="00650D5C" w:rsidP="008D2F7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Uvodno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podnijela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Željka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Cvijanović</w:t>
      </w:r>
      <w:r w:rsidR="00EC01F4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predsjednik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C01F4" w:rsidRPr="00650D5C">
        <w:rPr>
          <w:rFonts w:asciiTheme="majorHAnsi" w:hAnsiTheme="majorHAnsi"/>
          <w:noProof/>
          <w:lang w:val="sr-Latn-CS"/>
        </w:rPr>
        <w:t>.</w:t>
      </w:r>
    </w:p>
    <w:p w:rsidR="00EC01F4" w:rsidRPr="00650D5C" w:rsidRDefault="00EC01F4" w:rsidP="008D2F7C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C01F4" w:rsidRPr="00650D5C" w:rsidRDefault="00650D5C" w:rsidP="008D2F7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odobrenju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Kolegijuma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EC01F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5C072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odobreno</w:t>
      </w:r>
      <w:r w:rsidR="005C072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5C072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obraćanje</w:t>
      </w:r>
      <w:r w:rsidR="005C072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gospod</w:t>
      </w:r>
      <w:r w:rsidR="005C072E" w:rsidRPr="00650D5C">
        <w:rPr>
          <w:rFonts w:asciiTheme="majorHAnsi" w:hAnsiTheme="majorHAnsi"/>
          <w:noProof/>
          <w:lang w:val="sr-Latn-CS"/>
        </w:rPr>
        <w:t>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 w:rsidR="00417751">
        <w:rPr>
          <w:rFonts w:asciiTheme="majorHAnsi" w:hAnsiTheme="majorHAnsi"/>
          <w:noProof/>
          <w:lang w:val="sr-Latn-CS"/>
        </w:rPr>
        <w:t xml:space="preserve">           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Borka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Đurića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predsjednika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Privredne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komore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Konfederacije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sindikata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Obrada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Belenzade</w:t>
      </w:r>
      <w:r w:rsidR="003E00B8" w:rsidRPr="00650D5C">
        <w:rPr>
          <w:rFonts w:asciiTheme="majorHAnsi" w:hAnsiTheme="majorHAnsi"/>
          <w:noProof/>
          <w:lang w:val="sr-Latn-CS"/>
        </w:rPr>
        <w:t>.</w:t>
      </w:r>
    </w:p>
    <w:p w:rsidR="003E00B8" w:rsidRPr="00650D5C" w:rsidRDefault="00650D5C" w:rsidP="008D2F7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ekonomske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politike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3E00B8" w:rsidRPr="00650D5C">
        <w:rPr>
          <w:rFonts w:asciiTheme="majorHAnsi" w:hAnsiTheme="majorHAnsi"/>
          <w:noProof/>
          <w:lang w:val="sr-Latn-CS"/>
        </w:rPr>
        <w:t>.</w:t>
      </w:r>
    </w:p>
    <w:p w:rsidR="003E00B8" w:rsidRPr="00650D5C" w:rsidRDefault="00650D5C" w:rsidP="008D2F7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3E00B8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Obren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Marković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Adam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Šukalo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Miladin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Stanić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Jasna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Perica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Bundalo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Milanko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Mihajilica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 w:rsidR="00417751">
        <w:rPr>
          <w:rFonts w:asciiTheme="majorHAnsi" w:hAnsiTheme="majorHAnsi"/>
          <w:noProof/>
          <w:lang w:val="sr-Latn-CS"/>
        </w:rPr>
        <w:t xml:space="preserve">             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Miroslav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Brčkalo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Ilija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Stevančević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Galić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Marinko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Božović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Nade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Planinčević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Dušan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Berić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Zdravko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Krsmanović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Duško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Igor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Radojičić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 w:rsidR="00417751">
        <w:rPr>
          <w:rFonts w:asciiTheme="majorHAnsi" w:hAnsiTheme="majorHAnsi"/>
          <w:noProof/>
          <w:lang w:val="sr-Latn-CS"/>
        </w:rPr>
        <w:t xml:space="preserve">         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Slavko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Gligorić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Zdenka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Gojković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Krsto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Jandrić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 w:rsidR="00417751">
        <w:rPr>
          <w:rFonts w:asciiTheme="majorHAnsi" w:hAnsiTheme="majorHAnsi"/>
          <w:noProof/>
          <w:lang w:val="sr-Latn-CS"/>
        </w:rPr>
        <w:t xml:space="preserve">                 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Slobodan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Protić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Dragoljub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Davidović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3E00B8" w:rsidRPr="00650D5C" w:rsidRDefault="00650D5C" w:rsidP="008D2F7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3E00B8" w:rsidRPr="00650D5C">
        <w:rPr>
          <w:rFonts w:asciiTheme="majorHAnsi" w:hAnsiTheme="majorHAnsi"/>
          <w:noProof/>
          <w:lang w:val="sr-Latn-CS"/>
        </w:rPr>
        <w:t>.</w:t>
      </w:r>
    </w:p>
    <w:p w:rsidR="003E00B8" w:rsidRPr="00650D5C" w:rsidRDefault="00650D5C" w:rsidP="008D2F7C">
      <w:pPr>
        <w:ind w:firstLine="360"/>
        <w:jc w:val="both"/>
        <w:rPr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Željka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Cvijanović</w:t>
      </w:r>
      <w:r w:rsidR="003E00B8" w:rsidRPr="00650D5C">
        <w:rPr>
          <w:rFonts w:asciiTheme="majorHAnsi" w:hAnsiTheme="majorHAnsi"/>
          <w:noProof/>
          <w:lang w:val="sr-Latn-CS"/>
        </w:rPr>
        <w:t>.</w:t>
      </w:r>
    </w:p>
    <w:p w:rsidR="003E00B8" w:rsidRPr="00650D5C" w:rsidRDefault="003E00B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E0763" w:rsidRPr="00650D5C" w:rsidRDefault="00650D5C" w:rsidP="00EC2E70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3E00B8" w:rsidRPr="00650D5C">
        <w:rPr>
          <w:i w:val="0"/>
          <w:noProof/>
          <w:sz w:val="24"/>
          <w:szCs w:val="24"/>
          <w:lang w:val="sr-Latn-CS"/>
        </w:rPr>
        <w:t xml:space="preserve"> – 2: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budžeta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3E00B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3E00B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3E00B8" w:rsidRPr="00650D5C">
        <w:rPr>
          <w:i w:val="0"/>
          <w:noProof/>
          <w:sz w:val="24"/>
          <w:szCs w:val="24"/>
          <w:lang w:val="sr-Latn-CS"/>
        </w:rPr>
        <w:t xml:space="preserve"> 2016. </w:t>
      </w:r>
      <w:r>
        <w:rPr>
          <w:i w:val="0"/>
          <w:noProof/>
          <w:sz w:val="24"/>
          <w:szCs w:val="24"/>
          <w:lang w:val="sr-Latn-CS"/>
        </w:rPr>
        <w:t>godinu</w:t>
      </w:r>
    </w:p>
    <w:p w:rsidR="003E00B8" w:rsidRPr="00650D5C" w:rsidRDefault="003E00B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3E00B8" w:rsidRPr="00650D5C" w:rsidRDefault="00650D5C" w:rsidP="003B0F5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3E00B8" w:rsidRPr="00650D5C">
        <w:rPr>
          <w:rFonts w:asciiTheme="majorHAnsi" w:hAnsiTheme="majorHAnsi"/>
          <w:noProof/>
          <w:lang w:val="sr-Latn-CS"/>
        </w:rPr>
        <w:t>.</w:t>
      </w:r>
    </w:p>
    <w:p w:rsidR="003E00B8" w:rsidRPr="00650D5C" w:rsidRDefault="00650D5C" w:rsidP="003B0F5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3E00B8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3E00B8" w:rsidRPr="00650D5C">
        <w:rPr>
          <w:rFonts w:asciiTheme="majorHAnsi" w:hAnsiTheme="majorHAnsi"/>
          <w:noProof/>
          <w:lang w:val="sr-Latn-CS"/>
        </w:rPr>
        <w:t>.</w:t>
      </w:r>
    </w:p>
    <w:p w:rsidR="003E00B8" w:rsidRPr="00650D5C" w:rsidRDefault="00650D5C" w:rsidP="003B0F5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odobrenju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kolegijuma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Skupštini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obratio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Miloš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Blagojević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predsjednik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Omladinskog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3E00B8" w:rsidRPr="00650D5C">
        <w:rPr>
          <w:rFonts w:asciiTheme="majorHAnsi" w:hAnsiTheme="majorHAnsi"/>
          <w:noProof/>
          <w:lang w:val="sr-Latn-CS"/>
        </w:rPr>
        <w:t>.</w:t>
      </w:r>
    </w:p>
    <w:p w:rsidR="003E00B8" w:rsidRPr="00650D5C" w:rsidRDefault="00650D5C" w:rsidP="003B0F5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Perica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Bundalo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Marinko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Božović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 w:rsidR="00417751">
        <w:rPr>
          <w:rFonts w:asciiTheme="majorHAnsi" w:hAnsiTheme="majorHAnsi"/>
          <w:noProof/>
          <w:lang w:val="sr-Latn-CS"/>
        </w:rPr>
        <w:t xml:space="preserve">               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Bojan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Vidić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Branislav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Borenović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Miladin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Stanić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Nedim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Čivić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Nade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Planinčević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Dušica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Krsto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Jandrić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Marko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Vidaković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Adam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Šukalo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Spomenka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Ilija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Stevančević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Zlatko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Maksimović</w:t>
      </w:r>
      <w:r w:rsidR="003E00B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3E00B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Duško</w:t>
      </w:r>
      <w:r w:rsidR="003E00B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Ivić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 w:rsidR="00417751">
        <w:rPr>
          <w:rFonts w:asciiTheme="majorHAnsi" w:hAnsiTheme="majorHAnsi"/>
          <w:noProof/>
          <w:lang w:val="sr-Latn-CS"/>
        </w:rPr>
        <w:t xml:space="preserve">          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Nenad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Stevandić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Slaviša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Marković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Glamočak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Novak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Motika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Nikola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Gavrić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Ivane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Lovrić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Pologoš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Zdenka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Gojković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Zdravko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Krsmanović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Davor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Šešić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Milanko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Mihajilica</w:t>
      </w:r>
      <w:r w:rsidR="00104776">
        <w:rPr>
          <w:rFonts w:asciiTheme="majorHAnsi" w:hAnsiTheme="majorHAnsi"/>
          <w:noProof/>
          <w:lang w:val="sr-Latn-CS"/>
        </w:rPr>
        <w:t>,</w:t>
      </w:r>
      <w:r w:rsidR="003B0F5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Milan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Švraka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Dušan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Berić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Miroslav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Brčkalo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650D5C" w:rsidP="003B0F5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650D5C" w:rsidP="003B0F5C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2E7051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E0763" w:rsidRPr="00650D5C" w:rsidRDefault="00650D5C" w:rsidP="00EC2E70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2E7051" w:rsidRPr="00650D5C">
        <w:rPr>
          <w:i w:val="0"/>
          <w:noProof/>
          <w:sz w:val="24"/>
          <w:szCs w:val="24"/>
          <w:lang w:val="sr-Latn-CS"/>
        </w:rPr>
        <w:t xml:space="preserve"> – 3: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567701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zakona</w:t>
      </w:r>
      <w:r w:rsidR="00567701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567701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izvršenju</w:t>
      </w:r>
      <w:r w:rsidR="00567701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budžeta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2E7051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2E7051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2E7051" w:rsidRPr="00650D5C">
        <w:rPr>
          <w:i w:val="0"/>
          <w:noProof/>
          <w:sz w:val="24"/>
          <w:szCs w:val="24"/>
          <w:lang w:val="sr-Latn-CS"/>
        </w:rPr>
        <w:t xml:space="preserve"> 2016. </w:t>
      </w:r>
      <w:r>
        <w:rPr>
          <w:i w:val="0"/>
          <w:noProof/>
          <w:sz w:val="24"/>
          <w:szCs w:val="24"/>
          <w:lang w:val="sr-Latn-CS"/>
        </w:rPr>
        <w:t>godinu</w:t>
      </w:r>
    </w:p>
    <w:p w:rsidR="002E7051" w:rsidRPr="00650D5C" w:rsidRDefault="002E7051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E7051" w:rsidRPr="00650D5C" w:rsidRDefault="00650D5C" w:rsidP="00AF383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9825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9825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9825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</w:t>
      </w:r>
      <w:r w:rsidR="009825C9" w:rsidRPr="00650D5C">
        <w:rPr>
          <w:rFonts w:asciiTheme="majorHAnsi" w:hAnsiTheme="majorHAnsi"/>
          <w:noProof/>
          <w:lang w:val="sr-Latn-CS"/>
        </w:rPr>
        <w:t>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650D5C" w:rsidP="00AF383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Nadležni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650D5C" w:rsidP="00AF383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Miroslav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Bčrkalo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Dušan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Berić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650D5C" w:rsidP="00AF383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650D5C" w:rsidP="00AF383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2E7051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AF3830" w:rsidRPr="00650D5C" w:rsidRDefault="00650D5C" w:rsidP="003E63DF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2E7051" w:rsidRPr="00650D5C">
        <w:rPr>
          <w:i w:val="0"/>
          <w:noProof/>
          <w:sz w:val="24"/>
          <w:szCs w:val="24"/>
          <w:lang w:val="sr-Latn-CS"/>
        </w:rPr>
        <w:t xml:space="preserve"> – 4: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zakona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posebnom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doprinosu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solidarnost</w:t>
      </w:r>
      <w:r w:rsidR="002E7051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EE0763" w:rsidRPr="00650D5C" w:rsidRDefault="002E7051" w:rsidP="003E63DF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 w:rsidRPr="00650D5C">
        <w:rPr>
          <w:i w:val="0"/>
          <w:noProof/>
          <w:sz w:val="24"/>
          <w:szCs w:val="24"/>
          <w:lang w:val="sr-Latn-CS"/>
        </w:rPr>
        <w:t xml:space="preserve">- </w:t>
      </w:r>
      <w:r w:rsidR="00650D5C">
        <w:rPr>
          <w:i w:val="0"/>
          <w:noProof/>
          <w:sz w:val="24"/>
          <w:szCs w:val="24"/>
          <w:lang w:val="sr-Latn-CS"/>
        </w:rPr>
        <w:t>po</w:t>
      </w:r>
      <w:r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hitnom</w:t>
      </w:r>
      <w:r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postupku</w:t>
      </w:r>
    </w:p>
    <w:p w:rsidR="002E7051" w:rsidRPr="00650D5C" w:rsidRDefault="002E7051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E7051" w:rsidRPr="00650D5C" w:rsidRDefault="00650D5C" w:rsidP="00A20C9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podnio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650D5C" w:rsidP="00A20C9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2E7051" w:rsidRPr="00650D5C">
        <w:rPr>
          <w:rFonts w:asciiTheme="majorHAnsi" w:hAnsiTheme="majorHAnsi"/>
          <w:noProof/>
          <w:lang w:val="sr-Latn-CS"/>
        </w:rPr>
        <w:t>.</w:t>
      </w:r>
    </w:p>
    <w:p w:rsidR="002E7051" w:rsidRPr="00650D5C" w:rsidRDefault="00650D5C" w:rsidP="00A20C9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g</w:t>
      </w:r>
      <w:r w:rsidR="002E7051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2E705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Galić</w:t>
      </w:r>
      <w:r w:rsidR="002E7051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Stevo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Joksimović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Ilija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Stevančević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Miladin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Stanić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Glamočak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Tadić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 w:rsidR="00417751">
        <w:rPr>
          <w:rFonts w:asciiTheme="majorHAnsi" w:hAnsiTheme="majorHAnsi"/>
          <w:noProof/>
          <w:lang w:val="sr-Latn-CS"/>
        </w:rPr>
        <w:t xml:space="preserve">   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Adam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Šukalo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Marko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Vidaković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Zdravko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Krsmanović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5C2B5E" w:rsidRPr="00650D5C">
        <w:rPr>
          <w:rFonts w:asciiTheme="majorHAnsi" w:hAnsiTheme="majorHAnsi"/>
          <w:noProof/>
          <w:lang w:val="sr-Latn-CS"/>
        </w:rPr>
        <w:t>.</w:t>
      </w:r>
    </w:p>
    <w:p w:rsidR="005C2B5E" w:rsidRPr="00650D5C" w:rsidRDefault="00650D5C" w:rsidP="00A20C9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5C2B5E" w:rsidRPr="00650D5C">
        <w:rPr>
          <w:rFonts w:asciiTheme="majorHAnsi" w:hAnsiTheme="majorHAnsi"/>
          <w:noProof/>
          <w:lang w:val="sr-Latn-CS"/>
        </w:rPr>
        <w:t>.</w:t>
      </w:r>
    </w:p>
    <w:p w:rsidR="005C2B5E" w:rsidRPr="00650D5C" w:rsidRDefault="00650D5C" w:rsidP="00A20C9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9825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9825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9825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9825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dao</w:t>
      </w:r>
      <w:r w:rsidR="009825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9825C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9825C9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5C2B5E" w:rsidRPr="00650D5C" w:rsidRDefault="005C2B5E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E0763" w:rsidRPr="00650D5C" w:rsidRDefault="00650D5C" w:rsidP="003E63DF">
      <w:pPr>
        <w:pStyle w:val="Heading2"/>
        <w:spacing w:before="0" w:after="0"/>
        <w:ind w:left="810" w:hanging="81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5C2B5E" w:rsidRPr="00650D5C">
        <w:rPr>
          <w:i w:val="0"/>
          <w:noProof/>
          <w:sz w:val="24"/>
          <w:szCs w:val="24"/>
          <w:lang w:val="sr-Latn-CS"/>
        </w:rPr>
        <w:t xml:space="preserve"> – 5: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zakona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izmjenama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Zakona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porezima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upotrebu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, </w:t>
      </w:r>
      <w:r>
        <w:rPr>
          <w:i w:val="0"/>
          <w:noProof/>
          <w:sz w:val="24"/>
          <w:szCs w:val="24"/>
          <w:lang w:val="sr-Latn-CS"/>
        </w:rPr>
        <w:t>držanje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nošenje</w:t>
      </w:r>
      <w:r w:rsidR="005C2B5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dobara</w:t>
      </w:r>
      <w:r w:rsidR="005C2B5E" w:rsidRPr="00650D5C">
        <w:rPr>
          <w:i w:val="0"/>
          <w:noProof/>
          <w:sz w:val="24"/>
          <w:szCs w:val="24"/>
          <w:lang w:val="sr-Latn-CS"/>
        </w:rPr>
        <w:t xml:space="preserve"> - </w:t>
      </w:r>
      <w:r>
        <w:rPr>
          <w:i w:val="0"/>
          <w:noProof/>
          <w:sz w:val="24"/>
          <w:szCs w:val="24"/>
          <w:lang w:val="sr-Latn-CS"/>
        </w:rPr>
        <w:t>po</w:t>
      </w:r>
      <w:r w:rsidR="005C2B5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hitnom</w:t>
      </w:r>
      <w:r w:rsidR="005C2B5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postupku</w:t>
      </w:r>
    </w:p>
    <w:p w:rsidR="005C2B5E" w:rsidRPr="00650D5C" w:rsidRDefault="005C2B5E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C2B5E" w:rsidRPr="00650D5C" w:rsidRDefault="00650D5C" w:rsidP="00CA45F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5C2B5E" w:rsidRPr="00650D5C">
        <w:rPr>
          <w:rFonts w:asciiTheme="majorHAnsi" w:hAnsiTheme="majorHAnsi"/>
          <w:noProof/>
          <w:lang w:val="sr-Latn-CS"/>
        </w:rPr>
        <w:t>.</w:t>
      </w:r>
    </w:p>
    <w:p w:rsidR="005C2B5E" w:rsidRPr="00650D5C" w:rsidRDefault="00650D5C" w:rsidP="00CA45F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5C2B5E" w:rsidRPr="00650D5C">
        <w:rPr>
          <w:rFonts w:asciiTheme="majorHAnsi" w:hAnsiTheme="majorHAnsi"/>
          <w:noProof/>
          <w:lang w:val="sr-Latn-CS"/>
        </w:rPr>
        <w:t>.</w:t>
      </w:r>
    </w:p>
    <w:p w:rsidR="005C2B5E" w:rsidRPr="00650D5C" w:rsidRDefault="00650D5C" w:rsidP="00CA45F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55117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551175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g</w:t>
      </w:r>
      <w:r w:rsidR="00551175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55117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551175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551175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Glamočak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 w:rsidR="001C4A46">
        <w:rPr>
          <w:rFonts w:asciiTheme="majorHAnsi" w:hAnsiTheme="majorHAnsi"/>
          <w:noProof/>
          <w:lang w:val="sr-Latn-CS"/>
        </w:rPr>
        <w:t xml:space="preserve">             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Galić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Miladin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Stanić</w:t>
      </w:r>
      <w:r w:rsidR="005C2B5E" w:rsidRPr="00650D5C">
        <w:rPr>
          <w:rFonts w:asciiTheme="majorHAnsi" w:hAnsiTheme="majorHAnsi"/>
          <w:noProof/>
          <w:lang w:val="sr-Latn-CS"/>
        </w:rPr>
        <w:t>.</w:t>
      </w:r>
    </w:p>
    <w:p w:rsidR="005C2B5E" w:rsidRPr="00650D5C" w:rsidRDefault="00650D5C" w:rsidP="00CA45F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5C2B5E" w:rsidRPr="00650D5C">
        <w:rPr>
          <w:rFonts w:asciiTheme="majorHAnsi" w:hAnsiTheme="majorHAnsi"/>
          <w:noProof/>
          <w:lang w:val="sr-Latn-CS"/>
        </w:rPr>
        <w:t>.</w:t>
      </w:r>
    </w:p>
    <w:p w:rsidR="005C2B5E" w:rsidRPr="00650D5C" w:rsidRDefault="00650D5C" w:rsidP="00CA45F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dao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5C2B5E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5C2B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5C2B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5C2B5E" w:rsidRPr="00650D5C">
        <w:rPr>
          <w:rFonts w:asciiTheme="majorHAnsi" w:hAnsiTheme="majorHAnsi"/>
          <w:noProof/>
          <w:lang w:val="sr-Latn-CS"/>
        </w:rPr>
        <w:t>.</w:t>
      </w:r>
    </w:p>
    <w:p w:rsidR="005C2B5E" w:rsidRPr="00650D5C" w:rsidRDefault="005C2B5E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D702D" w:rsidRPr="00650D5C" w:rsidRDefault="00650D5C" w:rsidP="00DD702D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5C2B5E" w:rsidRPr="00650D5C">
        <w:rPr>
          <w:i w:val="0"/>
          <w:noProof/>
          <w:sz w:val="24"/>
          <w:szCs w:val="24"/>
          <w:lang w:val="sr-Latn-CS"/>
        </w:rPr>
        <w:t xml:space="preserve"> – 6: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dugoročnom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zaduživanju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5C2B5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5C2B5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5C2B5E" w:rsidRPr="00650D5C">
        <w:rPr>
          <w:i w:val="0"/>
          <w:noProof/>
          <w:sz w:val="24"/>
          <w:szCs w:val="24"/>
          <w:lang w:val="sr-Latn-CS"/>
        </w:rPr>
        <w:t xml:space="preserve"> 2016. </w:t>
      </w:r>
    </w:p>
    <w:p w:rsidR="00EE0763" w:rsidRPr="00650D5C" w:rsidRDefault="00650D5C" w:rsidP="00DD702D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godinu</w:t>
      </w:r>
    </w:p>
    <w:p w:rsidR="005C2B5E" w:rsidRPr="00650D5C" w:rsidRDefault="005C2B5E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C2B5E" w:rsidRPr="00650D5C" w:rsidRDefault="00650D5C" w:rsidP="006352C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650D5C" w:rsidP="006352C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650D5C" w:rsidP="006352C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Branislav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Borenović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Miladin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Stanić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 w:rsidR="00070B09">
        <w:rPr>
          <w:rFonts w:asciiTheme="majorHAnsi" w:hAnsiTheme="majorHAnsi"/>
          <w:noProof/>
          <w:lang w:val="sr-Latn-CS"/>
        </w:rPr>
        <w:t xml:space="preserve">         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Milanko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Mihajilica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Murvet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Bajraktarević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 w:rsidR="00070B09">
        <w:rPr>
          <w:rFonts w:asciiTheme="majorHAnsi" w:hAnsiTheme="majorHAnsi"/>
          <w:noProof/>
          <w:lang w:val="sr-Latn-CS"/>
        </w:rPr>
        <w:t xml:space="preserve">    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Marinko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Božović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650D5C" w:rsidP="006352C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650D5C" w:rsidP="006352C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EF4AD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826A8" w:rsidRPr="00650D5C" w:rsidRDefault="00650D5C" w:rsidP="002826A8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6352CD" w:rsidRPr="00650D5C">
        <w:rPr>
          <w:i w:val="0"/>
          <w:noProof/>
          <w:sz w:val="24"/>
          <w:szCs w:val="24"/>
          <w:lang w:val="sr-Latn-CS"/>
        </w:rPr>
        <w:t xml:space="preserve"> – 7: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kratkoročnom</w:t>
      </w:r>
      <w:r w:rsidR="002826A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zaduživanju</w:t>
      </w:r>
      <w:r w:rsidR="002826A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2826A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</w:p>
    <w:p w:rsidR="00EE0763" w:rsidRPr="00650D5C" w:rsidRDefault="00650D5C" w:rsidP="002826A8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emisijom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trezorskih</w:t>
      </w:r>
      <w:r w:rsidR="00EF4ADC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zapisa</w:t>
      </w:r>
      <w:r w:rsidR="00EF4ADC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EF4ADC" w:rsidRPr="00650D5C">
        <w:rPr>
          <w:i w:val="0"/>
          <w:noProof/>
          <w:sz w:val="24"/>
          <w:szCs w:val="24"/>
          <w:lang w:val="sr-Latn-CS"/>
        </w:rPr>
        <w:t xml:space="preserve"> 2016. </w:t>
      </w:r>
      <w:r>
        <w:rPr>
          <w:i w:val="0"/>
          <w:noProof/>
          <w:sz w:val="24"/>
          <w:szCs w:val="24"/>
          <w:lang w:val="sr-Latn-CS"/>
        </w:rPr>
        <w:t>godinu</w:t>
      </w:r>
    </w:p>
    <w:p w:rsidR="00EF4ADC" w:rsidRPr="00650D5C" w:rsidRDefault="00EF4AD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F4ADC" w:rsidRPr="00650D5C" w:rsidRDefault="00650D5C" w:rsidP="00F22FB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650D5C" w:rsidP="00F22FB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650D5C" w:rsidP="00F22FB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EF4AD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Dragan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Čavić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Branislav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Borenović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 w:rsidR="00070B09">
        <w:rPr>
          <w:rFonts w:asciiTheme="majorHAnsi" w:hAnsiTheme="majorHAnsi"/>
          <w:noProof/>
          <w:lang w:val="sr-Latn-CS"/>
        </w:rPr>
        <w:t xml:space="preserve">          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Milanko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Mihajilica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Vukota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Govedarica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650D5C" w:rsidP="00F22FB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Zaključena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650D5C" w:rsidP="00F22FB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dao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EF4AD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Tegeltija</w:t>
      </w:r>
      <w:r w:rsidR="00EF4AD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EF4AD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EF4ADC" w:rsidRPr="00650D5C">
        <w:rPr>
          <w:rFonts w:asciiTheme="majorHAnsi" w:hAnsiTheme="majorHAnsi"/>
          <w:noProof/>
          <w:lang w:val="sr-Latn-CS"/>
        </w:rPr>
        <w:t>.</w:t>
      </w:r>
    </w:p>
    <w:p w:rsidR="00EF4ADC" w:rsidRPr="00650D5C" w:rsidRDefault="00EF4AD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826A8" w:rsidRPr="00650D5C" w:rsidRDefault="00650D5C" w:rsidP="002826A8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EF4ADC" w:rsidRPr="00650D5C">
        <w:rPr>
          <w:i w:val="0"/>
          <w:noProof/>
          <w:sz w:val="24"/>
          <w:szCs w:val="24"/>
          <w:lang w:val="sr-Latn-CS"/>
        </w:rPr>
        <w:t xml:space="preserve"> – 8: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izradi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Zoning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područja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posebne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namjene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EE0763" w:rsidRPr="00650D5C" w:rsidRDefault="00EE0763" w:rsidP="002826A8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 w:rsidRPr="00650D5C">
        <w:rPr>
          <w:i w:val="0"/>
          <w:noProof/>
          <w:sz w:val="24"/>
          <w:szCs w:val="24"/>
          <w:lang w:val="sr-Latn-CS"/>
        </w:rPr>
        <w:t>„</w:t>
      </w:r>
      <w:r w:rsidR="00650D5C">
        <w:rPr>
          <w:i w:val="0"/>
          <w:noProof/>
          <w:sz w:val="24"/>
          <w:szCs w:val="24"/>
          <w:lang w:val="sr-Latn-CS"/>
        </w:rPr>
        <w:t>Hašani</w:t>
      </w:r>
      <w:r w:rsidRPr="00650D5C">
        <w:rPr>
          <w:i w:val="0"/>
          <w:noProof/>
          <w:sz w:val="24"/>
          <w:szCs w:val="24"/>
          <w:lang w:val="sr-Latn-CS"/>
        </w:rPr>
        <w:t>“</w:t>
      </w:r>
      <w:r w:rsidR="00A278A5" w:rsidRPr="00650D5C">
        <w:rPr>
          <w:i w:val="0"/>
          <w:noProof/>
          <w:sz w:val="24"/>
          <w:szCs w:val="24"/>
          <w:lang w:val="sr-Latn-CS"/>
        </w:rPr>
        <w:t>,</w:t>
      </w:r>
      <w:r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po</w:t>
      </w:r>
      <w:r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skraćenom</w:t>
      </w:r>
      <w:r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postupku</w:t>
      </w:r>
      <w:r w:rsidRPr="00650D5C">
        <w:rPr>
          <w:i w:val="0"/>
          <w:noProof/>
          <w:sz w:val="24"/>
          <w:szCs w:val="24"/>
          <w:lang w:val="sr-Latn-CS"/>
        </w:rPr>
        <w:t>;</w:t>
      </w:r>
    </w:p>
    <w:p w:rsidR="00EF4ADC" w:rsidRPr="00650D5C" w:rsidRDefault="00EF4AD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786A03" w:rsidRPr="00650D5C" w:rsidRDefault="00650D5C" w:rsidP="005424C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podnijela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Srebrenka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Golić</w:t>
      </w:r>
      <w:r w:rsidR="001B3545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1B3545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1B3545" w:rsidRPr="00650D5C">
        <w:rPr>
          <w:rFonts w:asciiTheme="majorHAnsi" w:hAnsiTheme="majorHAnsi"/>
          <w:noProof/>
          <w:lang w:val="sr-Latn-CS"/>
        </w:rPr>
        <w:t>.</w:t>
      </w:r>
    </w:p>
    <w:p w:rsidR="001B3545" w:rsidRPr="00650D5C" w:rsidRDefault="00650D5C" w:rsidP="005424C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Odbor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evropske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integracije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regionalnu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saradnju</w:t>
      </w:r>
      <w:r w:rsidR="001B354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razmatrao</w:t>
      </w:r>
      <w:r w:rsidR="00F81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F81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F81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zauzeo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E64F30" w:rsidRPr="00650D5C">
        <w:rPr>
          <w:rFonts w:asciiTheme="majorHAnsi" w:hAnsiTheme="majorHAnsi"/>
          <w:noProof/>
          <w:lang w:val="sr-Latn-CS"/>
        </w:rPr>
        <w:t>.</w:t>
      </w:r>
    </w:p>
    <w:p w:rsidR="00E64F30" w:rsidRPr="00650D5C" w:rsidRDefault="00650D5C" w:rsidP="005424C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56770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D11B5D" w:rsidRPr="00650D5C">
        <w:rPr>
          <w:rFonts w:asciiTheme="majorHAnsi" w:hAnsiTheme="majorHAnsi"/>
          <w:noProof/>
          <w:lang w:val="sr-Latn-CS"/>
        </w:rPr>
        <w:t>: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E64F30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Zdravko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Krsmanović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E64F30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Vanja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Bajić</w:t>
      </w:r>
      <w:r w:rsidR="00E64F30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E64F30" w:rsidRPr="00650D5C" w:rsidRDefault="00650D5C" w:rsidP="005424C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E64F30" w:rsidRPr="00650D5C">
        <w:rPr>
          <w:rFonts w:asciiTheme="majorHAnsi" w:hAnsiTheme="majorHAnsi"/>
          <w:noProof/>
          <w:lang w:val="sr-Latn-CS"/>
        </w:rPr>
        <w:t>.</w:t>
      </w:r>
    </w:p>
    <w:p w:rsidR="00E64F30" w:rsidRPr="00650D5C" w:rsidRDefault="00650D5C" w:rsidP="005424C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dala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Srebrenka</w:t>
      </w:r>
      <w:r w:rsidR="00E64F3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Golić</w:t>
      </w:r>
      <w:r w:rsidR="00E64F30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F81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0067AB" w:rsidRPr="00650D5C">
        <w:rPr>
          <w:rFonts w:asciiTheme="majorHAnsi" w:hAnsiTheme="majorHAnsi"/>
          <w:noProof/>
          <w:lang w:val="sr-Latn-CS"/>
        </w:rPr>
        <w:t>.</w:t>
      </w:r>
    </w:p>
    <w:p w:rsidR="000067AB" w:rsidRPr="00650D5C" w:rsidRDefault="000067A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826A8" w:rsidRPr="00650D5C" w:rsidRDefault="00650D5C" w:rsidP="002826A8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– 9: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imenovanju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Savjeta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praćenje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izrade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EE0763" w:rsidRPr="00650D5C" w:rsidRDefault="00650D5C" w:rsidP="002826A8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Prostornog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područja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posebne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namjene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„</w:t>
      </w:r>
      <w:r>
        <w:rPr>
          <w:i w:val="0"/>
          <w:noProof/>
          <w:sz w:val="24"/>
          <w:szCs w:val="24"/>
          <w:lang w:val="sr-Latn-CS"/>
        </w:rPr>
        <w:t>Klekovača</w:t>
      </w:r>
      <w:r w:rsidR="000067AB" w:rsidRPr="00650D5C">
        <w:rPr>
          <w:i w:val="0"/>
          <w:noProof/>
          <w:sz w:val="24"/>
          <w:szCs w:val="24"/>
          <w:lang w:val="sr-Latn-CS"/>
        </w:rPr>
        <w:t>“</w:t>
      </w:r>
    </w:p>
    <w:p w:rsidR="000067AB" w:rsidRPr="00650D5C" w:rsidRDefault="000067A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0067AB" w:rsidRPr="00650D5C" w:rsidRDefault="00650D5C" w:rsidP="00317BA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podnijela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Srebrenka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Golić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0067AB" w:rsidRPr="00650D5C">
        <w:rPr>
          <w:rFonts w:asciiTheme="majorHAnsi" w:hAnsiTheme="majorHAnsi"/>
          <w:noProof/>
          <w:lang w:val="sr-Latn-CS"/>
        </w:rPr>
        <w:t>.</w:t>
      </w:r>
    </w:p>
    <w:p w:rsidR="000067AB" w:rsidRPr="00650D5C" w:rsidRDefault="00650D5C" w:rsidP="00317BA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Pošto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bilo</w:t>
      </w:r>
      <w:r w:rsidR="0098452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izvještaja</w:t>
      </w:r>
      <w:r w:rsidR="001A594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1A594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kao</w:t>
      </w:r>
      <w:r w:rsidR="001A594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</w:t>
      </w:r>
      <w:r w:rsidR="001A594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prijavljenih</w:t>
      </w:r>
      <w:r w:rsidR="001A594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1A594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poslaničku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raspravu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zaključena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0067AB" w:rsidRPr="00650D5C">
        <w:rPr>
          <w:rFonts w:asciiTheme="majorHAnsi" w:hAnsiTheme="majorHAnsi"/>
          <w:noProof/>
          <w:lang w:val="sr-Latn-CS"/>
        </w:rPr>
        <w:t>.</w:t>
      </w:r>
    </w:p>
    <w:p w:rsidR="000067AB" w:rsidRPr="00650D5C" w:rsidRDefault="000067A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703AD3" w:rsidRPr="00650D5C" w:rsidRDefault="00650D5C" w:rsidP="002826A8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– 10: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imenovanju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Savjeta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praćenje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izrade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EE0763" w:rsidRPr="00650D5C" w:rsidRDefault="00650D5C" w:rsidP="002826A8">
      <w:pPr>
        <w:pStyle w:val="Heading2"/>
        <w:spacing w:before="0" w:after="0"/>
        <w:ind w:firstLine="990"/>
        <w:rPr>
          <w:noProof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Prostornog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područja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posebne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namjene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„</w:t>
      </w:r>
      <w:r>
        <w:rPr>
          <w:i w:val="0"/>
          <w:noProof/>
          <w:sz w:val="24"/>
          <w:szCs w:val="24"/>
          <w:lang w:val="sr-Latn-CS"/>
        </w:rPr>
        <w:t>Aerodrom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Banja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Luka</w:t>
      </w:r>
      <w:r w:rsidR="000067AB" w:rsidRPr="00650D5C">
        <w:rPr>
          <w:i w:val="0"/>
          <w:noProof/>
          <w:sz w:val="24"/>
          <w:szCs w:val="24"/>
          <w:lang w:val="sr-Latn-CS"/>
        </w:rPr>
        <w:t>“</w:t>
      </w:r>
    </w:p>
    <w:p w:rsidR="000067AB" w:rsidRPr="00650D5C" w:rsidRDefault="000067A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0067AB" w:rsidRPr="00650D5C" w:rsidRDefault="00650D5C" w:rsidP="00703AD3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podnijela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Srebrenka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Golić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6009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0067AB" w:rsidRPr="00650D5C">
        <w:rPr>
          <w:rFonts w:asciiTheme="majorHAnsi" w:hAnsiTheme="majorHAnsi"/>
          <w:noProof/>
          <w:lang w:val="sr-Latn-CS"/>
        </w:rPr>
        <w:t>.</w:t>
      </w:r>
    </w:p>
    <w:p w:rsidR="000067AB" w:rsidRPr="00650D5C" w:rsidRDefault="00650D5C" w:rsidP="00703AD3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Pošto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izvještaja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kao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prijavljenih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poslaničku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raspravu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zaključena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0067AB" w:rsidRPr="00650D5C">
        <w:rPr>
          <w:rFonts w:asciiTheme="majorHAnsi" w:hAnsiTheme="majorHAnsi"/>
          <w:noProof/>
          <w:lang w:val="sr-Latn-CS"/>
        </w:rPr>
        <w:t>.</w:t>
      </w:r>
    </w:p>
    <w:p w:rsidR="000067AB" w:rsidRPr="00650D5C" w:rsidRDefault="000067A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9E62C8" w:rsidRDefault="00650D5C" w:rsidP="009E62C8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– 11: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rezolucije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protivljenju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aktivnostima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izgradnje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odlagališta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9E62C8" w:rsidRDefault="00650D5C" w:rsidP="009E62C8">
      <w:pPr>
        <w:pStyle w:val="Heading2"/>
        <w:spacing w:before="0" w:after="0"/>
        <w:ind w:firstLine="99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otpada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niske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srednje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radioaktivnosti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u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opštini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Dvor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, </w:t>
      </w:r>
      <w:r>
        <w:rPr>
          <w:i w:val="0"/>
          <w:noProof/>
          <w:sz w:val="24"/>
          <w:szCs w:val="24"/>
          <w:lang w:val="sr-Latn-CS"/>
        </w:rPr>
        <w:t>Republika</w:t>
      </w:r>
      <w:r w:rsidR="000067AB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EE0763" w:rsidRPr="009E62C8" w:rsidRDefault="00650D5C" w:rsidP="009E62C8">
      <w:pPr>
        <w:pStyle w:val="Heading2"/>
        <w:spacing w:before="0" w:after="0"/>
        <w:ind w:firstLine="990"/>
        <w:rPr>
          <w:i w:val="0"/>
          <w:noProof/>
          <w:sz w:val="24"/>
          <w:szCs w:val="24"/>
          <w:lang w:val="sr-Cyrl-BA"/>
        </w:rPr>
      </w:pPr>
      <w:r>
        <w:rPr>
          <w:i w:val="0"/>
          <w:noProof/>
          <w:sz w:val="24"/>
          <w:szCs w:val="24"/>
          <w:lang w:val="sr-Latn-CS"/>
        </w:rPr>
        <w:t>Hrvatska</w:t>
      </w:r>
    </w:p>
    <w:p w:rsidR="000067AB" w:rsidRPr="00650D5C" w:rsidRDefault="000067A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0067AB" w:rsidRPr="00650D5C" w:rsidRDefault="00650D5C" w:rsidP="004430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predlagača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uvodno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podnijela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Srebrenka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Golić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0067A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067A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0067AB" w:rsidRPr="00650D5C">
        <w:rPr>
          <w:rFonts w:asciiTheme="majorHAnsi" w:hAnsiTheme="majorHAnsi"/>
          <w:noProof/>
          <w:lang w:val="sr-Latn-CS"/>
        </w:rPr>
        <w:t>.</w:t>
      </w:r>
    </w:p>
    <w:p w:rsidR="000067AB" w:rsidRPr="00650D5C" w:rsidRDefault="00650D5C" w:rsidP="004430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rezolucije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2E1B08" w:rsidRPr="00650D5C">
        <w:rPr>
          <w:rFonts w:asciiTheme="majorHAnsi" w:hAnsiTheme="majorHAnsi"/>
          <w:noProof/>
          <w:lang w:val="sr-Latn-CS"/>
        </w:rPr>
        <w:t>.</w:t>
      </w:r>
    </w:p>
    <w:p w:rsidR="002E1B08" w:rsidRPr="00650D5C" w:rsidRDefault="00650D5C" w:rsidP="004430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poslaničkoj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raspravi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učestvovali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D11B5D" w:rsidRPr="00650D5C">
        <w:rPr>
          <w:rFonts w:asciiTheme="majorHAnsi" w:hAnsiTheme="majorHAnsi"/>
          <w:noProof/>
          <w:lang w:val="sr-Latn-CS"/>
        </w:rPr>
        <w:t>: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1B0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Vanja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Bajić</w:t>
      </w:r>
      <w:r w:rsidR="002E1B0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2E1B0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Perica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Bundalo</w:t>
      </w:r>
      <w:r w:rsidR="002E1B0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Zdenka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Gojković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1B0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Milanko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Mihajilica</w:t>
      </w:r>
      <w:r w:rsidR="002E1B08" w:rsidRPr="00650D5C">
        <w:rPr>
          <w:rFonts w:asciiTheme="majorHAnsi" w:hAnsiTheme="majorHAnsi"/>
          <w:noProof/>
          <w:lang w:val="sr-Latn-CS"/>
        </w:rPr>
        <w:t>.</w:t>
      </w:r>
    </w:p>
    <w:p w:rsidR="002E1B08" w:rsidRPr="00650D5C" w:rsidRDefault="00650D5C" w:rsidP="004430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Zaključena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2E1B08" w:rsidRPr="00650D5C">
        <w:rPr>
          <w:rFonts w:asciiTheme="majorHAnsi" w:hAnsiTheme="majorHAnsi"/>
          <w:noProof/>
          <w:lang w:val="sr-Latn-CS"/>
        </w:rPr>
        <w:t>.</w:t>
      </w:r>
    </w:p>
    <w:p w:rsidR="002E1B08" w:rsidRPr="00650D5C" w:rsidRDefault="00650D5C" w:rsidP="0044309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Završnu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riječ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Srebrenka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Golić</w:t>
      </w:r>
      <w:r w:rsidR="002E1B0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ministar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2E1B0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2E1B08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2E1B08" w:rsidRDefault="002E1B0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865510" w:rsidRDefault="00865510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865510" w:rsidRPr="00650D5C" w:rsidRDefault="00865510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7B4C92" w:rsidRPr="00650D5C" w:rsidRDefault="00650D5C" w:rsidP="00610D8E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lastRenderedPageBreak/>
        <w:t>Ad</w:t>
      </w:r>
      <w:r w:rsidR="002E1B08" w:rsidRPr="00650D5C">
        <w:rPr>
          <w:i w:val="0"/>
          <w:noProof/>
          <w:sz w:val="24"/>
          <w:szCs w:val="24"/>
          <w:lang w:val="sr-Latn-CS"/>
        </w:rPr>
        <w:t xml:space="preserve"> – 12: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programa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poslova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premjera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uspostavljanja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katastra</w:t>
      </w:r>
      <w:r w:rsidR="00EE0763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EE0763" w:rsidRPr="00650D5C" w:rsidRDefault="00650D5C" w:rsidP="00610D8E">
      <w:pPr>
        <w:pStyle w:val="Heading2"/>
        <w:spacing w:before="0" w:after="0"/>
        <w:ind w:firstLine="99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nepokretnosti</w:t>
      </w:r>
      <w:r w:rsidR="002E1B0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2E1B0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period</w:t>
      </w:r>
      <w:r w:rsidR="002E1B08" w:rsidRPr="00650D5C">
        <w:rPr>
          <w:i w:val="0"/>
          <w:noProof/>
          <w:sz w:val="24"/>
          <w:szCs w:val="24"/>
          <w:lang w:val="sr-Latn-CS"/>
        </w:rPr>
        <w:t xml:space="preserve"> 2016-2020. </w:t>
      </w:r>
      <w:r>
        <w:rPr>
          <w:i w:val="0"/>
          <w:noProof/>
          <w:sz w:val="24"/>
          <w:szCs w:val="24"/>
          <w:lang w:val="sr-Latn-CS"/>
        </w:rPr>
        <w:t>godine</w:t>
      </w:r>
    </w:p>
    <w:p w:rsidR="002E1B08" w:rsidRPr="00650D5C" w:rsidRDefault="002E1B0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E1B08" w:rsidRPr="00650D5C" w:rsidRDefault="00650D5C" w:rsidP="007B4C9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Uvodno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izlaganje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2E1B0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Miloš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Komljenović</w:t>
      </w:r>
      <w:r w:rsidR="002E1B0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direktor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Republičke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geodetske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imovinsko</w:t>
      </w:r>
      <w:r w:rsidR="002E1B0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pravne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E1B08" w:rsidRPr="00650D5C">
        <w:rPr>
          <w:rFonts w:asciiTheme="majorHAnsi" w:hAnsiTheme="majorHAnsi"/>
          <w:noProof/>
          <w:lang w:val="sr-Latn-CS"/>
        </w:rPr>
        <w:t>.</w:t>
      </w:r>
    </w:p>
    <w:p w:rsidR="002E1B08" w:rsidRPr="00650D5C" w:rsidRDefault="00650D5C" w:rsidP="007B4C9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Nadležni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skupštinski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razmatrali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programa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zauzeli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Petnaestoj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posebnoj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sjednici</w:t>
      </w:r>
      <w:r w:rsidR="002E1B08" w:rsidRPr="00650D5C">
        <w:rPr>
          <w:rFonts w:asciiTheme="majorHAnsi" w:hAnsiTheme="majorHAnsi"/>
          <w:noProof/>
          <w:lang w:val="sr-Latn-CS"/>
        </w:rPr>
        <w:t>.</w:t>
      </w:r>
    </w:p>
    <w:p w:rsidR="002E1B08" w:rsidRPr="00650D5C" w:rsidRDefault="00650D5C" w:rsidP="007B4C9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Pošto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nije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prijavljenih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poslaničku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raspravu</w:t>
      </w:r>
      <w:r w:rsidR="002E1B0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zaključena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ovoj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dnevnog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reda</w:t>
      </w:r>
      <w:r w:rsidR="002E1B08" w:rsidRPr="00650D5C">
        <w:rPr>
          <w:rFonts w:asciiTheme="majorHAnsi" w:hAnsiTheme="majorHAnsi"/>
          <w:noProof/>
          <w:lang w:val="sr-Latn-CS"/>
        </w:rPr>
        <w:t>.</w:t>
      </w:r>
    </w:p>
    <w:p w:rsidR="002E1B08" w:rsidRPr="00650D5C" w:rsidRDefault="002E1B0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E0763" w:rsidRPr="00650D5C" w:rsidRDefault="00650D5C" w:rsidP="00610D8E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2E1B08" w:rsidRPr="00650D5C">
        <w:rPr>
          <w:i w:val="0"/>
          <w:noProof/>
          <w:sz w:val="24"/>
          <w:szCs w:val="24"/>
          <w:lang w:val="sr-Latn-CS"/>
        </w:rPr>
        <w:t xml:space="preserve"> – 13: </w:t>
      </w:r>
      <w:r>
        <w:rPr>
          <w:i w:val="0"/>
          <w:noProof/>
          <w:sz w:val="24"/>
          <w:szCs w:val="24"/>
          <w:lang w:val="sr-Latn-CS"/>
        </w:rPr>
        <w:t>Izbor</w:t>
      </w:r>
      <w:r w:rsidR="002E1B0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</w:t>
      </w:r>
      <w:r w:rsidR="002E1B0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imenovanja</w:t>
      </w:r>
    </w:p>
    <w:p w:rsidR="002E1B08" w:rsidRPr="00650D5C" w:rsidRDefault="002E1B0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E1B08" w:rsidRPr="00650D5C" w:rsidRDefault="00650D5C" w:rsidP="007B4C9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Predsjednik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Komisije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11B5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podnio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izvještaje</w:t>
      </w:r>
      <w:r w:rsidR="002E1B08" w:rsidRPr="00650D5C">
        <w:rPr>
          <w:rFonts w:asciiTheme="majorHAnsi" w:hAnsiTheme="majorHAnsi"/>
          <w:noProof/>
          <w:lang w:val="sr-Latn-CS"/>
        </w:rPr>
        <w:t>:</w:t>
      </w:r>
    </w:p>
    <w:p w:rsidR="002E1B08" w:rsidRPr="00650D5C" w:rsidRDefault="002E1B0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364744" w:rsidRPr="00650D5C" w:rsidRDefault="0036474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569E0" w:rsidRPr="00650D5C" w:rsidRDefault="00650D5C" w:rsidP="00D569E0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a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razrješenje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člana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Odbora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2E1B08" w:rsidRPr="00650D5C" w:rsidRDefault="00650D5C" w:rsidP="00D569E0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za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privredu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Narodne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skupštine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2E1B0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</w:p>
    <w:p w:rsidR="002E1B08" w:rsidRPr="00650D5C" w:rsidRDefault="002E1B0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E1B08" w:rsidRPr="00650D5C" w:rsidRDefault="00650D5C" w:rsidP="00D569E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Nakon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razmatranja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dopisa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zahtjevom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promjene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sastavu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članova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E1B0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privredu</w:t>
      </w:r>
      <w:r w:rsidR="0000312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pripadaju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Klubu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</w:t>
      </w:r>
      <w:r w:rsidR="0000312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Komisija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jednoglasno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predlaže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Narodnoj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00312B" w:rsidRPr="00650D5C">
        <w:rPr>
          <w:rFonts w:asciiTheme="majorHAnsi" w:hAnsiTheme="majorHAnsi"/>
          <w:noProof/>
          <w:lang w:val="sr-Latn-CS"/>
        </w:rPr>
        <w:t>:</w:t>
      </w:r>
    </w:p>
    <w:p w:rsidR="0000312B" w:rsidRPr="00650D5C" w:rsidRDefault="00650D5C" w:rsidP="00A853AF">
      <w:pPr>
        <w:pStyle w:val="ListParagraph"/>
        <w:numPr>
          <w:ilvl w:val="0"/>
          <w:numId w:val="24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81777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81777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Milaković</w:t>
      </w:r>
      <w:r w:rsidR="0081777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razrješi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dužnosti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privredu</w:t>
      </w:r>
      <w:r w:rsidR="0000312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lični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</w:t>
      </w:r>
    </w:p>
    <w:p w:rsidR="0000312B" w:rsidRPr="00650D5C" w:rsidRDefault="00650D5C" w:rsidP="00A853AF">
      <w:pPr>
        <w:pStyle w:val="ListParagraph"/>
        <w:numPr>
          <w:ilvl w:val="0"/>
          <w:numId w:val="24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gđa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Dobrila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Drinić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Malić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izabere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privredu</w:t>
      </w:r>
      <w:r w:rsidR="0000312B" w:rsidRPr="00650D5C">
        <w:rPr>
          <w:rFonts w:asciiTheme="majorHAnsi" w:hAnsiTheme="majorHAnsi"/>
          <w:noProof/>
          <w:lang w:val="sr-Latn-CS"/>
        </w:rPr>
        <w:t>.</w:t>
      </w:r>
    </w:p>
    <w:p w:rsidR="00CA439F" w:rsidRPr="00650D5C" w:rsidRDefault="00CA439F" w:rsidP="00A853AF">
      <w:pPr>
        <w:ind w:left="540" w:hanging="180"/>
        <w:jc w:val="both"/>
        <w:rPr>
          <w:rFonts w:asciiTheme="majorHAnsi" w:hAnsiTheme="majorHAnsi"/>
          <w:noProof/>
          <w:lang w:val="sr-Latn-CS"/>
        </w:rPr>
      </w:pPr>
    </w:p>
    <w:p w:rsidR="007D6E72" w:rsidRPr="00650D5C" w:rsidRDefault="00650D5C" w:rsidP="00D569E0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b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direktora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Agencije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00312B" w:rsidRPr="00650D5C" w:rsidRDefault="00650D5C" w:rsidP="007D6E72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osiguranje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</w:p>
    <w:p w:rsidR="0000312B" w:rsidRPr="00650D5C" w:rsidRDefault="0000312B" w:rsidP="00D569E0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00312B" w:rsidRPr="00650D5C" w:rsidRDefault="00650D5C" w:rsidP="00D569E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Nakon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razmatranja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0312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Komisija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jednoglasno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predlaže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Narodnoj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00312B" w:rsidRPr="00650D5C">
        <w:rPr>
          <w:rFonts w:asciiTheme="majorHAnsi" w:hAnsiTheme="majorHAnsi"/>
          <w:noProof/>
          <w:lang w:val="sr-Latn-CS"/>
        </w:rPr>
        <w:t>:</w:t>
      </w:r>
    </w:p>
    <w:p w:rsidR="0000312B" w:rsidRPr="00650D5C" w:rsidRDefault="00650D5C" w:rsidP="00A853AF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00312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Slaven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Dujaković</w:t>
      </w:r>
      <w:r w:rsidR="0000312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dip</w:t>
      </w:r>
      <w:r w:rsidR="0000312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ekonomista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Doboja</w:t>
      </w:r>
      <w:r w:rsidR="0000312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izabere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direktora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Agencije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osiguranje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0312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četiri</w:t>
      </w:r>
      <w:r w:rsidR="0000312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  <w:r w:rsidR="0000312B" w:rsidRPr="00650D5C">
        <w:rPr>
          <w:rFonts w:asciiTheme="majorHAnsi" w:hAnsiTheme="majorHAnsi"/>
          <w:noProof/>
          <w:lang w:val="sr-Latn-CS"/>
        </w:rPr>
        <w:t>.</w:t>
      </w:r>
    </w:p>
    <w:p w:rsidR="00CA439F" w:rsidRPr="00650D5C" w:rsidRDefault="00CA439F" w:rsidP="00A853AF">
      <w:pPr>
        <w:ind w:left="540" w:hanging="180"/>
        <w:jc w:val="both"/>
        <w:rPr>
          <w:rFonts w:asciiTheme="majorHAnsi" w:hAnsiTheme="majorHAnsi"/>
          <w:noProof/>
          <w:lang w:val="sr-Latn-CS"/>
        </w:rPr>
      </w:pPr>
    </w:p>
    <w:p w:rsidR="007D6E72" w:rsidRPr="00650D5C" w:rsidRDefault="00650D5C" w:rsidP="00D569E0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v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utvrđivanje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prestanka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funkcije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00312B" w:rsidRPr="00650D5C" w:rsidRDefault="00650D5C" w:rsidP="007D6E72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Banja</w:t>
      </w:r>
      <w:r w:rsidR="0000312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Luka</w:t>
      </w:r>
    </w:p>
    <w:p w:rsidR="00A1330C" w:rsidRPr="00650D5C" w:rsidRDefault="00A1330C" w:rsidP="00D569E0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</w:p>
    <w:p w:rsidR="00A1330C" w:rsidRPr="00650D5C" w:rsidRDefault="00650D5C" w:rsidP="00236BB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Nakon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razmatranja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dopisa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Vladi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A1330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Komisija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imenovanje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jednoglasno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predlaže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Narodnoj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A1330C" w:rsidRPr="00650D5C">
        <w:rPr>
          <w:rFonts w:asciiTheme="majorHAnsi" w:hAnsiTheme="majorHAnsi"/>
          <w:noProof/>
          <w:lang w:val="sr-Latn-CS"/>
        </w:rPr>
        <w:t xml:space="preserve">: </w:t>
      </w:r>
    </w:p>
    <w:p w:rsidR="00A1330C" w:rsidRPr="00650D5C" w:rsidRDefault="00650D5C" w:rsidP="00A853AF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A1330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Nikoli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Tomaševiću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prestaje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funkcija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A1330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sjedišetem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A1330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danom</w:t>
      </w:r>
      <w:r w:rsidR="00A1330C" w:rsidRPr="00650D5C">
        <w:rPr>
          <w:rFonts w:asciiTheme="majorHAnsi" w:hAnsiTheme="majorHAnsi"/>
          <w:noProof/>
          <w:lang w:val="sr-Latn-CS"/>
        </w:rPr>
        <w:t xml:space="preserve"> 13. </w:t>
      </w:r>
      <w:r>
        <w:rPr>
          <w:rFonts w:asciiTheme="majorHAnsi" w:hAnsiTheme="majorHAnsi"/>
          <w:noProof/>
          <w:lang w:val="sr-Latn-CS"/>
        </w:rPr>
        <w:t>decembar</w:t>
      </w:r>
      <w:r w:rsidR="00A1330C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B3076E" w:rsidRPr="00650D5C">
        <w:rPr>
          <w:rFonts w:asciiTheme="majorHAnsi" w:hAnsiTheme="majorHAnsi"/>
          <w:noProof/>
          <w:lang w:val="sr-Latn-CS"/>
        </w:rPr>
        <w:t>,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zbog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isteka</w:t>
      </w:r>
      <w:r w:rsidR="00A1330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mandata</w:t>
      </w:r>
      <w:r w:rsidR="00A1330C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A1330C" w:rsidRPr="00650D5C" w:rsidRDefault="00A1330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B6511E" w:rsidRPr="00650D5C" w:rsidRDefault="00650D5C" w:rsidP="00D569E0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g</w:t>
      </w:r>
      <w:r w:rsidR="00B6511E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utvrđivanje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prestanka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funkcije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A1330C" w:rsidRPr="00650D5C" w:rsidRDefault="00650D5C" w:rsidP="00B6511E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Istočno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Sarajevo</w:t>
      </w:r>
      <w:r w:rsidR="00C5534B" w:rsidRPr="00650D5C">
        <w:rPr>
          <w:rStyle w:val="Heading2Char"/>
          <w:noProof/>
          <w:sz w:val="24"/>
          <w:szCs w:val="24"/>
          <w:lang w:val="sr-Latn-CS"/>
        </w:rPr>
        <w:t>.</w:t>
      </w:r>
    </w:p>
    <w:p w:rsidR="00C5534B" w:rsidRPr="00650D5C" w:rsidRDefault="00C5534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C5534B" w:rsidRPr="00650D5C" w:rsidRDefault="00650D5C" w:rsidP="0081777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Nakon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razmatranja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dopisa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Ministarstva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Vladi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5534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Komisija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imenovanje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jednoglasno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predlaže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Narodnoj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C5534B" w:rsidRPr="00650D5C">
        <w:rPr>
          <w:rFonts w:asciiTheme="majorHAnsi" w:hAnsiTheme="majorHAnsi"/>
          <w:noProof/>
          <w:lang w:val="sr-Latn-CS"/>
        </w:rPr>
        <w:t>:</w:t>
      </w:r>
    </w:p>
    <w:p w:rsidR="00C5534B" w:rsidRPr="00650D5C" w:rsidRDefault="00650D5C" w:rsidP="00A853AF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gđi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Slađani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Kosmajac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prestaje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funkcija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5534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sjedištem</w:t>
      </w:r>
      <w:r w:rsidR="00C553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Istočnom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Sarajevu</w:t>
      </w:r>
      <w:r w:rsidR="000306C0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danom</w:t>
      </w:r>
      <w:r w:rsidR="000306C0" w:rsidRPr="00650D5C">
        <w:rPr>
          <w:rFonts w:asciiTheme="majorHAnsi" w:hAnsiTheme="majorHAnsi"/>
          <w:noProof/>
          <w:lang w:val="sr-Latn-CS"/>
        </w:rPr>
        <w:t xml:space="preserve"> 14. </w:t>
      </w:r>
      <w:r>
        <w:rPr>
          <w:rFonts w:asciiTheme="majorHAnsi" w:hAnsiTheme="majorHAnsi"/>
          <w:noProof/>
          <w:lang w:val="sr-Latn-CS"/>
        </w:rPr>
        <w:t>oktobar</w:t>
      </w:r>
      <w:r w:rsidR="000306C0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5568FB" w:rsidRPr="00650D5C">
        <w:rPr>
          <w:rFonts w:asciiTheme="majorHAnsi" w:hAnsiTheme="majorHAnsi"/>
          <w:noProof/>
          <w:lang w:val="sr-Latn-CS"/>
        </w:rPr>
        <w:t>,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zbog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isteka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mandata</w:t>
      </w:r>
      <w:r w:rsidR="000306C0" w:rsidRPr="00650D5C">
        <w:rPr>
          <w:rFonts w:asciiTheme="majorHAnsi" w:hAnsiTheme="majorHAnsi"/>
          <w:noProof/>
          <w:lang w:val="sr-Latn-CS"/>
        </w:rPr>
        <w:t>.</w:t>
      </w:r>
    </w:p>
    <w:p w:rsidR="000306C0" w:rsidRPr="00650D5C" w:rsidRDefault="000306C0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B6511E" w:rsidRPr="00650D5C" w:rsidRDefault="00650D5C" w:rsidP="00D569E0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d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utvrđivanje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prestanka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funkcije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0306C0" w:rsidRPr="00650D5C" w:rsidRDefault="00650D5C" w:rsidP="00B6511E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0306C0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Trebinje</w:t>
      </w:r>
    </w:p>
    <w:p w:rsidR="000306C0" w:rsidRPr="00650D5C" w:rsidRDefault="000306C0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0306C0" w:rsidRPr="00650D5C" w:rsidRDefault="00650D5C" w:rsidP="0081777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Nakon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razmatranja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dopisa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Ministarstva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Vladi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306C0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Komisija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imenovanje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jednoglasno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predlaže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Narodnoj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0306C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0306C0" w:rsidRPr="00650D5C">
        <w:rPr>
          <w:rFonts w:asciiTheme="majorHAnsi" w:hAnsiTheme="majorHAnsi"/>
          <w:noProof/>
          <w:lang w:val="sr-Latn-CS"/>
        </w:rPr>
        <w:t>:</w:t>
      </w:r>
    </w:p>
    <w:p w:rsidR="000306C0" w:rsidRPr="00650D5C" w:rsidRDefault="00650D5C" w:rsidP="00A853AF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gđi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Biljani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Dursun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prestaje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funkcija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92059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sjedištem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Trebinju</w:t>
      </w:r>
      <w:r w:rsidR="00E92059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danom</w:t>
      </w:r>
      <w:r w:rsidR="00E92059" w:rsidRPr="00650D5C">
        <w:rPr>
          <w:rFonts w:asciiTheme="majorHAnsi" w:hAnsiTheme="majorHAnsi"/>
          <w:noProof/>
          <w:lang w:val="sr-Latn-CS"/>
        </w:rPr>
        <w:t xml:space="preserve"> 01. </w:t>
      </w:r>
      <w:r>
        <w:rPr>
          <w:rFonts w:asciiTheme="majorHAnsi" w:hAnsiTheme="majorHAnsi"/>
          <w:noProof/>
          <w:lang w:val="sr-Latn-CS"/>
        </w:rPr>
        <w:t>januar</w:t>
      </w:r>
      <w:r w:rsidR="00E92059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godine</w:t>
      </w:r>
      <w:r w:rsidR="00E92059" w:rsidRPr="00650D5C">
        <w:rPr>
          <w:rFonts w:asciiTheme="majorHAnsi" w:hAnsiTheme="majorHAnsi"/>
          <w:noProof/>
          <w:lang w:val="sr-Latn-CS"/>
        </w:rPr>
        <w:t>.</w:t>
      </w:r>
    </w:p>
    <w:p w:rsidR="00817778" w:rsidRPr="00650D5C" w:rsidRDefault="0081777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4145FC" w:rsidRPr="00650D5C" w:rsidRDefault="00650D5C" w:rsidP="00D569E0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e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E92059" w:rsidRPr="00650D5C" w:rsidRDefault="00650D5C" w:rsidP="004145FC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Republike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Banja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Luka</w:t>
      </w:r>
    </w:p>
    <w:p w:rsidR="00E92059" w:rsidRPr="00650D5C" w:rsidRDefault="00E92059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92059" w:rsidRPr="00650D5C" w:rsidRDefault="00650D5C" w:rsidP="0081777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Nakon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razmatranja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dopisa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Vladi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7E08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Komisija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jednoglasno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predlaže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Narodnoj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E92059" w:rsidRPr="00650D5C">
        <w:rPr>
          <w:rFonts w:asciiTheme="majorHAnsi" w:hAnsiTheme="majorHAnsi"/>
          <w:noProof/>
          <w:lang w:val="sr-Latn-CS"/>
        </w:rPr>
        <w:t>:</w:t>
      </w:r>
    </w:p>
    <w:p w:rsidR="00E92059" w:rsidRPr="00650D5C" w:rsidRDefault="00650D5C" w:rsidP="00A853AF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E92059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Mirko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Stojčinović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izabere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92059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E92059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četiri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  <w:r w:rsidR="00E92059" w:rsidRPr="00650D5C">
        <w:rPr>
          <w:rFonts w:asciiTheme="majorHAnsi" w:hAnsiTheme="majorHAnsi"/>
          <w:noProof/>
          <w:lang w:val="sr-Latn-CS"/>
        </w:rPr>
        <w:t>.</w:t>
      </w:r>
    </w:p>
    <w:p w:rsidR="00E92059" w:rsidRPr="00650D5C" w:rsidRDefault="00E92059" w:rsidP="00A853AF">
      <w:pPr>
        <w:ind w:left="540" w:hanging="180"/>
        <w:jc w:val="both"/>
        <w:rPr>
          <w:rFonts w:asciiTheme="majorHAnsi" w:hAnsiTheme="majorHAnsi"/>
          <w:noProof/>
          <w:lang w:val="sr-Latn-CS"/>
        </w:rPr>
      </w:pPr>
    </w:p>
    <w:p w:rsidR="007E0D3E" w:rsidRPr="00650D5C" w:rsidRDefault="00650D5C" w:rsidP="00D569E0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ž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E92059" w:rsidRPr="00650D5C" w:rsidRDefault="00650D5C" w:rsidP="007E0D3E">
      <w:pPr>
        <w:ind w:firstLine="81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Republike</w:t>
      </w:r>
      <w:r w:rsidR="0046770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46770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46770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Istočno</w:t>
      </w:r>
      <w:r w:rsidR="00E92059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Sarajevo</w:t>
      </w:r>
    </w:p>
    <w:p w:rsidR="00E92059" w:rsidRPr="00650D5C" w:rsidRDefault="00E92059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92059" w:rsidRPr="00650D5C" w:rsidRDefault="00650D5C" w:rsidP="00236BB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Nakon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razmatranja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dopisa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Vladi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7E08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Komisija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jednoglasno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predlaže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Narodnoj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E92059" w:rsidRPr="00650D5C">
        <w:rPr>
          <w:rFonts w:asciiTheme="majorHAnsi" w:hAnsiTheme="majorHAnsi"/>
          <w:noProof/>
          <w:lang w:val="sr-Latn-CS"/>
        </w:rPr>
        <w:t>:</w:t>
      </w:r>
    </w:p>
    <w:p w:rsidR="00E92059" w:rsidRPr="00650D5C" w:rsidRDefault="00650D5C" w:rsidP="00A853AF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gđa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Kosmajac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izabere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E92059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Istočno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Sarajevo</w:t>
      </w:r>
      <w:r w:rsidR="004914EB" w:rsidRPr="00650D5C">
        <w:rPr>
          <w:rFonts w:asciiTheme="majorHAnsi" w:hAnsiTheme="majorHAnsi"/>
          <w:noProof/>
          <w:lang w:val="sr-Latn-CS"/>
        </w:rPr>
        <w:t>.</w:t>
      </w:r>
    </w:p>
    <w:p w:rsidR="004914EB" w:rsidRPr="00650D5C" w:rsidRDefault="004914E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57690" w:rsidRPr="00650D5C" w:rsidRDefault="00650D5C" w:rsidP="00D569E0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z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.)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4914EB" w:rsidRPr="00650D5C" w:rsidRDefault="00650D5C" w:rsidP="00E57690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Republike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4914E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Trebinje</w:t>
      </w:r>
    </w:p>
    <w:p w:rsidR="004914EB" w:rsidRPr="00650D5C" w:rsidRDefault="004914E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4914EB" w:rsidRPr="00650D5C" w:rsidRDefault="00650D5C" w:rsidP="00701753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Nakon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razmatranja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dopisa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Vladi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7E085E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Komisija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E085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imenovanje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jednoglasno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predlaže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Narodnoj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skupštini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4914EB" w:rsidRPr="00650D5C">
        <w:rPr>
          <w:rFonts w:asciiTheme="majorHAnsi" w:hAnsiTheme="majorHAnsi"/>
          <w:noProof/>
          <w:lang w:val="sr-Latn-CS"/>
        </w:rPr>
        <w:t>:</w:t>
      </w:r>
    </w:p>
    <w:p w:rsidR="004914EB" w:rsidRPr="00A853AF" w:rsidRDefault="00650D5C" w:rsidP="00A853AF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4914E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Sorajić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izabere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914E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Trebinje</w:t>
      </w:r>
      <w:r w:rsidR="004914E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četiri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  <w:r w:rsidR="004914EB" w:rsidRPr="00650D5C">
        <w:rPr>
          <w:rFonts w:asciiTheme="majorHAnsi" w:hAnsiTheme="majorHAnsi"/>
          <w:noProof/>
          <w:lang w:val="sr-Latn-CS"/>
        </w:rPr>
        <w:t>.</w:t>
      </w:r>
    </w:p>
    <w:p w:rsidR="004914EB" w:rsidRPr="00650D5C" w:rsidRDefault="00650D5C" w:rsidP="00612961">
      <w:pPr>
        <w:pStyle w:val="Heading1"/>
        <w:rPr>
          <w:rFonts w:eastAsiaTheme="minorEastAsia" w:cs="Times New Roman"/>
          <w:b w:val="0"/>
          <w:bCs w:val="0"/>
          <w:noProof/>
          <w:kern w:val="0"/>
          <w:sz w:val="24"/>
          <w:szCs w:val="24"/>
          <w:lang w:val="sr-Latn-CS"/>
        </w:rPr>
      </w:pPr>
      <w:r>
        <w:rPr>
          <w:noProof/>
          <w:sz w:val="26"/>
          <w:szCs w:val="26"/>
          <w:u w:val="single"/>
          <w:lang w:val="sr-Latn-CS"/>
        </w:rPr>
        <w:t>Dan</w:t>
      </w:r>
      <w:r w:rsidR="00701753" w:rsidRPr="00650D5C">
        <w:rPr>
          <w:noProof/>
          <w:sz w:val="26"/>
          <w:szCs w:val="26"/>
          <w:u w:val="single"/>
          <w:lang w:val="sr-Latn-CS"/>
        </w:rPr>
        <w:t xml:space="preserve"> </w:t>
      </w:r>
      <w:r>
        <w:rPr>
          <w:noProof/>
          <w:sz w:val="26"/>
          <w:szCs w:val="26"/>
          <w:u w:val="single"/>
          <w:lang w:val="sr-Latn-CS"/>
        </w:rPr>
        <w:t>za</w:t>
      </w:r>
      <w:r w:rsidR="00701753" w:rsidRPr="00650D5C">
        <w:rPr>
          <w:noProof/>
          <w:sz w:val="26"/>
          <w:szCs w:val="26"/>
          <w:u w:val="single"/>
          <w:lang w:val="sr-Latn-CS"/>
        </w:rPr>
        <w:t xml:space="preserve"> </w:t>
      </w:r>
      <w:r>
        <w:rPr>
          <w:noProof/>
          <w:sz w:val="26"/>
          <w:szCs w:val="26"/>
          <w:u w:val="single"/>
          <w:lang w:val="sr-Latn-CS"/>
        </w:rPr>
        <w:t>glasanje</w:t>
      </w:r>
      <w:r w:rsidR="004914EB" w:rsidRPr="00650D5C">
        <w:rPr>
          <w:noProof/>
          <w:lang w:val="sr-Latn-CS"/>
        </w:rPr>
        <w:t xml:space="preserve">, </w:t>
      </w:r>
      <w:r>
        <w:rPr>
          <w:rFonts w:eastAsiaTheme="minorEastAsia" w:cs="Times New Roman"/>
          <w:b w:val="0"/>
          <w:bCs w:val="0"/>
          <w:noProof/>
          <w:kern w:val="0"/>
          <w:sz w:val="24"/>
          <w:szCs w:val="24"/>
          <w:lang w:val="sr-Latn-CS"/>
        </w:rPr>
        <w:t>srijeda</w:t>
      </w:r>
      <w:r w:rsidR="004914EB" w:rsidRPr="00650D5C">
        <w:rPr>
          <w:rFonts w:eastAsiaTheme="minorEastAsia" w:cs="Times New Roman"/>
          <w:b w:val="0"/>
          <w:bCs w:val="0"/>
          <w:noProof/>
          <w:kern w:val="0"/>
          <w:sz w:val="24"/>
          <w:szCs w:val="24"/>
          <w:lang w:val="sr-Latn-CS"/>
        </w:rPr>
        <w:t xml:space="preserve"> 23. </w:t>
      </w:r>
      <w:r>
        <w:rPr>
          <w:rFonts w:eastAsiaTheme="minorEastAsia" w:cs="Times New Roman"/>
          <w:b w:val="0"/>
          <w:bCs w:val="0"/>
          <w:noProof/>
          <w:kern w:val="0"/>
          <w:sz w:val="24"/>
          <w:szCs w:val="24"/>
          <w:lang w:val="sr-Latn-CS"/>
        </w:rPr>
        <w:t>decembar</w:t>
      </w:r>
      <w:r w:rsidR="004914EB" w:rsidRPr="00650D5C">
        <w:rPr>
          <w:rFonts w:eastAsiaTheme="minorEastAsia" w:cs="Times New Roman"/>
          <w:b w:val="0"/>
          <w:bCs w:val="0"/>
          <w:noProof/>
          <w:kern w:val="0"/>
          <w:sz w:val="24"/>
          <w:szCs w:val="24"/>
          <w:lang w:val="sr-Latn-CS"/>
        </w:rPr>
        <w:t xml:space="preserve"> 2015. </w:t>
      </w:r>
      <w:r>
        <w:rPr>
          <w:rFonts w:eastAsiaTheme="minorEastAsia" w:cs="Times New Roman"/>
          <w:b w:val="0"/>
          <w:bCs w:val="0"/>
          <w:noProof/>
          <w:kern w:val="0"/>
          <w:sz w:val="24"/>
          <w:szCs w:val="24"/>
          <w:lang w:val="sr-Latn-CS"/>
        </w:rPr>
        <w:t>godine</w:t>
      </w:r>
    </w:p>
    <w:p w:rsidR="004914EB" w:rsidRPr="00650D5C" w:rsidRDefault="004914E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4914EB" w:rsidRPr="00650D5C" w:rsidRDefault="00650D5C" w:rsidP="00681206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Potpredsjednik</w:t>
      </w:r>
      <w:r w:rsidR="00427FC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427FC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otvorio</w:t>
      </w:r>
      <w:r w:rsidR="00427FC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</w:t>
      </w:r>
      <w:r w:rsidR="00427FC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27FCE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glasanje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konstatovao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odsustvo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najavili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narodni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poslanici</w:t>
      </w:r>
      <w:r w:rsidR="004914EB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gđa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Simuna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Žakula</w:t>
      </w:r>
      <w:r w:rsidR="004914E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4914E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Dragomir</w:t>
      </w:r>
      <w:r w:rsidR="0068120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Vasić</w:t>
      </w:r>
      <w:r w:rsidR="0068120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81206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Nade</w:t>
      </w:r>
      <w:r w:rsidR="0068120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Planinčević</w:t>
      </w:r>
      <w:r w:rsidR="0088005F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4914E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Pologoš</w:t>
      </w:r>
      <w:r w:rsidR="004914E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4914E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Zdravko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Krsmanović</w:t>
      </w:r>
      <w:r w:rsidR="004914E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4914E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Siniša</w:t>
      </w:r>
      <w:r w:rsidR="0068120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Ilić</w:t>
      </w:r>
      <w:r w:rsidR="0068120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</w:t>
      </w:r>
      <w:r w:rsidR="00681206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Branko</w:t>
      </w:r>
      <w:r w:rsidR="0068120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Butulija</w:t>
      </w:r>
      <w:r w:rsidR="0088005F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gđa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Slađana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Nikolić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 w:rsidR="009E62C8">
        <w:rPr>
          <w:rFonts w:asciiTheme="majorHAnsi" w:hAnsiTheme="majorHAnsi"/>
          <w:noProof/>
          <w:lang w:val="sr-Latn-CS"/>
        </w:rPr>
        <w:t xml:space="preserve">   </w:t>
      </w:r>
      <w:r>
        <w:rPr>
          <w:rFonts w:asciiTheme="majorHAnsi" w:hAnsiTheme="majorHAnsi"/>
          <w:noProof/>
          <w:lang w:val="sr-Latn-CS"/>
        </w:rPr>
        <w:t>g</w:t>
      </w:r>
      <w:r w:rsidR="004914E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4914E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Čubrilović</w:t>
      </w:r>
      <w:r w:rsidR="004914EB" w:rsidRPr="00650D5C">
        <w:rPr>
          <w:rFonts w:asciiTheme="majorHAnsi" w:hAnsiTheme="majorHAnsi"/>
          <w:noProof/>
          <w:lang w:val="sr-Latn-CS"/>
        </w:rPr>
        <w:t>.</w:t>
      </w:r>
    </w:p>
    <w:p w:rsidR="004914EB" w:rsidRPr="00650D5C" w:rsidRDefault="004914E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C21DD" w:rsidRPr="00650D5C" w:rsidRDefault="00650D5C" w:rsidP="00094EDF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4914EB" w:rsidRPr="00650D5C">
        <w:rPr>
          <w:i w:val="0"/>
          <w:noProof/>
          <w:sz w:val="24"/>
          <w:szCs w:val="24"/>
          <w:lang w:val="sr-Latn-CS"/>
        </w:rPr>
        <w:t xml:space="preserve"> – 1: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12739F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ekonomske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politike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201</w:t>
      </w:r>
      <w:r w:rsidR="005C21DD" w:rsidRPr="00650D5C">
        <w:rPr>
          <w:i w:val="0"/>
          <w:noProof/>
          <w:sz w:val="24"/>
          <w:szCs w:val="24"/>
          <w:lang w:val="sr-Latn-CS"/>
        </w:rPr>
        <w:t xml:space="preserve">6. </w:t>
      </w:r>
      <w:r>
        <w:rPr>
          <w:i w:val="0"/>
          <w:noProof/>
          <w:sz w:val="24"/>
          <w:szCs w:val="24"/>
          <w:lang w:val="sr-Latn-CS"/>
        </w:rPr>
        <w:t>godinu</w:t>
      </w:r>
      <w:r w:rsidR="005C21DD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7B114E" w:rsidRPr="00650D5C" w:rsidRDefault="005C21DD" w:rsidP="00094EDF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 w:rsidRPr="00650D5C">
        <w:rPr>
          <w:i w:val="0"/>
          <w:noProof/>
          <w:sz w:val="24"/>
          <w:szCs w:val="24"/>
          <w:lang w:val="sr-Latn-CS"/>
        </w:rPr>
        <w:t>-</w:t>
      </w:r>
      <w:r w:rsidR="00911CCC"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po</w:t>
      </w:r>
      <w:r w:rsidR="00911CCC"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hitnom</w:t>
      </w:r>
      <w:r w:rsidR="00911CCC"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postupku</w:t>
      </w:r>
    </w:p>
    <w:p w:rsidR="00911CCC" w:rsidRPr="00650D5C" w:rsidRDefault="00911CC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8A353A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Klub</w:t>
      </w:r>
      <w:r w:rsidR="00911CC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911CC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SNSD</w:t>
      </w:r>
      <w:r w:rsidR="00911CC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predložio</w:t>
      </w:r>
      <w:r w:rsidR="00911CC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911CC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sljedeći</w:t>
      </w:r>
      <w:r w:rsidR="00911CC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set</w:t>
      </w:r>
      <w:r w:rsidR="00911CC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amandmana</w:t>
      </w:r>
      <w:r w:rsidR="00911CCC" w:rsidRPr="00650D5C">
        <w:rPr>
          <w:rFonts w:asciiTheme="majorHAnsi" w:hAnsiTheme="majorHAnsi"/>
          <w:noProof/>
          <w:lang w:val="sr-Latn-CS"/>
        </w:rPr>
        <w:t>: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1.</w:t>
      </w:r>
    </w:p>
    <w:p w:rsidR="00CF13D7" w:rsidRPr="00650D5C" w:rsidRDefault="00650D5C" w:rsidP="00CF13D7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23.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naslova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: „4.2 </w:t>
      </w:r>
      <w:r>
        <w:rPr>
          <w:rFonts w:asciiTheme="majorHAnsi" w:eastAsia="Batang" w:hAnsiTheme="majorHAnsi"/>
          <w:noProof/>
          <w:lang w:val="sr-Latn-CS"/>
        </w:rPr>
        <w:t>Fiskalna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održivost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8A353A" w:rsidRPr="00650D5C" w:rsidRDefault="00CF13D7" w:rsidP="00CF13D7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Važan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cilj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politikama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javnih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finansija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vremensko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restrukturisanje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javnog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ukupnog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duga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srednjoročnoj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dugoročnoj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osnovi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zbog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čega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primarni</w:t>
      </w:r>
      <w:r w:rsidR="00C976D0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interes</w:t>
      </w:r>
      <w:r w:rsidR="00C976D0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="00C976D0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lastRenderedPageBreak/>
        <w:t>napor</w:t>
      </w:r>
      <w:r w:rsidR="00C976D0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biti</w:t>
      </w:r>
      <w:r w:rsidR="00C976D0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uloženi</w:t>
      </w:r>
      <w:r w:rsidR="00C976D0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godišnji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anuiteti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otplate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narednim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godinama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reprogramiraju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srednjoročnim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dugoročnim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zaduživanjem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pod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povoljnim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uslovima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Takođe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kod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daljih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odluka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zaduživanju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razvojne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potrebe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biće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određeni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dugoročni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prioriteti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izbor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optimalnih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projekata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aspekta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društvene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opravdanosti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razvojnih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efekata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.“ 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2.</w:t>
      </w:r>
    </w:p>
    <w:p w:rsidR="008A353A" w:rsidRPr="00650D5C" w:rsidRDefault="00650D5C" w:rsidP="00C976D0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11.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: „</w:t>
      </w:r>
      <w:r>
        <w:rPr>
          <w:rFonts w:asciiTheme="majorHAnsi" w:eastAsia="Batang" w:hAnsiTheme="majorHAnsi"/>
          <w:noProof/>
          <w:lang w:val="sr-Latn-CS"/>
        </w:rPr>
        <w:t>jer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čine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ponudu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radne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snage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A4048B" w:rsidRPr="00650D5C" w:rsidRDefault="008A353A" w:rsidP="00236BB5">
      <w:pPr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Strategijom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zapošljavanja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drugim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aktima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oblasti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zapošljavanja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prioritet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dat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kategorijama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porodica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poginulih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boraca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najboljim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studentima</w:t>
      </w:r>
      <w:r w:rsidR="00A4048B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javnih</w:t>
      </w:r>
      <w:r w:rsidR="00A4048B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univerziteta</w:t>
      </w:r>
      <w:r w:rsidR="00A4048B" w:rsidRPr="00650D5C">
        <w:rPr>
          <w:rFonts w:asciiTheme="majorHAnsi" w:eastAsia="Batang" w:hAnsiTheme="majorHAnsi"/>
          <w:noProof/>
          <w:lang w:val="sr-Latn-CS"/>
        </w:rPr>
        <w:t>.</w:t>
      </w:r>
    </w:p>
    <w:p w:rsidR="008A353A" w:rsidRPr="00650D5C" w:rsidRDefault="00650D5C" w:rsidP="00A4048B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javnom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sektoru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uvešće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obavezno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višegodišnje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planiranje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ljudskih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resursa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koje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će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uključivati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planove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redovnog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prevremenog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penzionisanja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rješavanja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viškova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kontrolisanog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redukovanog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zapošljavanja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lica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s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uvažavanjem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prioriteta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definisanih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prethodnom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stavu</w:t>
      </w:r>
      <w:r w:rsidR="008A353A"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3.</w:t>
      </w:r>
    </w:p>
    <w:p w:rsidR="00C976D0" w:rsidRPr="00650D5C" w:rsidRDefault="00650D5C" w:rsidP="00C976D0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F64A6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F64A6F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F64A6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F64A6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F64A6F" w:rsidRPr="00650D5C">
        <w:rPr>
          <w:rFonts w:asciiTheme="majorHAnsi" w:eastAsia="Batang" w:hAnsiTheme="majorHAnsi"/>
          <w:noProof/>
          <w:lang w:val="sr-Latn-CS"/>
        </w:rPr>
        <w:t>. 11.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kraju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prioritetima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energetske</w:t>
      </w:r>
      <w:r w:rsidR="00F64A6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infrastrukture</w:t>
      </w:r>
      <w:r w:rsidR="00F64A6F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F64A6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8A353A" w:rsidRPr="00650D5C">
        <w:rPr>
          <w:rFonts w:asciiTheme="majorHAnsi" w:eastAsia="Batang" w:hAnsiTheme="majorHAnsi"/>
          <w:noProof/>
          <w:lang w:val="sr-Latn-CS"/>
        </w:rPr>
        <w:t>: „</w:t>
      </w:r>
      <w:r>
        <w:rPr>
          <w:rFonts w:asciiTheme="majorHAnsi" w:eastAsia="Batang" w:hAnsiTheme="majorHAnsi"/>
          <w:noProof/>
          <w:lang w:val="sr-Latn-CS"/>
        </w:rPr>
        <w:t>MHE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Bočac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2.“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8A353A" w:rsidRPr="00650D5C" w:rsidRDefault="008A353A" w:rsidP="00C976D0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Ponovo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razmotriti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mogućnost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projektovanja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investiranja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kapitalni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projekat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HE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Buk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Bijela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preprojektovane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kapacitete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istom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području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sopstvenim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kapacitetima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Elektroprivrede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RS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uz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izbor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strateškog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partnera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osnovu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pripremljenog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stručnog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plana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ući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restrukturisanje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Elektroprivrede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Srpske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ciljem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racionalne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organizacije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ojačane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investicione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sposobnosti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strateškog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privrednog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subjekta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većinskom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vlasništvu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4.</w:t>
      </w:r>
    </w:p>
    <w:p w:rsidR="00C976D0" w:rsidRPr="00650D5C" w:rsidRDefault="00650D5C" w:rsidP="00C976D0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13.,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kraju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odjeljka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turizmu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:</w:t>
      </w:r>
    </w:p>
    <w:p w:rsidR="008A353A" w:rsidRPr="00650D5C" w:rsidRDefault="008A353A" w:rsidP="00C976D0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Ubrzaće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aktivnosti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proglašenju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formiranju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novog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nacionalnog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parka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području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gornjeg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toka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rijeke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Drine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Razmotriće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predložiti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privatizacija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pojedinih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kapaciteta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oblasti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turizma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dalje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većinskom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vlasništvu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područjima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posebnog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značaja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razvoj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turizma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poput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Jahorine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nacionalnih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parkova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Kozare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Mrakovice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ali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drugih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područja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podstaći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strateški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partneri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izgradnju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novih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turističkih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kapaciteta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putem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investicija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javno</w:t>
      </w:r>
      <w:r w:rsidRPr="00650D5C">
        <w:rPr>
          <w:rFonts w:asciiTheme="majorHAnsi" w:eastAsia="Batang" w:hAnsiTheme="majorHAnsi"/>
          <w:noProof/>
          <w:lang w:val="sr-Latn-CS"/>
        </w:rPr>
        <w:t>-</w:t>
      </w:r>
      <w:r w:rsidR="00650D5C">
        <w:rPr>
          <w:rFonts w:asciiTheme="majorHAnsi" w:eastAsia="Batang" w:hAnsiTheme="majorHAnsi"/>
          <w:noProof/>
          <w:lang w:val="sr-Latn-CS"/>
        </w:rPr>
        <w:t>privatnog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partnerstva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koncesija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drugih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modela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ciljem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obogaćenja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turističke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ponude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5.</w:t>
      </w:r>
    </w:p>
    <w:p w:rsidR="004E7FAB" w:rsidRPr="00650D5C" w:rsidRDefault="00650D5C" w:rsidP="004E7FAB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15.,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kraju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stečaju</w:t>
      </w:r>
      <w:r w:rsidR="004E7FAB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koji</w:t>
      </w:r>
      <w:r w:rsidR="004E7FA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završava</w:t>
      </w:r>
      <w:r w:rsidR="004E7FA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riječima</w:t>
      </w:r>
      <w:r w:rsidR="008A353A" w:rsidRPr="00650D5C">
        <w:rPr>
          <w:rFonts w:asciiTheme="majorHAnsi" w:eastAsia="Batang" w:hAnsiTheme="majorHAnsi"/>
          <w:noProof/>
          <w:lang w:val="sr-Latn-CS"/>
        </w:rPr>
        <w:t>: „</w:t>
      </w:r>
      <w:r>
        <w:rPr>
          <w:rFonts w:asciiTheme="majorHAnsi" w:eastAsia="Batang" w:hAnsiTheme="majorHAnsi"/>
          <w:noProof/>
          <w:lang w:val="sr-Latn-CS"/>
        </w:rPr>
        <w:t>dosadašnjim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stečajnim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postupcima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glasi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:</w:t>
      </w:r>
    </w:p>
    <w:p w:rsidR="008A353A" w:rsidRPr="00650D5C" w:rsidRDefault="008A353A" w:rsidP="004E7FAB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Razmotriće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pripremiti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zakonska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rješenja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procese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mogućeg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programiranog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vođenog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brzog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stečaja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sličnog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postupka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akcionarska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društva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javna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preduzeća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opšteg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interesa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poput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komunalnih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djelatnosti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kod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mora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obezbijediti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obavljanje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javne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funkcije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eventualnom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postupku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stečaja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kao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znatno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ubrzan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jasno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vođen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postupak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6.</w:t>
      </w:r>
    </w:p>
    <w:p w:rsidR="00B93F4A" w:rsidRPr="00650D5C" w:rsidRDefault="00650D5C" w:rsidP="00B93F4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15.,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„</w:t>
      </w:r>
      <w:r>
        <w:rPr>
          <w:rFonts w:asciiTheme="majorHAnsi" w:eastAsia="Batang" w:hAnsiTheme="majorHAnsi"/>
          <w:noProof/>
          <w:lang w:val="sr-Latn-CS"/>
        </w:rPr>
        <w:t>oblasti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prostornog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uređenja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8A353A" w:rsidRPr="00650D5C" w:rsidRDefault="008A353A" w:rsidP="00B93F4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Nastaviće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postupak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uspostave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jedinstvene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zemljišno</w:t>
      </w:r>
      <w:r w:rsidRPr="00650D5C">
        <w:rPr>
          <w:rFonts w:asciiTheme="majorHAnsi" w:eastAsia="Batang" w:hAnsiTheme="majorHAnsi"/>
          <w:noProof/>
          <w:lang w:val="sr-Latn-CS"/>
        </w:rPr>
        <w:t>-</w:t>
      </w:r>
      <w:r w:rsidR="00650D5C">
        <w:rPr>
          <w:rFonts w:asciiTheme="majorHAnsi" w:eastAsia="Batang" w:hAnsiTheme="majorHAnsi"/>
          <w:noProof/>
          <w:lang w:val="sr-Latn-CS"/>
        </w:rPr>
        <w:t>knjižne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evidencije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planu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Republičke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uprave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geodetske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imovinsko</w:t>
      </w:r>
      <w:r w:rsidRPr="00650D5C">
        <w:rPr>
          <w:rFonts w:asciiTheme="majorHAnsi" w:eastAsia="Batang" w:hAnsiTheme="majorHAnsi"/>
          <w:noProof/>
          <w:lang w:val="sr-Latn-CS"/>
        </w:rPr>
        <w:t>-</w:t>
      </w:r>
      <w:r w:rsidR="00650D5C">
        <w:rPr>
          <w:rFonts w:asciiTheme="majorHAnsi" w:eastAsia="Batang" w:hAnsiTheme="majorHAnsi"/>
          <w:noProof/>
          <w:lang w:val="sr-Latn-CS"/>
        </w:rPr>
        <w:t>pravne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poslove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ciljem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uspostavljanja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lastRenderedPageBreak/>
        <w:t>evidencije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onim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opštinama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evidencija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uništena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objedinjavanja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onim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opštinama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postoje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knjige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gruntovnice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katastra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B93F4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B93F4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7.</w:t>
      </w:r>
    </w:p>
    <w:p w:rsidR="00DB4635" w:rsidRPr="00650D5C" w:rsidRDefault="00650D5C" w:rsidP="00DB4635">
      <w:pPr>
        <w:ind w:firstLine="360"/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19.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saobraćaja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alineje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odnosi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autoput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„</w:t>
      </w:r>
      <w:r>
        <w:rPr>
          <w:rFonts w:asciiTheme="majorHAnsi" w:eastAsia="Batang" w:hAnsiTheme="majorHAnsi"/>
          <w:noProof/>
          <w:lang w:val="sr-Latn-CS"/>
        </w:rPr>
        <w:t>Glamočani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Banja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Luka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Mrkonjić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Grad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Mliništa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;“ </w:t>
      </w:r>
      <w:r>
        <w:rPr>
          <w:rFonts w:asciiTheme="majorHAnsi" w:eastAsia="Batang" w:hAnsiTheme="majorHAnsi"/>
          <w:noProof/>
          <w:lang w:val="sr-Latn-CS"/>
        </w:rPr>
        <w:t>dodaju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alineje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8A353A" w:rsidRPr="00650D5C" w:rsidRDefault="008A353A" w:rsidP="00DB4635">
      <w:pPr>
        <w:ind w:firstLine="360"/>
        <w:jc w:val="both"/>
        <w:rPr>
          <w:rFonts w:asciiTheme="majorHAnsi" w:eastAsia="Batang" w:hAnsiTheme="majorHAnsi"/>
          <w:b/>
          <w:i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 xml:space="preserve">„- </w:t>
      </w:r>
      <w:r w:rsidR="00650D5C">
        <w:rPr>
          <w:rFonts w:asciiTheme="majorHAnsi" w:eastAsia="Batang" w:hAnsiTheme="majorHAnsi"/>
          <w:noProof/>
          <w:lang w:val="sr-Latn-CS"/>
        </w:rPr>
        <w:t>aktivnosti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pripremama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projektovanje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traženju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potencijalnih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investitora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izgradnju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autoputa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brze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ceste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dionici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Luka</w:t>
      </w:r>
      <w:r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 w:rsidR="00650D5C">
        <w:rPr>
          <w:rFonts w:asciiTheme="majorHAnsi" w:eastAsia="Batang" w:hAnsiTheme="majorHAnsi"/>
          <w:noProof/>
          <w:lang w:val="sr-Latn-CS"/>
        </w:rPr>
        <w:t>Prijedor</w:t>
      </w:r>
      <w:r w:rsidRPr="00650D5C">
        <w:rPr>
          <w:rFonts w:asciiTheme="majorHAnsi" w:eastAsia="Batang" w:hAnsiTheme="majorHAnsi"/>
          <w:noProof/>
          <w:lang w:val="sr-Latn-CS"/>
        </w:rPr>
        <w:t>;</w:t>
      </w:r>
    </w:p>
    <w:p w:rsidR="008A353A" w:rsidRPr="00650D5C" w:rsidRDefault="008A353A" w:rsidP="00236BB5">
      <w:pPr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aktivnosti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analizi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opravdanosti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pripremama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projektovanje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traženju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potencijalnih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investitora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izgradnju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autoputa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brze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ceste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dionici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Istočno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Sarajevo</w:t>
      </w:r>
      <w:r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 w:rsidR="00650D5C">
        <w:rPr>
          <w:rFonts w:asciiTheme="majorHAnsi" w:eastAsia="Batang" w:hAnsiTheme="majorHAnsi"/>
          <w:noProof/>
          <w:lang w:val="sr-Latn-CS"/>
        </w:rPr>
        <w:t>Višegrad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vezi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projekcijama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strategijom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glavnih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putnih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pravaca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Republici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Srbiji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8.</w:t>
      </w:r>
    </w:p>
    <w:p w:rsidR="00F74467" w:rsidRPr="00650D5C" w:rsidRDefault="00650D5C" w:rsidP="00F74467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20.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obrazovanja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„</w:t>
      </w:r>
      <w:r>
        <w:rPr>
          <w:rFonts w:asciiTheme="majorHAnsi" w:eastAsia="Batang" w:hAnsiTheme="majorHAnsi"/>
          <w:noProof/>
          <w:lang w:val="sr-Latn-CS"/>
        </w:rPr>
        <w:t>boljoj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povezanosti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obrazovanja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tržištem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rada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8A353A" w:rsidRPr="00650D5C" w:rsidRDefault="008A353A" w:rsidP="00F74467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Nakon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obavljene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sveobuhvatne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javne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rasprave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biće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pripremljen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predlog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Strategije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obrazovanja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naredni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period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Ciljevi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obrazovanja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Strategije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sistem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obrazovanja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učenicima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studentima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omogući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sticanje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usvajanje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znanja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vještina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vrijednosti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9.</w:t>
      </w:r>
    </w:p>
    <w:p w:rsidR="00F74467" w:rsidRPr="00650D5C" w:rsidRDefault="00650D5C" w:rsidP="00F74467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20.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obrazovanja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rečenice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osnovnom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obrazovanju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završava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: „</w:t>
      </w:r>
      <w:r>
        <w:rPr>
          <w:rFonts w:asciiTheme="majorHAnsi" w:eastAsia="Batang" w:hAnsiTheme="majorHAnsi"/>
          <w:noProof/>
          <w:lang w:val="sr-Latn-CS"/>
        </w:rPr>
        <w:t>koje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prestale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radom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C676F9" w:rsidRPr="0075377B" w:rsidRDefault="008A353A" w:rsidP="0075377B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Pristupiće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sveobuhvatnoj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analizi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nastavnih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planova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programa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ciljevima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rasterećenja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suvišnih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sadržaja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modernizacije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praćenja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savremenih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tokova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nauke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društva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srednjim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školama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naročito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ciljem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većeg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praktičnog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obrazovanja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savremene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potrebe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10.</w:t>
      </w:r>
    </w:p>
    <w:p w:rsidR="00F74467" w:rsidRPr="00650D5C" w:rsidRDefault="00650D5C" w:rsidP="00F74467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F74467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F74467" w:rsidRPr="00650D5C">
        <w:rPr>
          <w:rFonts w:asciiTheme="majorHAnsi" w:eastAsia="Batang" w:hAnsiTheme="majorHAnsi"/>
          <w:noProof/>
          <w:lang w:val="sr-Latn-CS"/>
        </w:rPr>
        <w:t xml:space="preserve">. 21. </w:t>
      </w:r>
      <w:r>
        <w:rPr>
          <w:rFonts w:asciiTheme="majorHAnsi" w:eastAsia="Batang" w:hAnsiTheme="majorHAnsi"/>
          <w:noProof/>
          <w:lang w:val="sr-Latn-CS"/>
        </w:rPr>
        <w:t>pasus</w:t>
      </w:r>
      <w:r w:rsidR="00F74467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koji</w:t>
      </w:r>
      <w:r w:rsidR="00F74467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počinje</w:t>
      </w:r>
      <w:r w:rsidR="00F74467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:“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visokog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obrazovanja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...“, </w:t>
      </w:r>
      <w:r>
        <w:rPr>
          <w:rFonts w:asciiTheme="majorHAnsi" w:eastAsia="Batang" w:hAnsiTheme="majorHAnsi"/>
          <w:noProof/>
          <w:lang w:val="sr-Latn-CS"/>
        </w:rPr>
        <w:t>kao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sljedeći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kvalitetu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visokog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obrazovanja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zamijeniće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pasusima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:</w:t>
      </w:r>
    </w:p>
    <w:p w:rsidR="00AB512C" w:rsidRPr="00650D5C" w:rsidRDefault="008A353A" w:rsidP="00AB512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oblasti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visokog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obrazovanja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strateški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cilj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povećanje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nivoa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obrazovanosti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društvu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putem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povećanja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broja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lica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završenim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kvalitetnim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visokim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obrazovanjem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Visoko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obrazovanje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treba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dalje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dostupno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svim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kategorijama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društvu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bez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obzira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socijalni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status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uz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kreiranje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modela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olakšan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pristup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visokom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obrazovanju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studente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slabijeg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socijalnog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položaja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Kao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podsticaj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nagrada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uspjeh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studiranju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studentima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završe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školovanje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javnim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univerzitetima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najboljim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uspjehom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kao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korisnicima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republičkih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stipendija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obezbijediće</w:t>
      </w:r>
      <w:r w:rsidR="00AB512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="00AB512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prioritet</w:t>
      </w:r>
      <w:r w:rsidR="00AB512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="00AB512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zapošljavanju</w:t>
      </w:r>
      <w:r w:rsidR="00AB512C" w:rsidRPr="00650D5C">
        <w:rPr>
          <w:rFonts w:asciiTheme="majorHAnsi" w:eastAsia="Batang" w:hAnsiTheme="majorHAnsi"/>
          <w:noProof/>
          <w:lang w:val="sr-Latn-CS"/>
        </w:rPr>
        <w:t>.</w:t>
      </w:r>
    </w:p>
    <w:p w:rsidR="008A353A" w:rsidRPr="00650D5C" w:rsidRDefault="00650D5C" w:rsidP="00AB512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Podizanje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kvaliteta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visokog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obrazovanja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biće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jedan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prioriteta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pripremiće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propisi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procedure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oštrije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kriterije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licenciranja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akreditacije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relicenciranje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provjeru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kvaliteta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te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pripreme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objektivno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rangiranje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visokoškolskih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ustanova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prema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međunarodno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priznatim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kriterijima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pripremi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zakonskih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propisa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visokom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obrazovanju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razmotriće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pitanja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optimalne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organizacije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finansiranja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javnih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visokoškolskih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ustanova</w:t>
      </w:r>
      <w:r w:rsidR="008A353A"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11.</w:t>
      </w:r>
    </w:p>
    <w:p w:rsidR="004A3BC9" w:rsidRPr="00650D5C" w:rsidRDefault="00650D5C" w:rsidP="004A3BC9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25.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reformi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javne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uprave</w:t>
      </w:r>
      <w:r w:rsidR="004A3BC9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4A3BC9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rečenice</w:t>
      </w:r>
      <w:r w:rsidR="004A3BC9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koja</w:t>
      </w:r>
      <w:r w:rsidR="004A3BC9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završava</w:t>
      </w:r>
      <w:r w:rsidR="004A3BC9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</w:t>
      </w:r>
      <w:r w:rsidR="008A353A" w:rsidRPr="00650D5C">
        <w:rPr>
          <w:rFonts w:asciiTheme="majorHAnsi" w:eastAsia="Batang" w:hAnsiTheme="majorHAnsi"/>
          <w:noProof/>
          <w:lang w:val="sr-Latn-CS"/>
        </w:rPr>
        <w:t>: „</w:t>
      </w:r>
      <w:r>
        <w:rPr>
          <w:rFonts w:asciiTheme="majorHAnsi" w:eastAsia="Batang" w:hAnsiTheme="majorHAnsi"/>
          <w:noProof/>
          <w:lang w:val="sr-Latn-CS"/>
        </w:rPr>
        <w:t>brže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provođenje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reforme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:</w:t>
      </w:r>
    </w:p>
    <w:p w:rsidR="008A353A" w:rsidRPr="00650D5C" w:rsidRDefault="008A353A" w:rsidP="004A3BC9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lastRenderedPageBreak/>
        <w:t>„</w:t>
      </w:r>
      <w:r w:rsidR="00650D5C">
        <w:rPr>
          <w:rFonts w:asciiTheme="majorHAnsi" w:eastAsia="Batang" w:hAnsiTheme="majorHAnsi"/>
          <w:noProof/>
          <w:lang w:val="sr-Latn-CS"/>
        </w:rPr>
        <w:t>Razmotriće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predložiti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novi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sistem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raspodjele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ministarstava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agencija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uprava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sekretarijata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drugih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republičkih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institucija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skladu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Ustavom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ali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novim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potrebama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optimalne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organizacije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raspodjele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zadataka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nadležnosti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Pored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bolje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raspodjele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poslova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između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resora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institucija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jasnije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definisati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razlikovati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uspostaviti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hijerhija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pozicije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izabranih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imenovanih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lica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jednoj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državnih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službenika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drugoj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strani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12.</w:t>
      </w:r>
    </w:p>
    <w:p w:rsidR="004E4B6B" w:rsidRPr="00650D5C" w:rsidRDefault="00650D5C" w:rsidP="004E4B6B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26. </w:t>
      </w:r>
      <w:r>
        <w:rPr>
          <w:rFonts w:asciiTheme="majorHAnsi" w:eastAsia="Batang" w:hAnsiTheme="majorHAnsi"/>
          <w:noProof/>
          <w:lang w:val="sr-Latn-CS"/>
        </w:rPr>
        <w:t>dio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počinje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:“ </w:t>
      </w:r>
      <w:r>
        <w:rPr>
          <w:rFonts w:asciiTheme="majorHAnsi" w:eastAsia="Batang" w:hAnsiTheme="majorHAnsi"/>
          <w:noProof/>
          <w:lang w:val="sr-Latn-CS"/>
        </w:rPr>
        <w:t>Novom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Strategijom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razvoja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...“, </w:t>
      </w:r>
      <w:r>
        <w:rPr>
          <w:rFonts w:asciiTheme="majorHAnsi" w:eastAsia="Batang" w:hAnsiTheme="majorHAnsi"/>
          <w:noProof/>
          <w:lang w:val="sr-Latn-CS"/>
        </w:rPr>
        <w:t>do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rečenice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počinje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. „</w:t>
      </w:r>
      <w:r>
        <w:rPr>
          <w:rFonts w:asciiTheme="majorHAnsi" w:eastAsia="Batang" w:hAnsiTheme="majorHAnsi"/>
          <w:noProof/>
          <w:lang w:val="sr-Latn-CS"/>
        </w:rPr>
        <w:t>Takođe</w:t>
      </w:r>
      <w:r w:rsidR="004E4B6B" w:rsidRPr="00650D5C">
        <w:rPr>
          <w:rFonts w:asciiTheme="majorHAnsi" w:eastAsia="Batang" w:hAnsiTheme="majorHAnsi"/>
          <w:noProof/>
          <w:lang w:val="sr-Latn-CS"/>
        </w:rPr>
        <w:t xml:space="preserve">, ...“ </w:t>
      </w:r>
      <w:r>
        <w:rPr>
          <w:rFonts w:asciiTheme="majorHAnsi" w:eastAsia="Batang" w:hAnsiTheme="majorHAnsi"/>
          <w:noProof/>
          <w:lang w:val="sr-Latn-CS"/>
        </w:rPr>
        <w:t>zamjenjuje</w:t>
      </w:r>
      <w:r w:rsidR="004E4B6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4E4B6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tekstom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8A353A" w:rsidRPr="00650D5C" w:rsidRDefault="008A353A" w:rsidP="004E4B6B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Novom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Strategijom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razvoja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lokalne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samouprave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teritorijalne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organizacije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definisaće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pravci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razvoja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lokalne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samouprave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teritorijalne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reorganizacije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Republici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Srpskoj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period</w:t>
      </w:r>
      <w:r w:rsidRPr="00650D5C">
        <w:rPr>
          <w:rFonts w:asciiTheme="majorHAnsi" w:eastAsia="Batang" w:hAnsiTheme="majorHAnsi"/>
          <w:noProof/>
          <w:lang w:val="sr-Latn-CS"/>
        </w:rPr>
        <w:t xml:space="preserve"> 2017. – 2022. </w:t>
      </w:r>
      <w:r w:rsidR="00650D5C">
        <w:rPr>
          <w:rFonts w:asciiTheme="majorHAnsi" w:eastAsia="Batang" w:hAnsiTheme="majorHAnsi"/>
          <w:noProof/>
          <w:lang w:val="sr-Latn-CS"/>
        </w:rPr>
        <w:t>godina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Strategija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nastavlja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opredjeljenje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razvoj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višetipskog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koncepta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lokalne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samouprave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gradovi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imati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razvijenije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dodatne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povjerene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nadležnosti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poput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odlučivanja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imovinsko</w:t>
      </w:r>
      <w:r w:rsidRPr="00650D5C">
        <w:rPr>
          <w:rFonts w:asciiTheme="majorHAnsi" w:eastAsia="Batang" w:hAnsiTheme="majorHAnsi"/>
          <w:noProof/>
          <w:lang w:val="sr-Latn-CS"/>
        </w:rPr>
        <w:t>-</w:t>
      </w:r>
      <w:r w:rsidR="00650D5C">
        <w:rPr>
          <w:rFonts w:asciiTheme="majorHAnsi" w:eastAsia="Batang" w:hAnsiTheme="majorHAnsi"/>
          <w:noProof/>
          <w:lang w:val="sr-Latn-CS"/>
        </w:rPr>
        <w:t>pravnim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poslovima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prvom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stepenu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dok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patuljaste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lokalne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zajednice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imate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nadležnosti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zadovoljenje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osnovnih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potreba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građana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lokalnoj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zajednici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Razmotriće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drugi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elementi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moguće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funkcionalne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decentralizacije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povjeravanja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određenih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poslova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svim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najvišim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oblicima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lokalne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samouprave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sistemu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višetipskih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zajednica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Takođe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razviće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kriteriji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dalji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razvoj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teritorijalne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organizacije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osnivanje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ukidanje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lokalnih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zajednica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13.</w:t>
      </w:r>
    </w:p>
    <w:p w:rsidR="00A6155C" w:rsidRPr="00650D5C" w:rsidRDefault="00650D5C" w:rsidP="00A6155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26.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kraju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restrukturisanju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Željeznica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glasi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8A353A" w:rsidRPr="00650D5C" w:rsidRDefault="008A353A" w:rsidP="00A6155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Dalje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ulaganje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preduzeće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Željeznice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Srpske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kako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putem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godišnjih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subvencija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tako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putem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servisiranja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kreditnih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obaveza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javnih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investicija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Željeznice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mora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rezultovati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promjeni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vlasničke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strukture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obzirom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jedini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akcionar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stalno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visokim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iznosima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subvencioniše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investira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što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konačno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mora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odraziti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promjeni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vlasničke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strukture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Željeznica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odnosno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valorizovanju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povećanju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vlasničkog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udjela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14.</w:t>
      </w:r>
    </w:p>
    <w:p w:rsidR="00A6155C" w:rsidRPr="00650D5C" w:rsidRDefault="00650D5C" w:rsidP="00A6155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28.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naslova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„</w:t>
      </w:r>
      <w:r>
        <w:rPr>
          <w:rFonts w:asciiTheme="majorHAnsi" w:eastAsia="Batang" w:hAnsiTheme="majorHAnsi"/>
          <w:noProof/>
          <w:lang w:val="sr-Latn-CS"/>
        </w:rPr>
        <w:t>Reforma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finansijskog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sektora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novi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D84418" w:rsidRPr="00650D5C" w:rsidRDefault="008A353A" w:rsidP="00D84418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Reforma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finansijskog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sektora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institucionalnom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smislu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odnosiće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pripremu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usvajanje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posebnog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zakona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kojim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="00A6155C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izvršiti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objedinjavanje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nadzora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finansijskog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sektora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ciljem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povećanja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stabilnosti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finansijskog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sektora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koordinisanog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regulatornog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uređenja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skladu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međunarodnim</w:t>
      </w:r>
      <w:r w:rsidR="00B711E1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standardima</w:t>
      </w:r>
      <w:r w:rsidR="00B711E1"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kao</w:t>
      </w:r>
      <w:r w:rsidR="00B711E1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="00B711E1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="00B711E1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ciljem</w:t>
      </w:r>
      <w:r w:rsidR="00B711E1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efikasnijeg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provođenja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nadzora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svim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subjektima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finansijskom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sektoru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To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podrazumijeva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objedinjavanje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postojećih</w:t>
      </w:r>
      <w:r w:rsidR="00D844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regulator</w:t>
      </w:r>
      <w:r w:rsidR="00D84418" w:rsidRPr="00650D5C">
        <w:rPr>
          <w:rFonts w:asciiTheme="majorHAnsi" w:eastAsia="Batang" w:hAnsiTheme="majorHAnsi"/>
          <w:noProof/>
          <w:lang w:val="sr-Latn-CS"/>
        </w:rPr>
        <w:t>a</w:t>
      </w:r>
      <w:r w:rsidRPr="00650D5C">
        <w:rPr>
          <w:rFonts w:asciiTheme="majorHAnsi" w:eastAsia="Batang" w:hAnsiTheme="majorHAnsi"/>
          <w:noProof/>
          <w:lang w:val="sr-Latn-CS"/>
        </w:rPr>
        <w:t xml:space="preserve">: </w:t>
      </w:r>
      <w:r w:rsidR="00650D5C">
        <w:rPr>
          <w:rFonts w:asciiTheme="majorHAnsi" w:eastAsia="Batang" w:hAnsiTheme="majorHAnsi"/>
          <w:noProof/>
          <w:lang w:val="sr-Latn-CS"/>
        </w:rPr>
        <w:t>Agencij</w:t>
      </w:r>
      <w:r w:rsidRPr="00650D5C">
        <w:rPr>
          <w:rFonts w:asciiTheme="majorHAnsi" w:eastAsia="Batang" w:hAnsiTheme="majorHAnsi"/>
          <w:noProof/>
          <w:lang w:val="sr-Latn-CS"/>
        </w:rPr>
        <w:t xml:space="preserve">e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bankarstvo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RS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Agencij</w:t>
      </w:r>
      <w:r w:rsidRPr="00650D5C">
        <w:rPr>
          <w:rFonts w:asciiTheme="majorHAnsi" w:eastAsia="Batang" w:hAnsiTheme="majorHAnsi"/>
          <w:noProof/>
          <w:lang w:val="sr-Latn-CS"/>
        </w:rPr>
        <w:t xml:space="preserve">e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osiguranje</w:t>
      </w:r>
      <w:r w:rsidR="00D844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RS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Komisij</w:t>
      </w:r>
      <w:r w:rsidRPr="00650D5C">
        <w:rPr>
          <w:rFonts w:asciiTheme="majorHAnsi" w:eastAsia="Batang" w:hAnsiTheme="majorHAnsi"/>
          <w:noProof/>
          <w:lang w:val="sr-Latn-CS"/>
        </w:rPr>
        <w:t xml:space="preserve">e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hartije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vrijednosti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jednu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regulatorno</w:t>
      </w:r>
      <w:r w:rsidRPr="00650D5C">
        <w:rPr>
          <w:rFonts w:asciiTheme="majorHAnsi" w:eastAsia="Batang" w:hAnsiTheme="majorHAnsi"/>
          <w:noProof/>
          <w:lang w:val="sr-Latn-CS"/>
        </w:rPr>
        <w:t>-</w:t>
      </w:r>
      <w:r w:rsidR="00650D5C">
        <w:rPr>
          <w:rFonts w:asciiTheme="majorHAnsi" w:eastAsia="Batang" w:hAnsiTheme="majorHAnsi"/>
          <w:noProof/>
          <w:lang w:val="sr-Latn-CS"/>
        </w:rPr>
        <w:t>nadzornu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instituciju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Do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donošenja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ovog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zakona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punog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uspostavljanja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sistema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jedinstvene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finansijske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supervizije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nivou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Srpske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preduzimaće</w:t>
      </w:r>
      <w:r w:rsidR="00D844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="00D844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="00D844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sljedeći</w:t>
      </w:r>
      <w:r w:rsidR="0081487D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koraci</w:t>
      </w:r>
      <w:r w:rsidR="00D84418" w:rsidRPr="00650D5C">
        <w:rPr>
          <w:rFonts w:asciiTheme="majorHAnsi" w:eastAsia="Batang" w:hAnsiTheme="majorHAnsi"/>
          <w:noProof/>
          <w:lang w:val="sr-Latn-CS"/>
        </w:rPr>
        <w:t>:“</w:t>
      </w:r>
    </w:p>
    <w:p w:rsidR="008A353A" w:rsidRPr="00650D5C" w:rsidRDefault="00650D5C" w:rsidP="00D84418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Napomena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: </w:t>
      </w:r>
      <w:r>
        <w:rPr>
          <w:rFonts w:asciiTheme="majorHAnsi" w:eastAsia="Batang" w:hAnsiTheme="majorHAnsi"/>
          <w:noProof/>
          <w:lang w:val="sr-Latn-CS"/>
        </w:rPr>
        <w:t>Zbog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usvajanja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ovog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potrebno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bi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bilo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prečistiti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svih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ovom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odjeljku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reformi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finansijskog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sektora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kako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bi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uskladili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oni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dijelovi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korespondiraju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pripremom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uvođenjem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sistema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jedinstvene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supervizije</w:t>
      </w:r>
      <w:r w:rsidR="008A353A" w:rsidRPr="00650D5C">
        <w:rPr>
          <w:rFonts w:asciiTheme="majorHAnsi" w:eastAsia="Batang" w:hAnsiTheme="majorHAnsi"/>
          <w:noProof/>
          <w:lang w:val="sr-Latn-CS"/>
        </w:rPr>
        <w:t>.</w:t>
      </w:r>
    </w:p>
    <w:p w:rsidR="00F27A4C" w:rsidRDefault="00F27A4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</w:p>
    <w:p w:rsidR="00F27A4C" w:rsidRDefault="00F27A4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</w:p>
    <w:p w:rsidR="008A35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lastRenderedPageBreak/>
        <w:t>Amandman</w:t>
      </w:r>
      <w:r w:rsidR="008A35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15.</w:t>
      </w:r>
    </w:p>
    <w:p w:rsidR="003C557B" w:rsidRPr="00650D5C" w:rsidRDefault="00650D5C" w:rsidP="003C557B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. 32, 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odjeljku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sporta</w:t>
      </w:r>
      <w:r w:rsidR="003C557B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na</w:t>
      </w:r>
      <w:r w:rsidR="003C557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početku</w:t>
      </w:r>
      <w:r w:rsidR="003C557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pasusa</w:t>
      </w:r>
      <w:r w:rsidR="003C557B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3C557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8A353A" w:rsidRPr="00650D5C">
        <w:rPr>
          <w:rFonts w:asciiTheme="majorHAnsi" w:eastAsia="Batang" w:hAnsiTheme="majorHAnsi"/>
          <w:noProof/>
          <w:lang w:val="sr-Latn-CS"/>
        </w:rPr>
        <w:t>: „</w:t>
      </w:r>
      <w:r>
        <w:rPr>
          <w:rFonts w:asciiTheme="majorHAnsi" w:eastAsia="Batang" w:hAnsiTheme="majorHAnsi"/>
          <w:noProof/>
          <w:lang w:val="sr-Latn-CS"/>
        </w:rPr>
        <w:t>U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sporta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“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8A353A" w:rsidRPr="00650D5C">
        <w:rPr>
          <w:rFonts w:asciiTheme="majorHAnsi" w:eastAsia="Batang" w:hAnsiTheme="majorHAnsi"/>
          <w:noProof/>
          <w:lang w:val="sr-Latn-CS"/>
        </w:rPr>
        <w:t>:</w:t>
      </w:r>
    </w:p>
    <w:p w:rsidR="00AA67C0" w:rsidRPr="00650D5C" w:rsidRDefault="008A353A" w:rsidP="00AA67C0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„</w:t>
      </w:r>
      <w:r w:rsidR="00650D5C">
        <w:rPr>
          <w:rFonts w:asciiTheme="majorHAnsi" w:eastAsia="Batang" w:hAnsiTheme="majorHAnsi"/>
          <w:noProof/>
          <w:lang w:val="sr-Latn-CS"/>
        </w:rPr>
        <w:t>prioritetni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zadatak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donošenje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novih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zakonskih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rješenja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sportu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treba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riješe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pomognu</w:t>
      </w:r>
      <w:r w:rsidR="003213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rješavanju</w:t>
      </w:r>
      <w:r w:rsidR="003213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problema</w:t>
      </w:r>
      <w:r w:rsidR="003213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kao</w:t>
      </w:r>
      <w:r w:rsidR="003213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što</w:t>
      </w:r>
      <w:r w:rsidR="00321318"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su</w:t>
      </w:r>
      <w:r w:rsidRPr="00650D5C">
        <w:rPr>
          <w:rFonts w:asciiTheme="majorHAnsi" w:eastAsia="Batang" w:hAnsiTheme="majorHAnsi"/>
          <w:noProof/>
          <w:lang w:val="sr-Latn-CS"/>
        </w:rPr>
        <w:t xml:space="preserve">: </w:t>
      </w:r>
      <w:r w:rsidR="00650D5C">
        <w:rPr>
          <w:rFonts w:asciiTheme="majorHAnsi" w:eastAsia="Batang" w:hAnsiTheme="majorHAnsi"/>
          <w:noProof/>
          <w:lang w:val="sr-Latn-CS"/>
        </w:rPr>
        <w:t>pitanje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statusa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sportskih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klubova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razradom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rješenja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koja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uključuju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privatno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vlasništvo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javno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vlasništvo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Republike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lokalne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zajednice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mješovito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vlasništvo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status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udruženja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građana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slično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zatim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pitanje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vlasništva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sportskim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objektima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infrastrukturom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kao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rješavanje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pitanja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velikih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dugovanja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sportskih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klubova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kao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preduslova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daljeg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opstanka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napretka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sporta</w:t>
      </w:r>
      <w:r w:rsidRPr="00650D5C">
        <w:rPr>
          <w:rFonts w:asciiTheme="majorHAnsi" w:eastAsia="Batang" w:hAnsiTheme="majorHAnsi"/>
          <w:noProof/>
          <w:lang w:val="sr-Latn-CS"/>
        </w:rPr>
        <w:t xml:space="preserve">. </w:t>
      </w:r>
      <w:r w:rsidR="00650D5C">
        <w:rPr>
          <w:rFonts w:asciiTheme="majorHAnsi" w:eastAsia="Batang" w:hAnsiTheme="majorHAnsi"/>
          <w:noProof/>
          <w:lang w:val="sr-Latn-CS"/>
        </w:rPr>
        <w:t>Definisaće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različiti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statusi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vrhunskog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profesionalnog</w:t>
      </w:r>
      <w:r w:rsidRPr="00650D5C">
        <w:rPr>
          <w:rFonts w:asciiTheme="majorHAnsi" w:eastAsia="Batang" w:hAnsiTheme="majorHAnsi"/>
          <w:noProof/>
          <w:lang w:val="sr-Latn-CS"/>
        </w:rPr>
        <w:t xml:space="preserve">, </w:t>
      </w:r>
      <w:r w:rsidR="00650D5C">
        <w:rPr>
          <w:rFonts w:asciiTheme="majorHAnsi" w:eastAsia="Batang" w:hAnsiTheme="majorHAnsi"/>
          <w:noProof/>
          <w:lang w:val="sr-Latn-CS"/>
        </w:rPr>
        <w:t>amaterskog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ili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rekreativnog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bavljenja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sportom</w:t>
      </w:r>
      <w:r w:rsidRPr="00650D5C">
        <w:rPr>
          <w:rFonts w:asciiTheme="majorHAnsi" w:eastAsia="Batang" w:hAnsiTheme="majorHAnsi"/>
          <w:noProof/>
          <w:lang w:val="sr-Latn-CS"/>
        </w:rPr>
        <w:t>.“</w:t>
      </w:r>
    </w:p>
    <w:p w:rsidR="00AA67C0" w:rsidRPr="00650D5C" w:rsidRDefault="00650D5C" w:rsidP="00AA67C0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Ostatak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postojećeg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počinje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kao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nova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rečenica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velikim</w:t>
      </w:r>
      <w:r w:rsidR="008A353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slovom</w:t>
      </w:r>
      <w:r w:rsidR="00AA67C0" w:rsidRPr="00650D5C">
        <w:rPr>
          <w:rFonts w:asciiTheme="majorHAnsi" w:eastAsia="Batang" w:hAnsiTheme="majorHAnsi"/>
          <w:noProof/>
          <w:lang w:val="sr-Latn-CS"/>
        </w:rPr>
        <w:t>: „</w:t>
      </w:r>
      <w:r>
        <w:rPr>
          <w:rFonts w:asciiTheme="majorHAnsi" w:eastAsia="Batang" w:hAnsiTheme="majorHAnsi"/>
          <w:noProof/>
          <w:lang w:val="sr-Latn-CS"/>
        </w:rPr>
        <w:t>I</w:t>
      </w:r>
      <w:r w:rsidR="00AA67C0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AA67C0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godini</w:t>
      </w:r>
      <w:r w:rsidR="00AA67C0" w:rsidRPr="00650D5C">
        <w:rPr>
          <w:rFonts w:asciiTheme="majorHAnsi" w:eastAsia="Batang" w:hAnsiTheme="majorHAnsi"/>
          <w:noProof/>
          <w:lang w:val="sr-Latn-CS"/>
        </w:rPr>
        <w:t>...“.</w:t>
      </w:r>
    </w:p>
    <w:p w:rsidR="008A353A" w:rsidRPr="00650D5C" w:rsidRDefault="00650D5C" w:rsidP="00AA67C0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Vlada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7E4E4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je</w:t>
      </w:r>
      <w:r w:rsidR="007E4E4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prihvatila</w:t>
      </w:r>
      <w:r w:rsidR="007E4E4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amandmane</w:t>
      </w:r>
      <w:r w:rsidR="007E4E4C" w:rsidRPr="00650D5C">
        <w:rPr>
          <w:rFonts w:asciiTheme="majorHAnsi" w:eastAsia="Batang" w:hAnsiTheme="majorHAnsi"/>
          <w:noProof/>
          <w:lang w:val="sr-Latn-CS"/>
        </w:rPr>
        <w:t xml:space="preserve"> 1. 2. 3. 4. 5. 6. 7.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8. </w:t>
      </w:r>
      <w:r>
        <w:rPr>
          <w:rFonts w:asciiTheme="majorHAnsi" w:eastAsia="Batang" w:hAnsiTheme="majorHAnsi"/>
          <w:noProof/>
          <w:lang w:val="sr-Latn-CS"/>
        </w:rPr>
        <w:t>uz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kokreciju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06415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tekstu</w:t>
      </w:r>
      <w:r w:rsidR="0006415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amandmana</w:t>
      </w:r>
      <w:r w:rsidR="0006415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koji</w:t>
      </w:r>
      <w:r w:rsidR="0006415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glasi</w:t>
      </w:r>
      <w:r w:rsidR="0006415B" w:rsidRPr="00650D5C">
        <w:rPr>
          <w:rFonts w:asciiTheme="majorHAnsi" w:eastAsia="Batang" w:hAnsiTheme="majorHAnsi"/>
          <w:noProof/>
          <w:lang w:val="sr-Latn-CS"/>
        </w:rPr>
        <w:t xml:space="preserve">: </w:t>
      </w:r>
      <w:r w:rsidR="005C2E9A" w:rsidRPr="00650D5C">
        <w:rPr>
          <w:rFonts w:asciiTheme="majorHAnsi" w:eastAsia="Batang" w:hAnsiTheme="majorHAnsi"/>
          <w:noProof/>
          <w:lang w:val="sr-Latn-CS"/>
        </w:rPr>
        <w:t>''</w:t>
      </w:r>
      <w:r>
        <w:rPr>
          <w:rFonts w:asciiTheme="majorHAnsi" w:eastAsia="Batang" w:hAnsiTheme="majorHAnsi"/>
          <w:noProof/>
          <w:lang w:val="sr-Latn-CS"/>
        </w:rPr>
        <w:t>nakon</w:t>
      </w:r>
      <w:r w:rsidR="005C2E9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obavljene</w:t>
      </w:r>
      <w:r w:rsidR="005C2E9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sveobuhvatne</w:t>
      </w:r>
      <w:r w:rsidR="005C2E9A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javne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rasprave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'' </w:t>
      </w:r>
      <w:r>
        <w:rPr>
          <w:rFonts w:asciiTheme="majorHAnsi" w:eastAsia="Batang" w:hAnsiTheme="majorHAnsi"/>
          <w:noProof/>
          <w:lang w:val="sr-Latn-CS"/>
        </w:rPr>
        <w:t>briče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''</w:t>
      </w:r>
      <w:r>
        <w:rPr>
          <w:rFonts w:asciiTheme="majorHAnsi" w:eastAsia="Batang" w:hAnsiTheme="majorHAnsi"/>
          <w:noProof/>
          <w:lang w:val="sr-Latn-CS"/>
        </w:rPr>
        <w:t>javne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'', 9. </w:t>
      </w:r>
      <w:r>
        <w:rPr>
          <w:rFonts w:asciiTheme="majorHAnsi" w:eastAsia="Batang" w:hAnsiTheme="majorHAnsi"/>
          <w:noProof/>
          <w:lang w:val="sr-Latn-CS"/>
        </w:rPr>
        <w:t>uz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korekciju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počinje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riječima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''</w:t>
      </w:r>
      <w:r>
        <w:rPr>
          <w:rFonts w:asciiTheme="majorHAnsi" w:eastAsia="Batang" w:hAnsiTheme="majorHAnsi"/>
          <w:noProof/>
          <w:lang w:val="sr-Latn-CS"/>
        </w:rPr>
        <w:t>intenziviraće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'', 12. </w:t>
      </w:r>
      <w:r>
        <w:rPr>
          <w:rFonts w:asciiTheme="majorHAnsi" w:eastAsia="Batang" w:hAnsiTheme="majorHAnsi"/>
          <w:noProof/>
          <w:lang w:val="sr-Latn-CS"/>
        </w:rPr>
        <w:t>uz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korekciju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tekstu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umjesto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''</w:t>
      </w:r>
      <w:r>
        <w:rPr>
          <w:rFonts w:asciiTheme="majorHAnsi" w:eastAsia="Batang" w:hAnsiTheme="majorHAnsi"/>
          <w:noProof/>
          <w:lang w:val="sr-Latn-CS"/>
        </w:rPr>
        <w:t>patuljaste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'' </w:t>
      </w:r>
      <w:r>
        <w:rPr>
          <w:rFonts w:asciiTheme="majorHAnsi" w:eastAsia="Batang" w:hAnsiTheme="majorHAnsi"/>
          <w:noProof/>
          <w:lang w:val="sr-Latn-CS"/>
        </w:rPr>
        <w:t>u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tekstu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stoje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''</w:t>
      </w:r>
      <w:r>
        <w:rPr>
          <w:rFonts w:asciiTheme="majorHAnsi" w:eastAsia="Batang" w:hAnsiTheme="majorHAnsi"/>
          <w:noProof/>
          <w:lang w:val="sr-Latn-CS"/>
        </w:rPr>
        <w:t>male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lokalne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zajednice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'' </w:t>
      </w:r>
      <w:r>
        <w:rPr>
          <w:rFonts w:asciiTheme="majorHAnsi" w:eastAsia="Batang" w:hAnsiTheme="majorHAnsi"/>
          <w:noProof/>
          <w:lang w:val="sr-Latn-CS"/>
        </w:rPr>
        <w:t>i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13. </w:t>
      </w:r>
    </w:p>
    <w:p w:rsidR="005C2E9A" w:rsidRPr="00650D5C" w:rsidRDefault="005C2E9A" w:rsidP="00AA67C0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</w:p>
    <w:p w:rsidR="002539D1" w:rsidRPr="00650D5C" w:rsidRDefault="00650D5C" w:rsidP="00AC2E3F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Vlada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nije</w:t>
      </w:r>
      <w:r w:rsidR="007A49F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prihvatila</w:t>
      </w:r>
      <w:r w:rsidR="007A49F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amandmane</w:t>
      </w:r>
      <w:r w:rsidR="007A49FF" w:rsidRPr="00650D5C">
        <w:rPr>
          <w:rFonts w:asciiTheme="majorHAnsi" w:eastAsia="Batang" w:hAnsiTheme="majorHAnsi"/>
          <w:noProof/>
          <w:lang w:val="sr-Latn-CS"/>
        </w:rPr>
        <w:t xml:space="preserve"> 10. 11.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14. </w:t>
      </w:r>
      <w:r>
        <w:rPr>
          <w:rFonts w:asciiTheme="majorHAnsi" w:eastAsia="Batang" w:hAnsiTheme="majorHAnsi"/>
          <w:noProof/>
          <w:lang w:val="sr-Latn-CS"/>
        </w:rPr>
        <w:t>i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15. </w:t>
      </w:r>
    </w:p>
    <w:p w:rsidR="002539D1" w:rsidRPr="00650D5C" w:rsidRDefault="002539D1" w:rsidP="00236BB5">
      <w:pPr>
        <w:jc w:val="both"/>
        <w:rPr>
          <w:rFonts w:asciiTheme="majorHAnsi" w:eastAsia="Batang" w:hAnsiTheme="majorHAnsi"/>
          <w:noProof/>
          <w:lang w:val="sr-Latn-CS"/>
        </w:rPr>
      </w:pPr>
    </w:p>
    <w:p w:rsidR="002539D1" w:rsidRPr="00650D5C" w:rsidRDefault="00650D5C" w:rsidP="00AC2E3F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Predlagač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zatražio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Skupština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izjasni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amandmanu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 15. </w:t>
      </w:r>
    </w:p>
    <w:p w:rsidR="002539D1" w:rsidRPr="00650D5C" w:rsidRDefault="002539D1" w:rsidP="00C676F9">
      <w:pPr>
        <w:ind w:firstLine="360"/>
        <w:jc w:val="both"/>
        <w:rPr>
          <w:rFonts w:asciiTheme="majorHAnsi" w:eastAsia="Batang" w:hAnsiTheme="majorHAnsi"/>
          <w:i/>
          <w:noProof/>
          <w:lang w:val="sr-Latn-CS"/>
        </w:rPr>
      </w:pPr>
      <w:r w:rsidRPr="00650D5C">
        <w:rPr>
          <w:rFonts w:asciiTheme="majorHAnsi" w:eastAsia="Batang" w:hAnsiTheme="majorHAnsi"/>
          <w:i/>
          <w:noProof/>
          <w:lang w:val="sr-Latn-CS"/>
        </w:rPr>
        <w:t xml:space="preserve">(59 </w:t>
      </w:r>
      <w:r w:rsidR="00650D5C">
        <w:rPr>
          <w:rFonts w:asciiTheme="majorHAnsi" w:eastAsia="Batang" w:hAnsiTheme="majorHAnsi"/>
          <w:i/>
          <w:noProof/>
          <w:lang w:val="sr-Latn-CS"/>
        </w:rPr>
        <w:t>narodnih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poslanika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je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glasalo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Batang" w:hAnsiTheme="majorHAnsi"/>
          <w:i/>
          <w:noProof/>
          <w:lang w:val="sr-Latn-CS"/>
        </w:rPr>
        <w:t>za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'', 6 </w:t>
      </w:r>
      <w:r w:rsidR="00650D5C">
        <w:rPr>
          <w:rFonts w:asciiTheme="majorHAnsi" w:eastAsia="Batang" w:hAnsiTheme="majorHAnsi"/>
          <w:i/>
          <w:noProof/>
          <w:lang w:val="sr-Latn-CS"/>
        </w:rPr>
        <w:t>je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bilo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Batang" w:hAnsiTheme="majorHAnsi"/>
          <w:i/>
          <w:noProof/>
          <w:lang w:val="sr-Latn-CS"/>
        </w:rPr>
        <w:t>uzdržano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'', </w:t>
      </w:r>
      <w:r w:rsidR="00650D5C">
        <w:rPr>
          <w:rFonts w:asciiTheme="majorHAnsi" w:eastAsia="Batang" w:hAnsiTheme="majorHAnsi"/>
          <w:i/>
          <w:noProof/>
          <w:lang w:val="sr-Latn-CS"/>
        </w:rPr>
        <w:t>niko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nije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glasao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Batang" w:hAnsiTheme="majorHAnsi"/>
          <w:i/>
          <w:noProof/>
          <w:lang w:val="sr-Latn-CS"/>
        </w:rPr>
        <w:t>protiv</w:t>
      </w:r>
      <w:r w:rsidRPr="00650D5C">
        <w:rPr>
          <w:rFonts w:asciiTheme="majorHAnsi" w:eastAsia="Batang" w:hAnsiTheme="majorHAnsi"/>
          <w:i/>
          <w:noProof/>
          <w:lang w:val="sr-Latn-CS"/>
        </w:rPr>
        <w:t>'')</w:t>
      </w:r>
    </w:p>
    <w:p w:rsidR="002539D1" w:rsidRPr="00650D5C" w:rsidRDefault="00650D5C" w:rsidP="00AC2E3F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u w:val="single"/>
          <w:lang w:val="sr-Latn-CS"/>
        </w:rPr>
        <w:t>Amandman</w:t>
      </w:r>
      <w:r w:rsidR="002539D1" w:rsidRPr="00650D5C">
        <w:rPr>
          <w:rFonts w:asciiTheme="majorHAnsi" w:eastAsia="Batang" w:hAnsiTheme="majorHAnsi"/>
          <w:noProof/>
          <w:u w:val="single"/>
          <w:lang w:val="sr-Latn-CS"/>
        </w:rPr>
        <w:t xml:space="preserve"> 15. </w:t>
      </w:r>
      <w:r>
        <w:rPr>
          <w:rFonts w:asciiTheme="majorHAnsi" w:eastAsia="Batang" w:hAnsiTheme="majorHAnsi"/>
          <w:noProof/>
          <w:u w:val="single"/>
          <w:lang w:val="sr-Latn-CS"/>
        </w:rPr>
        <w:t>Kluba</w:t>
      </w:r>
      <w:r w:rsidR="002539D1" w:rsidRPr="00650D5C">
        <w:rPr>
          <w:rFonts w:asciiTheme="majorHAnsi" w:eastAsia="Batang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Batang" w:hAnsiTheme="majorHAnsi"/>
          <w:noProof/>
          <w:u w:val="single"/>
          <w:lang w:val="sr-Latn-CS"/>
        </w:rPr>
        <w:t>poslanika</w:t>
      </w:r>
      <w:r w:rsidR="002539D1" w:rsidRPr="00650D5C">
        <w:rPr>
          <w:rFonts w:asciiTheme="majorHAnsi" w:eastAsia="Batang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Batang" w:hAnsiTheme="majorHAnsi"/>
          <w:noProof/>
          <w:u w:val="single"/>
          <w:lang w:val="sr-Latn-CS"/>
        </w:rPr>
        <w:t>SNSD</w:t>
      </w:r>
      <w:r w:rsidR="002539D1" w:rsidRPr="00650D5C">
        <w:rPr>
          <w:rFonts w:asciiTheme="majorHAnsi" w:eastAsia="Batang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Batang" w:hAnsiTheme="majorHAnsi"/>
          <w:noProof/>
          <w:u w:val="single"/>
          <w:lang w:val="sr-Latn-CS"/>
        </w:rPr>
        <w:t>je</w:t>
      </w:r>
      <w:r w:rsidR="002539D1" w:rsidRPr="00650D5C">
        <w:rPr>
          <w:rFonts w:asciiTheme="majorHAnsi" w:eastAsia="Batang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Batang" w:hAnsiTheme="majorHAnsi"/>
          <w:noProof/>
          <w:u w:val="single"/>
          <w:lang w:val="sr-Latn-CS"/>
        </w:rPr>
        <w:t>usvojen</w:t>
      </w:r>
      <w:r w:rsidR="002539D1" w:rsidRPr="00650D5C">
        <w:rPr>
          <w:rFonts w:asciiTheme="majorHAnsi" w:eastAsia="Batang" w:hAnsiTheme="majorHAnsi"/>
          <w:noProof/>
          <w:lang w:val="sr-Latn-CS"/>
        </w:rPr>
        <w:t xml:space="preserve">. </w:t>
      </w:r>
    </w:p>
    <w:p w:rsidR="00F45D84" w:rsidRPr="00650D5C" w:rsidRDefault="00F45D84" w:rsidP="00236BB5">
      <w:pPr>
        <w:jc w:val="both"/>
        <w:rPr>
          <w:rFonts w:asciiTheme="majorHAnsi" w:eastAsia="Batang" w:hAnsiTheme="majorHAnsi"/>
          <w:noProof/>
          <w:lang w:val="sr-Latn-CS"/>
        </w:rPr>
      </w:pPr>
    </w:p>
    <w:p w:rsidR="00F45D84" w:rsidRPr="00650D5C" w:rsidRDefault="00650D5C" w:rsidP="00236BB5">
      <w:pPr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Klub</w:t>
      </w:r>
      <w:r w:rsidR="007A49F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poslanika</w:t>
      </w:r>
      <w:r w:rsidR="007A49F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PDP</w:t>
      </w:r>
      <w:r w:rsidR="007A49F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predložio</w:t>
      </w:r>
      <w:r w:rsidR="007A49F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je</w:t>
      </w:r>
      <w:r w:rsidR="007A49FF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sljedeće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amandmane</w:t>
      </w:r>
      <w:r w:rsidR="00F45D84" w:rsidRPr="00650D5C">
        <w:rPr>
          <w:rFonts w:asciiTheme="majorHAnsi" w:eastAsia="Batang" w:hAnsiTheme="majorHAnsi"/>
          <w:noProof/>
          <w:lang w:val="sr-Latn-CS"/>
        </w:rPr>
        <w:t>:</w:t>
      </w:r>
    </w:p>
    <w:p w:rsidR="00F45D84" w:rsidRPr="00650D5C" w:rsidRDefault="00650D5C" w:rsidP="00236BB5">
      <w:pPr>
        <w:jc w:val="both"/>
        <w:rPr>
          <w:rFonts w:asciiTheme="majorHAnsi" w:eastAsia="Batang" w:hAnsiTheme="majorHAnsi"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F45D84"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F45D84" w:rsidRPr="00650D5C">
        <w:rPr>
          <w:rFonts w:asciiTheme="majorHAnsi" w:eastAsia="Batang" w:hAnsiTheme="majorHAnsi"/>
          <w:b/>
          <w:i/>
          <w:noProof/>
          <w:lang w:val="sr-Latn-CS"/>
        </w:rPr>
        <w:t>1.</w:t>
      </w:r>
    </w:p>
    <w:p w:rsidR="0060128C" w:rsidRPr="00650D5C" w:rsidRDefault="00650D5C" w:rsidP="0060128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po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hitnom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postupku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odjeljku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4.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OBLASTIMA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REFORME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pododjeljku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4.1. </w:t>
      </w:r>
      <w:r>
        <w:rPr>
          <w:rFonts w:asciiTheme="majorHAnsi" w:eastAsia="Batang" w:hAnsiTheme="majorHAnsi"/>
          <w:noProof/>
          <w:lang w:val="sr-Latn-CS"/>
        </w:rPr>
        <w:t>STABILAN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PRIVREDNI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RAS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– 4.1.2. </w:t>
      </w:r>
      <w:r>
        <w:rPr>
          <w:rFonts w:asciiTheme="majorHAnsi" w:eastAsia="Batang" w:hAnsiTheme="majorHAnsi"/>
          <w:noProof/>
          <w:lang w:val="sr-Latn-CS"/>
        </w:rPr>
        <w:t>Unapređivanje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poslovne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klime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konkurentnosti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strani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19. 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saobraćaja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trećem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pasosu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F45D84" w:rsidRPr="00650D5C">
        <w:rPr>
          <w:rFonts w:asciiTheme="majorHAnsi" w:eastAsia="Batang" w:hAnsiTheme="majorHAnsi"/>
          <w:noProof/>
          <w:lang w:val="sr-Latn-CS"/>
        </w:rPr>
        <w:t>: ''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Republici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'',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dio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glasi</w:t>
      </w:r>
      <w:r w:rsidR="00F45D84" w:rsidRPr="00650D5C">
        <w:rPr>
          <w:rFonts w:asciiTheme="majorHAnsi" w:eastAsia="Batang" w:hAnsiTheme="majorHAnsi"/>
          <w:noProof/>
          <w:lang w:val="sr-Latn-CS"/>
        </w:rPr>
        <w:t>:</w:t>
      </w:r>
    </w:p>
    <w:p w:rsidR="00F45D84" w:rsidRPr="00650D5C" w:rsidRDefault="00F45D84" w:rsidP="0060128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''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toku</w:t>
      </w:r>
      <w:r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 w:rsidR="00650D5C">
        <w:rPr>
          <w:rFonts w:asciiTheme="majorHAnsi" w:eastAsia="Batang" w:hAnsiTheme="majorHAnsi"/>
          <w:noProof/>
          <w:lang w:val="sr-Latn-CS"/>
        </w:rPr>
        <w:t>godine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pristupiće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izradi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studijskih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dokumenata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radi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pripreme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izgradnje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Auto</w:t>
      </w:r>
      <w:r w:rsidRPr="00650D5C">
        <w:rPr>
          <w:rFonts w:asciiTheme="majorHAnsi" w:eastAsia="Batang" w:hAnsiTheme="majorHAnsi"/>
          <w:noProof/>
          <w:lang w:val="sr-Latn-CS"/>
        </w:rPr>
        <w:t>-</w:t>
      </w:r>
      <w:r w:rsidR="00650D5C">
        <w:rPr>
          <w:rFonts w:asciiTheme="majorHAnsi" w:eastAsia="Batang" w:hAnsiTheme="majorHAnsi"/>
          <w:noProof/>
          <w:lang w:val="sr-Latn-CS"/>
        </w:rPr>
        <w:t>puta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Banja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Luka</w:t>
      </w:r>
      <w:r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 w:rsidR="00650D5C">
        <w:rPr>
          <w:rFonts w:asciiTheme="majorHAnsi" w:eastAsia="Batang" w:hAnsiTheme="majorHAnsi"/>
          <w:noProof/>
          <w:lang w:val="sr-Latn-CS"/>
        </w:rPr>
        <w:t>Prijedor</w:t>
      </w:r>
      <w:r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 w:rsidR="00650D5C">
        <w:rPr>
          <w:rFonts w:asciiTheme="majorHAnsi" w:eastAsia="Batang" w:hAnsiTheme="majorHAnsi"/>
          <w:noProof/>
          <w:lang w:val="sr-Latn-CS"/>
        </w:rPr>
        <w:t>Novi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Grad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brzog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puta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Prijedor</w:t>
      </w:r>
      <w:r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 w:rsidR="00650D5C">
        <w:rPr>
          <w:rFonts w:asciiTheme="majorHAnsi" w:eastAsia="Batang" w:hAnsiTheme="majorHAnsi"/>
          <w:noProof/>
          <w:lang w:val="sr-Latn-CS"/>
        </w:rPr>
        <w:t>Kozarska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Dubica</w:t>
      </w:r>
      <w:r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 w:rsidR="00650D5C">
        <w:rPr>
          <w:rFonts w:asciiTheme="majorHAnsi" w:eastAsia="Batang" w:hAnsiTheme="majorHAnsi"/>
          <w:noProof/>
          <w:lang w:val="sr-Latn-CS"/>
        </w:rPr>
        <w:t>Donja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Gradina</w:t>
      </w:r>
      <w:r w:rsidRPr="00650D5C">
        <w:rPr>
          <w:rFonts w:asciiTheme="majorHAnsi" w:eastAsia="Batang" w:hAnsiTheme="majorHAnsi"/>
          <w:noProof/>
          <w:lang w:val="sr-Latn-CS"/>
        </w:rPr>
        <w:t>.''</w:t>
      </w:r>
    </w:p>
    <w:p w:rsidR="00F45D84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F45D84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2.</w:t>
      </w:r>
    </w:p>
    <w:p w:rsidR="004B5F1C" w:rsidRPr="00650D5C" w:rsidRDefault="00650D5C" w:rsidP="004B5F1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po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hitnom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postupku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odjeljku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4.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OBLASTIMA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REFORME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pododjeljku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4.3. </w:t>
      </w:r>
      <w:r>
        <w:rPr>
          <w:rFonts w:asciiTheme="majorHAnsi" w:eastAsia="Batang" w:hAnsiTheme="majorHAnsi"/>
          <w:noProof/>
          <w:lang w:val="sr-Latn-CS"/>
        </w:rPr>
        <w:t>SOCIJALNA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SIGURNOST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porodice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mladih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sporta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strani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32. 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prvom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pasosu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F45D84" w:rsidRPr="00650D5C">
        <w:rPr>
          <w:rFonts w:asciiTheme="majorHAnsi" w:eastAsia="Batang" w:hAnsiTheme="majorHAnsi"/>
          <w:noProof/>
          <w:lang w:val="sr-Latn-CS"/>
        </w:rPr>
        <w:t>: ''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'',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dio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koji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glasi</w:t>
      </w:r>
      <w:r w:rsidR="00F45D84" w:rsidRPr="00650D5C">
        <w:rPr>
          <w:rFonts w:asciiTheme="majorHAnsi" w:eastAsia="Batang" w:hAnsiTheme="majorHAnsi"/>
          <w:noProof/>
          <w:lang w:val="sr-Latn-CS"/>
        </w:rPr>
        <w:t>:</w:t>
      </w:r>
    </w:p>
    <w:p w:rsidR="00F45D84" w:rsidRPr="00650D5C" w:rsidRDefault="00F45D84" w:rsidP="004B5F1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 w:rsidRPr="00650D5C">
        <w:rPr>
          <w:rFonts w:asciiTheme="majorHAnsi" w:eastAsia="Batang" w:hAnsiTheme="majorHAnsi"/>
          <w:noProof/>
          <w:lang w:val="sr-Latn-CS"/>
        </w:rPr>
        <w:t>''</w:t>
      </w:r>
      <w:r w:rsidR="00650D5C">
        <w:rPr>
          <w:rFonts w:asciiTheme="majorHAnsi" w:eastAsia="Batang" w:hAnsiTheme="majorHAnsi"/>
          <w:noProof/>
          <w:lang w:val="sr-Latn-CS"/>
        </w:rPr>
        <w:t>Vlada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će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pristupiti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izradi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zakonskih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rješenja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okviru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Projekta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pod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nazivom</w:t>
      </w:r>
      <w:r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 w:rsidR="00650D5C">
        <w:rPr>
          <w:rFonts w:asciiTheme="majorHAnsi" w:eastAsia="Batang" w:hAnsiTheme="majorHAnsi"/>
          <w:noProof/>
          <w:lang w:val="sr-Latn-CS"/>
        </w:rPr>
        <w:t>Nacionalna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penzija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za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majke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sa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četvoro</w:t>
      </w:r>
      <w:r w:rsidRPr="00650D5C">
        <w:rPr>
          <w:rFonts w:asciiTheme="majorHAnsi" w:eastAsia="Batang" w:hAnsiTheme="majorHAnsi"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noProof/>
          <w:lang w:val="sr-Latn-CS"/>
        </w:rPr>
        <w:t>djece</w:t>
      </w:r>
      <w:r w:rsidRPr="00650D5C">
        <w:rPr>
          <w:rFonts w:asciiTheme="majorHAnsi" w:eastAsia="Batang" w:hAnsiTheme="majorHAnsi"/>
          <w:noProof/>
          <w:lang w:val="sr-Latn-CS"/>
        </w:rPr>
        <w:t>''.</w:t>
      </w:r>
    </w:p>
    <w:p w:rsidR="00211094" w:rsidRPr="00650D5C" w:rsidRDefault="00211094" w:rsidP="004B5F1C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</w:p>
    <w:p w:rsidR="004B5F1C" w:rsidRPr="00650D5C" w:rsidRDefault="00650D5C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Amandman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1. </w:t>
      </w:r>
      <w:r>
        <w:rPr>
          <w:rFonts w:asciiTheme="majorHAnsi" w:eastAsia="Batang" w:hAnsiTheme="majorHAnsi"/>
          <w:noProof/>
          <w:lang w:val="sr-Latn-CS"/>
        </w:rPr>
        <w:t>Vlada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prihvatila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2. </w:t>
      </w:r>
      <w:r>
        <w:rPr>
          <w:rFonts w:asciiTheme="majorHAnsi" w:eastAsia="Batang" w:hAnsiTheme="majorHAnsi"/>
          <w:noProof/>
          <w:lang w:val="sr-Latn-CS"/>
        </w:rPr>
        <w:t>uz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korekciju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tekstu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.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''</w:t>
      </w:r>
      <w:r>
        <w:rPr>
          <w:rFonts w:asciiTheme="majorHAnsi" w:eastAsia="Batang" w:hAnsiTheme="majorHAnsi"/>
          <w:noProof/>
          <w:lang w:val="sr-Latn-CS"/>
        </w:rPr>
        <w:t>Vlada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će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'' </w:t>
      </w:r>
      <w:r>
        <w:rPr>
          <w:rFonts w:asciiTheme="majorHAnsi" w:eastAsia="Batang" w:hAnsiTheme="majorHAnsi"/>
          <w:noProof/>
          <w:lang w:val="sr-Latn-CS"/>
        </w:rPr>
        <w:t>treba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stoje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''</w:t>
      </w:r>
      <w:r>
        <w:rPr>
          <w:rFonts w:asciiTheme="majorHAnsi" w:eastAsia="Batang" w:hAnsiTheme="majorHAnsi"/>
          <w:noProof/>
          <w:lang w:val="sr-Latn-CS"/>
        </w:rPr>
        <w:t>poslije</w:t>
      </w:r>
      <w:r w:rsidR="004B5F1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izrade</w:t>
      </w:r>
      <w:r w:rsidR="004B5F1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neophodnih</w:t>
      </w:r>
      <w:r w:rsidR="004B5F1C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analiza</w:t>
      </w:r>
      <w:r w:rsidR="004B5F1C" w:rsidRPr="00650D5C">
        <w:rPr>
          <w:rFonts w:asciiTheme="majorHAnsi" w:eastAsia="Batang" w:hAnsiTheme="majorHAnsi"/>
          <w:noProof/>
          <w:lang w:val="sr-Latn-CS"/>
        </w:rPr>
        <w:t>''.</w:t>
      </w:r>
    </w:p>
    <w:p w:rsidR="004B5F1C" w:rsidRPr="00650D5C" w:rsidRDefault="004B5F1C" w:rsidP="00236BB5">
      <w:pPr>
        <w:jc w:val="both"/>
        <w:rPr>
          <w:rFonts w:asciiTheme="majorHAnsi" w:eastAsia="Batang" w:hAnsiTheme="majorHAnsi"/>
          <w:noProof/>
          <w:lang w:val="sr-Latn-CS"/>
        </w:rPr>
      </w:pPr>
    </w:p>
    <w:p w:rsidR="00F45D84" w:rsidRPr="00650D5C" w:rsidRDefault="00650D5C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Predlagač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zahtjevao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Skupština</w:t>
      </w:r>
      <w:r w:rsidR="00F45D84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izjasni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izvornom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, </w:t>
      </w:r>
      <w:r>
        <w:rPr>
          <w:rFonts w:asciiTheme="majorHAnsi" w:eastAsia="Batang" w:hAnsiTheme="majorHAnsi"/>
          <w:noProof/>
          <w:lang w:val="sr-Latn-CS"/>
        </w:rPr>
        <w:t>kako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predložen</w:t>
      </w:r>
      <w:r w:rsidR="00F16441" w:rsidRPr="00650D5C">
        <w:rPr>
          <w:rFonts w:asciiTheme="majorHAnsi" w:eastAsia="Batang" w:hAnsiTheme="majorHAnsi"/>
          <w:noProof/>
          <w:lang w:val="sr-Latn-CS"/>
        </w:rPr>
        <w:t>.</w:t>
      </w:r>
    </w:p>
    <w:p w:rsidR="00F16441" w:rsidRPr="00650D5C" w:rsidRDefault="00F16441" w:rsidP="009B0F5A">
      <w:pPr>
        <w:ind w:firstLine="360"/>
        <w:jc w:val="both"/>
        <w:rPr>
          <w:rFonts w:asciiTheme="majorHAnsi" w:eastAsia="Batang" w:hAnsiTheme="majorHAnsi"/>
          <w:i/>
          <w:noProof/>
          <w:lang w:val="sr-Latn-CS"/>
        </w:rPr>
      </w:pPr>
      <w:r w:rsidRPr="00650D5C">
        <w:rPr>
          <w:rFonts w:asciiTheme="majorHAnsi" w:eastAsia="Batang" w:hAnsiTheme="majorHAnsi"/>
          <w:i/>
          <w:noProof/>
          <w:lang w:val="sr-Latn-CS"/>
        </w:rPr>
        <w:lastRenderedPageBreak/>
        <w:t xml:space="preserve">(24 </w:t>
      </w:r>
      <w:r w:rsidR="00650D5C">
        <w:rPr>
          <w:rFonts w:asciiTheme="majorHAnsi" w:eastAsia="Batang" w:hAnsiTheme="majorHAnsi"/>
          <w:i/>
          <w:noProof/>
          <w:lang w:val="sr-Latn-CS"/>
        </w:rPr>
        <w:t>narodna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poslanika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su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glasala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Batang" w:hAnsiTheme="majorHAnsi"/>
          <w:i/>
          <w:noProof/>
          <w:lang w:val="sr-Latn-CS"/>
        </w:rPr>
        <w:t>za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'', 41 </w:t>
      </w:r>
      <w:r w:rsidR="00650D5C">
        <w:rPr>
          <w:rFonts w:asciiTheme="majorHAnsi" w:eastAsia="Batang" w:hAnsiTheme="majorHAnsi"/>
          <w:i/>
          <w:noProof/>
          <w:lang w:val="sr-Latn-CS"/>
        </w:rPr>
        <w:t>je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bio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Batang" w:hAnsiTheme="majorHAnsi"/>
          <w:i/>
          <w:noProof/>
          <w:lang w:val="sr-Latn-CS"/>
        </w:rPr>
        <w:t>uzdržan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'', 1 </w:t>
      </w:r>
      <w:r w:rsidR="00650D5C">
        <w:rPr>
          <w:rFonts w:asciiTheme="majorHAnsi" w:eastAsia="Batang" w:hAnsiTheme="majorHAnsi"/>
          <w:i/>
          <w:noProof/>
          <w:lang w:val="sr-Latn-CS"/>
        </w:rPr>
        <w:t>je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glasao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Batang" w:hAnsiTheme="majorHAnsi"/>
          <w:i/>
          <w:noProof/>
          <w:lang w:val="sr-Latn-CS"/>
        </w:rPr>
        <w:t>protiv</w:t>
      </w:r>
      <w:r w:rsidRPr="00650D5C">
        <w:rPr>
          <w:rFonts w:asciiTheme="majorHAnsi" w:eastAsia="Batang" w:hAnsiTheme="majorHAnsi"/>
          <w:i/>
          <w:noProof/>
          <w:lang w:val="sr-Latn-CS"/>
        </w:rPr>
        <w:t>'')</w:t>
      </w:r>
    </w:p>
    <w:p w:rsidR="00F16441" w:rsidRPr="00650D5C" w:rsidRDefault="00650D5C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Amandman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2. </w:t>
      </w:r>
      <w:r>
        <w:rPr>
          <w:rFonts w:asciiTheme="majorHAnsi" w:eastAsia="Batang" w:hAnsiTheme="majorHAnsi"/>
          <w:noProof/>
          <w:lang w:val="sr-Latn-CS"/>
        </w:rPr>
        <w:t>Kluba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poslanika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nije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usvojen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. </w:t>
      </w:r>
    </w:p>
    <w:p w:rsidR="00F16441" w:rsidRPr="00650D5C" w:rsidRDefault="00F16441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</w:p>
    <w:p w:rsidR="00F16441" w:rsidRPr="00650D5C" w:rsidRDefault="00650D5C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Poslanička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grupa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Napredna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predložila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je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</w:t>
      </w:r>
      <w:r w:rsidR="00F16441" w:rsidRPr="00650D5C">
        <w:rPr>
          <w:rFonts w:asciiTheme="majorHAnsi" w:eastAsia="Batang" w:hAnsiTheme="majorHAnsi"/>
          <w:noProof/>
          <w:lang w:val="sr-Latn-CS"/>
        </w:rPr>
        <w:t>.</w:t>
      </w:r>
    </w:p>
    <w:p w:rsidR="00F16441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3544A8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1.</w:t>
      </w:r>
    </w:p>
    <w:p w:rsidR="00F16441" w:rsidRPr="00650D5C" w:rsidRDefault="00650D5C" w:rsidP="001940DB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Ekonomske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po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hitnom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postupku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odjeljku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4. </w:t>
      </w:r>
      <w:r>
        <w:rPr>
          <w:rFonts w:asciiTheme="majorHAnsi" w:eastAsia="Batang" w:hAnsiTheme="majorHAnsi"/>
          <w:noProof/>
          <w:lang w:val="sr-Latn-CS"/>
        </w:rPr>
        <w:t>POLITIKE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2016. </w:t>
      </w:r>
      <w:r>
        <w:rPr>
          <w:rFonts w:asciiTheme="majorHAnsi" w:eastAsia="Batang" w:hAnsiTheme="majorHAnsi"/>
          <w:noProof/>
          <w:lang w:val="sr-Latn-CS"/>
        </w:rPr>
        <w:t>GODINI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OBLASTIMA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REFORME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– </w:t>
      </w:r>
      <w:r>
        <w:rPr>
          <w:rFonts w:asciiTheme="majorHAnsi" w:eastAsia="Batang" w:hAnsiTheme="majorHAnsi"/>
          <w:noProof/>
          <w:lang w:val="sr-Latn-CS"/>
        </w:rPr>
        <w:t>pododjeljku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4.1. </w:t>
      </w:r>
      <w:r>
        <w:rPr>
          <w:rFonts w:asciiTheme="majorHAnsi" w:eastAsia="Batang" w:hAnsiTheme="majorHAnsi"/>
          <w:noProof/>
          <w:lang w:val="sr-Latn-CS"/>
        </w:rPr>
        <w:t>STABILAN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 </w:t>
      </w:r>
      <w:r>
        <w:rPr>
          <w:rFonts w:asciiTheme="majorHAnsi" w:eastAsia="Batang" w:hAnsiTheme="majorHAnsi"/>
          <w:noProof/>
          <w:lang w:val="sr-Latn-CS"/>
        </w:rPr>
        <w:t>PRIVREDNI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RAST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– 4.1.1. </w:t>
      </w:r>
      <w:r>
        <w:rPr>
          <w:rFonts w:asciiTheme="majorHAnsi" w:eastAsia="Batang" w:hAnsiTheme="majorHAnsi"/>
          <w:noProof/>
          <w:lang w:val="sr-Latn-CS"/>
        </w:rPr>
        <w:t>Oporavak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privrede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drugom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pasusu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''</w:t>
      </w:r>
      <w:r>
        <w:rPr>
          <w:rFonts w:asciiTheme="majorHAnsi" w:eastAsia="Batang" w:hAnsiTheme="majorHAnsi"/>
          <w:noProof/>
          <w:lang w:val="sr-Latn-CS"/>
        </w:rPr>
        <w:t>Smanjenje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poreskog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opterećea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rada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'' </w:t>
      </w:r>
      <w:r>
        <w:rPr>
          <w:rFonts w:asciiTheme="majorHAnsi" w:eastAsia="Batang" w:hAnsiTheme="majorHAnsi"/>
          <w:noProof/>
          <w:lang w:val="sr-Latn-CS"/>
        </w:rPr>
        <w:t>iza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riječi</w:t>
      </w:r>
      <w:r w:rsidR="00F16441" w:rsidRPr="00650D5C">
        <w:rPr>
          <w:rFonts w:asciiTheme="majorHAnsi" w:eastAsia="Batang" w:hAnsiTheme="majorHAnsi"/>
          <w:noProof/>
          <w:lang w:val="sr-Latn-CS"/>
        </w:rPr>
        <w:t>: ''</w:t>
      </w:r>
      <w:r>
        <w:rPr>
          <w:rFonts w:asciiTheme="majorHAnsi" w:eastAsia="Batang" w:hAnsiTheme="majorHAnsi"/>
          <w:noProof/>
          <w:lang w:val="sr-Latn-CS"/>
        </w:rPr>
        <w:t>smanjenjem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doprinosa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'' </w:t>
      </w:r>
      <w:r>
        <w:rPr>
          <w:rFonts w:asciiTheme="majorHAnsi" w:eastAsia="Batang" w:hAnsiTheme="majorHAnsi"/>
          <w:noProof/>
          <w:lang w:val="sr-Latn-CS"/>
        </w:rPr>
        <w:t>dodaje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dio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teksta</w:t>
      </w:r>
      <w:r w:rsidR="00F16441" w:rsidRPr="00650D5C">
        <w:rPr>
          <w:rFonts w:asciiTheme="majorHAnsi" w:eastAsia="Batang" w:hAnsiTheme="majorHAnsi"/>
          <w:noProof/>
          <w:lang w:val="sr-Latn-CS"/>
        </w:rPr>
        <w:t>: ''</w:t>
      </w:r>
      <w:r>
        <w:rPr>
          <w:rFonts w:asciiTheme="majorHAnsi" w:eastAsia="Batang" w:hAnsiTheme="majorHAnsi"/>
          <w:noProof/>
          <w:lang w:val="sr-Latn-CS"/>
        </w:rPr>
        <w:t>na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nivo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iz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2008. </w:t>
      </w:r>
      <w:r>
        <w:rPr>
          <w:rFonts w:asciiTheme="majorHAnsi" w:eastAsia="Batang" w:hAnsiTheme="majorHAnsi"/>
          <w:noProof/>
          <w:lang w:val="sr-Latn-CS"/>
        </w:rPr>
        <w:t>godine</w:t>
      </w:r>
      <w:r w:rsidR="00F16441" w:rsidRPr="00650D5C">
        <w:rPr>
          <w:rFonts w:asciiTheme="majorHAnsi" w:eastAsia="Batang" w:hAnsiTheme="majorHAnsi"/>
          <w:noProof/>
          <w:lang w:val="sr-Latn-CS"/>
        </w:rPr>
        <w:t>''.</w:t>
      </w:r>
    </w:p>
    <w:p w:rsidR="001940DB" w:rsidRPr="00650D5C" w:rsidRDefault="00650D5C" w:rsidP="00236BB5">
      <w:pPr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Ostali</w:t>
      </w:r>
      <w:r w:rsidR="001940D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tekst</w:t>
      </w:r>
      <w:r w:rsidR="001940D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ostaje</w:t>
      </w:r>
      <w:r w:rsidR="001940DB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isti</w:t>
      </w:r>
      <w:r w:rsidR="001940DB" w:rsidRPr="00650D5C">
        <w:rPr>
          <w:rFonts w:asciiTheme="majorHAnsi" w:eastAsia="Batang" w:hAnsiTheme="majorHAnsi"/>
          <w:noProof/>
          <w:lang w:val="sr-Latn-CS"/>
        </w:rPr>
        <w:t>.</w:t>
      </w:r>
    </w:p>
    <w:p w:rsidR="001940DB" w:rsidRPr="00650D5C" w:rsidRDefault="001940DB" w:rsidP="00236BB5">
      <w:pPr>
        <w:jc w:val="both"/>
        <w:rPr>
          <w:rFonts w:asciiTheme="majorHAnsi" w:eastAsia="Batang" w:hAnsiTheme="majorHAnsi"/>
          <w:noProof/>
          <w:lang w:val="sr-Latn-CS"/>
        </w:rPr>
      </w:pPr>
    </w:p>
    <w:p w:rsidR="00F16441" w:rsidRPr="00650D5C" w:rsidRDefault="00650D5C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Vlada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Republike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nije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prihvatila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predloženi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</w:t>
      </w:r>
      <w:r w:rsidR="00F16441" w:rsidRPr="00650D5C">
        <w:rPr>
          <w:rFonts w:asciiTheme="majorHAnsi" w:eastAsia="Batang" w:hAnsiTheme="majorHAnsi"/>
          <w:noProof/>
          <w:lang w:val="sr-Latn-CS"/>
        </w:rPr>
        <w:t>.</w:t>
      </w:r>
    </w:p>
    <w:p w:rsidR="003544A8" w:rsidRPr="00650D5C" w:rsidRDefault="003544A8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</w:p>
    <w:p w:rsidR="00F16441" w:rsidRPr="00650D5C" w:rsidRDefault="00650D5C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Predlagač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zatražio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da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Skupština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izjasni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amandmanu</w:t>
      </w:r>
      <w:r w:rsidR="00F16441" w:rsidRPr="00650D5C">
        <w:rPr>
          <w:rFonts w:asciiTheme="majorHAnsi" w:eastAsia="Batang" w:hAnsiTheme="majorHAnsi"/>
          <w:noProof/>
          <w:lang w:val="sr-Latn-CS"/>
        </w:rPr>
        <w:t>.</w:t>
      </w:r>
    </w:p>
    <w:p w:rsidR="00F16441" w:rsidRPr="00650D5C" w:rsidRDefault="00F16441" w:rsidP="00C676F9">
      <w:pPr>
        <w:ind w:firstLine="360"/>
        <w:jc w:val="both"/>
        <w:rPr>
          <w:rFonts w:asciiTheme="majorHAnsi" w:eastAsia="Batang" w:hAnsiTheme="majorHAnsi"/>
          <w:i/>
          <w:noProof/>
          <w:lang w:val="sr-Latn-CS"/>
        </w:rPr>
      </w:pPr>
      <w:r w:rsidRPr="00650D5C">
        <w:rPr>
          <w:rFonts w:asciiTheme="majorHAnsi" w:eastAsia="Batang" w:hAnsiTheme="majorHAnsi"/>
          <w:i/>
          <w:noProof/>
          <w:lang w:val="sr-Latn-CS"/>
        </w:rPr>
        <w:t xml:space="preserve">(22 </w:t>
      </w:r>
      <w:r w:rsidR="00650D5C">
        <w:rPr>
          <w:rFonts w:asciiTheme="majorHAnsi" w:eastAsia="Batang" w:hAnsiTheme="majorHAnsi"/>
          <w:i/>
          <w:noProof/>
          <w:lang w:val="sr-Latn-CS"/>
        </w:rPr>
        <w:t>narodna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poslanika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su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glasala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Batang" w:hAnsiTheme="majorHAnsi"/>
          <w:i/>
          <w:noProof/>
          <w:lang w:val="sr-Latn-CS"/>
        </w:rPr>
        <w:t>za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'', 27 </w:t>
      </w:r>
      <w:r w:rsidR="00650D5C">
        <w:rPr>
          <w:rFonts w:asciiTheme="majorHAnsi" w:eastAsia="Batang" w:hAnsiTheme="majorHAnsi"/>
          <w:i/>
          <w:noProof/>
          <w:lang w:val="sr-Latn-CS"/>
        </w:rPr>
        <w:t>je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glasalo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Batang" w:hAnsiTheme="majorHAnsi"/>
          <w:i/>
          <w:noProof/>
          <w:lang w:val="sr-Latn-CS"/>
        </w:rPr>
        <w:t>protiv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'', 17 </w:t>
      </w:r>
      <w:r w:rsidR="00650D5C">
        <w:rPr>
          <w:rFonts w:asciiTheme="majorHAnsi" w:eastAsia="Batang" w:hAnsiTheme="majorHAnsi"/>
          <w:i/>
          <w:noProof/>
          <w:lang w:val="sr-Latn-CS"/>
        </w:rPr>
        <w:t>je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Batang" w:hAnsiTheme="majorHAnsi"/>
          <w:i/>
          <w:noProof/>
          <w:lang w:val="sr-Latn-CS"/>
        </w:rPr>
        <w:t>bilo</w:t>
      </w:r>
      <w:r w:rsidRPr="00650D5C">
        <w:rPr>
          <w:rFonts w:asciiTheme="majorHAnsi" w:eastAsia="Batang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Batang" w:hAnsiTheme="majorHAnsi"/>
          <w:i/>
          <w:noProof/>
          <w:lang w:val="sr-Latn-CS"/>
        </w:rPr>
        <w:t>uzdržano</w:t>
      </w:r>
      <w:r w:rsidRPr="00650D5C">
        <w:rPr>
          <w:rFonts w:asciiTheme="majorHAnsi" w:eastAsia="Batang" w:hAnsiTheme="majorHAnsi"/>
          <w:i/>
          <w:noProof/>
          <w:lang w:val="sr-Latn-CS"/>
        </w:rPr>
        <w:t>'')</w:t>
      </w:r>
    </w:p>
    <w:p w:rsidR="00F16441" w:rsidRPr="00650D5C" w:rsidRDefault="00650D5C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Amandman</w:t>
      </w:r>
      <w:r w:rsidR="00D34F29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Poslaničke</w:t>
      </w:r>
      <w:r w:rsidR="00D34F29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grupe</w:t>
      </w:r>
      <w:r w:rsidR="00D34F29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Napredna</w:t>
      </w:r>
      <w:r w:rsidR="00D34F29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Srpska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nije</w:t>
      </w:r>
      <w:r w:rsidR="00F16441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usvojen</w:t>
      </w:r>
      <w:r w:rsidR="00F16441" w:rsidRPr="00650D5C">
        <w:rPr>
          <w:rFonts w:asciiTheme="majorHAnsi" w:eastAsia="Batang" w:hAnsiTheme="majorHAnsi"/>
          <w:noProof/>
          <w:lang w:val="sr-Latn-CS"/>
        </w:rPr>
        <w:t>.</w:t>
      </w:r>
    </w:p>
    <w:p w:rsidR="00F16441" w:rsidRPr="00650D5C" w:rsidRDefault="00F16441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</w:p>
    <w:p w:rsidR="00943A52" w:rsidRPr="00650D5C" w:rsidRDefault="00650D5C" w:rsidP="009B0F5A">
      <w:pPr>
        <w:ind w:firstLine="360"/>
        <w:jc w:val="both"/>
        <w:rPr>
          <w:rFonts w:asciiTheme="majorHAnsi" w:eastAsia="Batang" w:hAnsiTheme="majorHAnsi"/>
          <w:noProof/>
          <w:lang w:val="sr-Latn-CS"/>
        </w:rPr>
      </w:pPr>
      <w:r>
        <w:rPr>
          <w:rFonts w:asciiTheme="majorHAnsi" w:eastAsia="Batang" w:hAnsiTheme="majorHAnsi"/>
          <w:noProof/>
          <w:lang w:val="sr-Latn-CS"/>
        </w:rPr>
        <w:t>Pristupilo</w:t>
      </w:r>
      <w:r w:rsidR="00943A52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se</w:t>
      </w:r>
      <w:r w:rsidR="00943A52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izjašnjavanju</w:t>
      </w:r>
      <w:r w:rsidR="00943A52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</w:t>
      </w:r>
      <w:r w:rsidR="00943A52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Prijedlogu</w:t>
      </w:r>
      <w:r w:rsidR="00943A52" w:rsidRPr="00650D5C">
        <w:rPr>
          <w:rFonts w:asciiTheme="majorHAnsi" w:eastAsia="Batang" w:hAnsiTheme="majorHAnsi"/>
          <w:noProof/>
          <w:lang w:val="sr-Latn-CS"/>
        </w:rPr>
        <w:t xml:space="preserve"> </w:t>
      </w:r>
      <w:r>
        <w:rPr>
          <w:rFonts w:asciiTheme="majorHAnsi" w:eastAsia="Batang" w:hAnsiTheme="majorHAnsi"/>
          <w:noProof/>
          <w:lang w:val="sr-Latn-CS"/>
        </w:rPr>
        <w:t>odluke</w:t>
      </w:r>
      <w:r w:rsidR="00943A52" w:rsidRPr="00650D5C">
        <w:rPr>
          <w:rFonts w:asciiTheme="majorHAnsi" w:eastAsia="Batang" w:hAnsiTheme="majorHAnsi"/>
          <w:noProof/>
          <w:lang w:val="sr-Latn-CS"/>
        </w:rPr>
        <w:t>.</w:t>
      </w:r>
    </w:p>
    <w:p w:rsidR="00183734" w:rsidRPr="00650D5C" w:rsidRDefault="00183734" w:rsidP="00236BB5">
      <w:pPr>
        <w:jc w:val="both"/>
        <w:rPr>
          <w:rFonts w:asciiTheme="majorHAnsi" w:eastAsia="Batang" w:hAnsiTheme="majorHAnsi"/>
          <w:noProof/>
          <w:lang w:val="sr-Latn-CS"/>
        </w:rPr>
      </w:pPr>
    </w:p>
    <w:p w:rsidR="00943A52" w:rsidRPr="00650D5C" w:rsidRDefault="00650D5C" w:rsidP="00183734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</w:p>
    <w:p w:rsidR="00943A52" w:rsidRPr="00650D5C" w:rsidRDefault="00650D5C" w:rsidP="00183734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943A5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usvajanju</w:t>
      </w:r>
      <w:r w:rsidR="00943A5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Ekonomske</w:t>
      </w:r>
      <w:r w:rsidR="00943A5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politike</w:t>
      </w:r>
    </w:p>
    <w:p w:rsidR="00943A52" w:rsidRPr="00650D5C" w:rsidRDefault="00650D5C" w:rsidP="00183734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943A5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943A5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943A5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2016.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godinu</w:t>
      </w:r>
    </w:p>
    <w:p w:rsidR="00CE4D15" w:rsidRPr="00650D5C" w:rsidRDefault="00CE4D15" w:rsidP="00183734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943A52" w:rsidRPr="00650D5C" w:rsidRDefault="00943A52" w:rsidP="00CE4D15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</w:t>
      </w:r>
    </w:p>
    <w:p w:rsidR="00943A52" w:rsidRPr="00650D5C" w:rsidRDefault="00650D5C" w:rsidP="00CE4D1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E677B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677B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677B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usvaja</w:t>
      </w:r>
      <w:r w:rsidR="00E677B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ekonomsku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politiku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943A52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943A52" w:rsidRPr="00650D5C">
        <w:rPr>
          <w:rFonts w:asciiTheme="majorHAnsi" w:hAnsiTheme="majorHAnsi"/>
          <w:noProof/>
          <w:lang w:val="sr-Latn-CS"/>
        </w:rPr>
        <w:t>.</w:t>
      </w:r>
    </w:p>
    <w:p w:rsidR="00CE4D15" w:rsidRPr="00650D5C" w:rsidRDefault="00CE4D15" w:rsidP="00CE4D15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943A52" w:rsidRPr="00650D5C" w:rsidRDefault="00943A52" w:rsidP="00CE4D15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</w:t>
      </w:r>
    </w:p>
    <w:p w:rsidR="00943A52" w:rsidRPr="00650D5C" w:rsidRDefault="00650D5C" w:rsidP="009B69C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Sastavni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dio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ove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Ekonomska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politika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43A5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943A52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943A52" w:rsidRPr="00650D5C">
        <w:rPr>
          <w:rFonts w:asciiTheme="majorHAnsi" w:hAnsiTheme="majorHAnsi"/>
          <w:noProof/>
          <w:lang w:val="sr-Latn-CS"/>
        </w:rPr>
        <w:t>.</w:t>
      </w:r>
    </w:p>
    <w:p w:rsidR="00CE4D15" w:rsidRPr="00650D5C" w:rsidRDefault="00CE4D15" w:rsidP="009B69CE">
      <w:pPr>
        <w:jc w:val="both"/>
        <w:rPr>
          <w:rFonts w:asciiTheme="majorHAnsi" w:hAnsiTheme="majorHAnsi"/>
          <w:noProof/>
          <w:lang w:val="sr-Latn-CS"/>
        </w:rPr>
      </w:pPr>
    </w:p>
    <w:p w:rsidR="00943A52" w:rsidRPr="00650D5C" w:rsidRDefault="00943A52" w:rsidP="00CE4D15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III</w:t>
      </w:r>
    </w:p>
    <w:p w:rsidR="00CE4D15" w:rsidRPr="00650D5C" w:rsidRDefault="00650D5C" w:rsidP="00670E56">
      <w:pPr>
        <w:ind w:firstLine="360"/>
        <w:jc w:val="both"/>
        <w:rPr>
          <w:rFonts w:asciiTheme="majorHAnsi" w:hAnsiTheme="majorHAnsi"/>
          <w:bCs/>
          <w:noProof/>
          <w:lang w:val="sr-Latn-CS"/>
        </w:rPr>
      </w:pPr>
      <w:r>
        <w:rPr>
          <w:rFonts w:asciiTheme="majorHAnsi" w:hAnsiTheme="majorHAnsi"/>
          <w:bCs/>
          <w:noProof/>
          <w:lang w:val="sr-Latn-CS"/>
        </w:rPr>
        <w:t>Ova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odluka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stupa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na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snagu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narednog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dana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od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dana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objavljivanja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u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''</w:t>
      </w:r>
      <w:r>
        <w:rPr>
          <w:rFonts w:asciiTheme="majorHAnsi" w:hAnsiTheme="majorHAnsi"/>
          <w:bCs/>
          <w:noProof/>
          <w:lang w:val="sr-Latn-CS"/>
        </w:rPr>
        <w:t>Službenom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glasniku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Republike</w:t>
      </w:r>
      <w:r w:rsidR="00943A52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Srpske</w:t>
      </w:r>
      <w:r w:rsidR="00943A52" w:rsidRPr="00650D5C">
        <w:rPr>
          <w:rFonts w:asciiTheme="majorHAnsi" w:hAnsiTheme="majorHAnsi"/>
          <w:bCs/>
          <w:noProof/>
          <w:lang w:val="sr-Latn-CS"/>
        </w:rPr>
        <w:t>''.</w:t>
      </w:r>
    </w:p>
    <w:p w:rsidR="00CE4D15" w:rsidRPr="00650D5C" w:rsidRDefault="00CE4D15" w:rsidP="00236BB5">
      <w:pPr>
        <w:jc w:val="both"/>
        <w:rPr>
          <w:rFonts w:asciiTheme="majorHAnsi" w:hAnsiTheme="majorHAnsi"/>
          <w:bCs/>
          <w:noProof/>
          <w:lang w:val="sr-Latn-CS"/>
        </w:rPr>
      </w:pPr>
    </w:p>
    <w:p w:rsidR="00943A52" w:rsidRPr="00C676F9" w:rsidRDefault="00943A52" w:rsidP="00C676F9">
      <w:pPr>
        <w:ind w:firstLine="360"/>
        <w:jc w:val="both"/>
        <w:rPr>
          <w:rFonts w:asciiTheme="majorHAnsi" w:hAnsiTheme="majorHAnsi"/>
          <w:bCs/>
          <w:i/>
          <w:noProof/>
          <w:lang w:val="sr-Latn-CS"/>
        </w:rPr>
      </w:pPr>
      <w:r w:rsidRPr="00650D5C">
        <w:rPr>
          <w:rFonts w:asciiTheme="majorHAnsi" w:hAnsiTheme="majorHAnsi"/>
          <w:bCs/>
          <w:noProof/>
          <w:lang w:val="sr-Latn-CS"/>
        </w:rPr>
        <w:t>(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49 </w:t>
      </w:r>
      <w:r w:rsidR="00650D5C">
        <w:rPr>
          <w:rFonts w:asciiTheme="majorHAnsi" w:hAnsiTheme="majorHAnsi"/>
          <w:bCs/>
          <w:i/>
          <w:noProof/>
          <w:lang w:val="sr-Latn-CS"/>
        </w:rPr>
        <w:t>narodnih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i/>
          <w:noProof/>
          <w:lang w:val="sr-Latn-CS"/>
        </w:rPr>
        <w:t>poslanika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i/>
          <w:noProof/>
          <w:lang w:val="sr-Latn-CS"/>
        </w:rPr>
        <w:t>je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i/>
          <w:noProof/>
          <w:lang w:val="sr-Latn-CS"/>
        </w:rPr>
        <w:t>glasalo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bCs/>
          <w:i/>
          <w:noProof/>
          <w:lang w:val="sr-Latn-CS"/>
        </w:rPr>
        <w:t>za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'', 17 </w:t>
      </w:r>
      <w:r w:rsidR="00650D5C">
        <w:rPr>
          <w:rFonts w:asciiTheme="majorHAnsi" w:hAnsiTheme="majorHAnsi"/>
          <w:bCs/>
          <w:i/>
          <w:noProof/>
          <w:lang w:val="sr-Latn-CS"/>
        </w:rPr>
        <w:t>je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i/>
          <w:noProof/>
          <w:lang w:val="sr-Latn-CS"/>
        </w:rPr>
        <w:t>glasalo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bCs/>
          <w:i/>
          <w:noProof/>
          <w:lang w:val="sr-Latn-CS"/>
        </w:rPr>
        <w:t>protiv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bCs/>
          <w:i/>
          <w:noProof/>
          <w:lang w:val="sr-Latn-CS"/>
        </w:rPr>
        <w:t>niko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i/>
          <w:noProof/>
          <w:lang w:val="sr-Latn-CS"/>
        </w:rPr>
        <w:t>nije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i/>
          <w:noProof/>
          <w:lang w:val="sr-Latn-CS"/>
        </w:rPr>
        <w:t>bio</w:t>
      </w:r>
      <w:r w:rsidRPr="00650D5C">
        <w:rPr>
          <w:rFonts w:asciiTheme="majorHAnsi" w:hAnsiTheme="majorHAnsi"/>
          <w:bCs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bCs/>
          <w:i/>
          <w:noProof/>
          <w:lang w:val="sr-Latn-CS"/>
        </w:rPr>
        <w:t>uzdržan</w:t>
      </w:r>
      <w:r w:rsidRPr="00650D5C">
        <w:rPr>
          <w:rFonts w:asciiTheme="majorHAnsi" w:hAnsiTheme="majorHAnsi"/>
          <w:bCs/>
          <w:i/>
          <w:noProof/>
          <w:lang w:val="sr-Latn-CS"/>
        </w:rPr>
        <w:t>''</w:t>
      </w:r>
      <w:r w:rsidRPr="00650D5C">
        <w:rPr>
          <w:rFonts w:asciiTheme="majorHAnsi" w:hAnsiTheme="majorHAnsi"/>
          <w:bCs/>
          <w:noProof/>
          <w:lang w:val="sr-Latn-CS"/>
        </w:rPr>
        <w:t>)</w:t>
      </w:r>
    </w:p>
    <w:p w:rsidR="00BB06FE" w:rsidRPr="00650D5C" w:rsidRDefault="00650D5C" w:rsidP="00BB06FE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bCs/>
          <w:noProof/>
          <w:u w:val="single"/>
          <w:lang w:val="sr-Latn-CS"/>
        </w:rPr>
        <w:t>Usvojena</w:t>
      </w:r>
      <w:r w:rsidR="00943A52" w:rsidRPr="00650D5C">
        <w:rPr>
          <w:rFonts w:asciiTheme="majorHAnsi" w:hAnsiTheme="majorHAnsi"/>
          <w:bCs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bCs/>
          <w:noProof/>
          <w:u w:val="single"/>
          <w:lang w:val="sr-Latn-CS"/>
        </w:rPr>
        <w:t>je</w:t>
      </w:r>
      <w:r w:rsidR="00943A52" w:rsidRPr="00650D5C">
        <w:rPr>
          <w:rFonts w:asciiTheme="majorHAnsi" w:hAnsiTheme="majorHAnsi"/>
          <w:bCs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bCs/>
          <w:noProof/>
          <w:u w:val="single"/>
          <w:lang w:val="sr-Latn-CS"/>
        </w:rPr>
        <w:t>Odluka</w:t>
      </w:r>
      <w:r w:rsidR="00943A52" w:rsidRPr="00650D5C">
        <w:rPr>
          <w:rFonts w:asciiTheme="majorHAnsi" w:hAnsiTheme="majorHAnsi"/>
          <w:bCs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bCs/>
          <w:noProof/>
          <w:u w:val="single"/>
          <w:lang w:val="sr-Latn-CS"/>
        </w:rPr>
        <w:t>kojom</w:t>
      </w:r>
      <w:r w:rsidR="00943A52" w:rsidRPr="00650D5C">
        <w:rPr>
          <w:rFonts w:asciiTheme="majorHAnsi" w:hAnsiTheme="majorHAnsi"/>
          <w:bCs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Narodna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skupština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Republike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Srpske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usvaja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Ekonomsku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943A52" w:rsidRPr="00650D5C" w:rsidRDefault="00650D5C" w:rsidP="00BB06F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politiku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Republike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Srpske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</w:t>
      </w:r>
      <w:r w:rsidR="00943A52" w:rsidRPr="00650D5C">
        <w:rPr>
          <w:rFonts w:asciiTheme="majorHAnsi" w:hAnsiTheme="majorHAnsi"/>
          <w:noProof/>
          <w:u w:val="single"/>
          <w:lang w:val="sr-Latn-CS"/>
        </w:rPr>
        <w:t xml:space="preserve"> 2016. </w:t>
      </w:r>
      <w:r>
        <w:rPr>
          <w:rFonts w:asciiTheme="majorHAnsi" w:hAnsiTheme="majorHAnsi"/>
          <w:noProof/>
          <w:u w:val="single"/>
          <w:lang w:val="sr-Latn-CS"/>
        </w:rPr>
        <w:t>godinu</w:t>
      </w:r>
      <w:r w:rsidR="00943A52" w:rsidRPr="00650D5C">
        <w:rPr>
          <w:rFonts w:asciiTheme="majorHAnsi" w:hAnsiTheme="majorHAnsi"/>
          <w:noProof/>
          <w:lang w:val="sr-Latn-CS"/>
        </w:rPr>
        <w:t>.</w:t>
      </w:r>
    </w:p>
    <w:p w:rsidR="00A36B20" w:rsidRPr="00650D5C" w:rsidRDefault="00A36B20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7B114E" w:rsidRPr="00650D5C" w:rsidRDefault="00650D5C" w:rsidP="009C157D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A36B20" w:rsidRPr="00650D5C">
        <w:rPr>
          <w:i w:val="0"/>
          <w:noProof/>
          <w:sz w:val="24"/>
          <w:szCs w:val="24"/>
          <w:lang w:val="sr-Latn-CS"/>
        </w:rPr>
        <w:t xml:space="preserve"> – 2: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E677B7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budžeta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A36B20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A36B20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A36B20" w:rsidRPr="00650D5C">
        <w:rPr>
          <w:i w:val="0"/>
          <w:noProof/>
          <w:sz w:val="24"/>
          <w:szCs w:val="24"/>
          <w:lang w:val="sr-Latn-CS"/>
        </w:rPr>
        <w:t xml:space="preserve"> 2016. </w:t>
      </w:r>
      <w:r>
        <w:rPr>
          <w:i w:val="0"/>
          <w:noProof/>
          <w:sz w:val="24"/>
          <w:szCs w:val="24"/>
          <w:lang w:val="sr-Latn-CS"/>
        </w:rPr>
        <w:t>godinu</w:t>
      </w:r>
    </w:p>
    <w:p w:rsidR="00A36B20" w:rsidRPr="00650D5C" w:rsidRDefault="00A36B20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419B" w:rsidRPr="00650D5C" w:rsidRDefault="00650D5C" w:rsidP="009C157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Klubovi</w:t>
      </w:r>
      <w:r w:rsidR="00A36B2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A36B2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SNSD</w:t>
      </w:r>
      <w:r w:rsidR="00A36B20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DNS</w:t>
      </w:r>
      <w:r w:rsidR="00A36B20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A36B20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SP</w:t>
      </w:r>
      <w:r w:rsidR="00A36B2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A36B2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SDS</w:t>
      </w:r>
      <w:r w:rsidR="00A36B20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K</w:t>
      </w:r>
      <w:r w:rsidR="00A36B2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predložili</w:t>
      </w:r>
      <w:r w:rsidR="00A36B2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A36B2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sljedeći</w:t>
      </w:r>
      <w:r w:rsidR="00A36B2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set</w:t>
      </w:r>
      <w:r w:rsidR="00A36B2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amandmana</w:t>
      </w:r>
      <w:r w:rsidR="00A36B20" w:rsidRPr="00650D5C">
        <w:rPr>
          <w:rFonts w:asciiTheme="majorHAnsi" w:hAnsiTheme="majorHAnsi"/>
          <w:noProof/>
          <w:lang w:val="sr-Latn-CS"/>
        </w:rPr>
        <w:t>: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</w:t>
      </w:r>
    </w:p>
    <w:p w:rsidR="00F773BC" w:rsidRPr="00650D5C" w:rsidRDefault="00650D5C" w:rsidP="00F773BC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prosvjete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kulture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0813),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415200 - </w:t>
      </w: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razvoj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filma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F773BC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F27A4C" w:rsidRDefault="00F27A4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lastRenderedPageBreak/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2.</w:t>
      </w:r>
    </w:p>
    <w:p w:rsidR="00D6419B" w:rsidRPr="00650D5C" w:rsidRDefault="00650D5C" w:rsidP="00A56584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uprave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lokalne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samouprave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1141),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481300 - </w:t>
      </w:r>
      <w:r>
        <w:rPr>
          <w:rFonts w:asciiTheme="majorHAnsi" w:eastAsiaTheme="minorHAnsi" w:hAnsiTheme="majorHAnsi"/>
          <w:bCs/>
          <w:noProof/>
          <w:lang w:val="sr-Latn-CS"/>
        </w:rPr>
        <w:t>Transferi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nerazvijenim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opštinama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2.000.000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DC3F7D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500.000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3.</w:t>
      </w:r>
    </w:p>
    <w:p w:rsidR="00D6419B" w:rsidRPr="00650D5C" w:rsidRDefault="00650D5C" w:rsidP="00A56584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uprave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lokalne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samouprave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1141),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415200 - </w:t>
      </w:r>
      <w:r>
        <w:rPr>
          <w:rFonts w:asciiTheme="majorHAnsi" w:eastAsiaTheme="minorHAnsi" w:hAnsiTheme="majorHAnsi"/>
          <w:bCs/>
          <w:noProof/>
          <w:lang w:val="sr-Latn-CS"/>
        </w:rPr>
        <w:t>Tekući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grant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rad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Udruženja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bCs/>
          <w:noProof/>
          <w:lang w:val="sr-Latn-CS"/>
        </w:rPr>
        <w:t>Dvanaest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beba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bCs/>
          <w:noProof/>
          <w:lang w:val="sr-Latn-CS"/>
        </w:rPr>
        <w:t>Prijedor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20.000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DC3F7D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20.000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4.</w:t>
      </w:r>
    </w:p>
    <w:p w:rsidR="00A56584" w:rsidRPr="00650D5C" w:rsidRDefault="00650D5C" w:rsidP="00A56584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trgovine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turizma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1855),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412900 - </w:t>
      </w:r>
      <w:r>
        <w:rPr>
          <w:rFonts w:asciiTheme="majorHAnsi" w:eastAsiaTheme="minorHAnsi" w:hAnsiTheme="majorHAnsi"/>
          <w:bCs/>
          <w:noProof/>
          <w:lang w:val="sr-Latn-CS"/>
        </w:rPr>
        <w:t>Projekat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bCs/>
          <w:noProof/>
          <w:lang w:val="sr-Latn-CS"/>
        </w:rPr>
        <w:t>Naše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bolje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C3F7D" w:rsidRPr="00650D5C" w:rsidRDefault="00650D5C" w:rsidP="009C157D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5.</w:t>
      </w:r>
    </w:p>
    <w:p w:rsidR="00CF5E31" w:rsidRPr="00650D5C" w:rsidRDefault="00650D5C" w:rsidP="00CF5E31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porodice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bCs/>
          <w:noProof/>
          <w:lang w:val="sr-Latn-CS"/>
        </w:rPr>
        <w:t>omladine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sporta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3710),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481500 - </w:t>
      </w:r>
      <w:r>
        <w:rPr>
          <w:rFonts w:asciiTheme="majorHAnsi" w:eastAsiaTheme="minorHAnsi" w:hAnsiTheme="majorHAnsi"/>
          <w:bCs/>
          <w:noProof/>
          <w:lang w:val="sr-Latn-CS"/>
        </w:rPr>
        <w:t>Transfer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Fondu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dječiju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zaštitu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- „</w:t>
      </w:r>
      <w:r>
        <w:rPr>
          <w:rFonts w:asciiTheme="majorHAnsi" w:eastAsiaTheme="minorHAnsi" w:hAnsiTheme="majorHAnsi"/>
          <w:bCs/>
          <w:noProof/>
          <w:lang w:val="sr-Latn-CS"/>
        </w:rPr>
        <w:t>Fond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treće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četvrto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dijete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900.000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C676F9" w:rsidRPr="009664DC" w:rsidRDefault="00650D5C" w:rsidP="009664DC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900.000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6.</w:t>
      </w:r>
    </w:p>
    <w:p w:rsidR="00D6419B" w:rsidRPr="00650D5C" w:rsidRDefault="00650D5C" w:rsidP="00490973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Narodna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skupština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0202),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511300 - </w:t>
      </w:r>
      <w:r>
        <w:rPr>
          <w:rFonts w:asciiTheme="majorHAnsi" w:eastAsiaTheme="minorHAnsi" w:hAnsiTheme="majorHAnsi"/>
          <w:bCs/>
          <w:noProof/>
          <w:lang w:val="sr-Latn-CS"/>
        </w:rPr>
        <w:t>Izdaci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nabavku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postrojenja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opreme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860.000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DC3F7D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7.</w:t>
      </w:r>
    </w:p>
    <w:p w:rsidR="00490973" w:rsidRPr="00650D5C" w:rsidRDefault="00650D5C" w:rsidP="00236BB5">
      <w:pPr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prostorno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uređenje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bCs/>
          <w:noProof/>
          <w:lang w:val="sr-Latn-CS"/>
        </w:rPr>
        <w:t>građevinarstvo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ekologiju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1956),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482100 - </w:t>
      </w:r>
      <w:r>
        <w:rPr>
          <w:rFonts w:asciiTheme="majorHAnsi" w:eastAsiaTheme="minorHAnsi" w:hAnsiTheme="majorHAnsi"/>
          <w:bCs/>
          <w:noProof/>
          <w:lang w:val="sr-Latn-CS"/>
        </w:rPr>
        <w:t>Transferi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Nacionalne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parkove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bCs/>
          <w:noProof/>
          <w:lang w:val="sr-Latn-CS"/>
        </w:rPr>
        <w:t>Sutjeska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bCs/>
          <w:noProof/>
          <w:lang w:val="sr-Latn-CS"/>
        </w:rPr>
        <w:t>Kozara</w:t>
      </w:r>
      <w:r w:rsidR="00490973" w:rsidRPr="00650D5C">
        <w:rPr>
          <w:rFonts w:asciiTheme="majorHAnsi" w:eastAsiaTheme="minorHAnsi" w:hAnsiTheme="majorHAnsi"/>
          <w:bCs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490973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490973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490973" w:rsidRPr="00650D5C">
        <w:rPr>
          <w:rFonts w:asciiTheme="majorHAnsi" w:eastAsiaTheme="minorHAnsi" w:hAnsiTheme="majorHAnsi"/>
          <w:bCs/>
          <w:noProof/>
          <w:lang w:val="sr-Latn-CS"/>
        </w:rPr>
        <w:t xml:space="preserve"> 1.900.000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490973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DC3F7D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A56584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8.</w:t>
      </w:r>
    </w:p>
    <w:p w:rsidR="00490973" w:rsidRPr="00650D5C" w:rsidRDefault="00650D5C" w:rsidP="00490973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uprave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lokalne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samouprave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1141),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415200 - </w:t>
      </w:r>
      <w:r>
        <w:rPr>
          <w:rFonts w:asciiTheme="majorHAnsi" w:eastAsiaTheme="minorHAnsi" w:hAnsiTheme="majorHAnsi"/>
          <w:bCs/>
          <w:noProof/>
          <w:lang w:val="sr-Latn-CS"/>
        </w:rPr>
        <w:t>Tekući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grant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humanitarnom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društvu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bCs/>
          <w:noProof/>
          <w:lang w:val="sr-Latn-CS"/>
        </w:rPr>
        <w:t>Kolo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srpskih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sestara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490973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30.000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9.</w:t>
      </w:r>
    </w:p>
    <w:p w:rsidR="001D4E4F" w:rsidRPr="00650D5C" w:rsidRDefault="00650D5C" w:rsidP="001D4E4F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izbjeglice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raseljena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lica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2260),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416100 - </w:t>
      </w:r>
      <w:r>
        <w:rPr>
          <w:rFonts w:asciiTheme="majorHAnsi" w:eastAsiaTheme="minorHAnsi" w:hAnsiTheme="majorHAnsi"/>
          <w:bCs/>
          <w:noProof/>
          <w:lang w:val="sr-Latn-CS"/>
        </w:rPr>
        <w:t>Doznake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finansiranje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povratka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Federaciju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BiH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1.500.000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1D4E4F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lastRenderedPageBreak/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170.800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621900 - </w:t>
      </w:r>
      <w:r>
        <w:rPr>
          <w:rFonts w:asciiTheme="majorHAnsi" w:eastAsiaTheme="minorHAnsi" w:hAnsiTheme="majorHAnsi"/>
          <w:bCs/>
          <w:noProof/>
          <w:lang w:val="sr-Latn-CS"/>
        </w:rPr>
        <w:t>Izdaci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potencijalne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obaveze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izdatim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garancijama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Ostale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budžetske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potrošnje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- </w:t>
      </w:r>
      <w:r>
        <w:rPr>
          <w:rFonts w:asciiTheme="majorHAnsi" w:eastAsiaTheme="minorHAnsi" w:hAnsiTheme="majorHAnsi"/>
          <w:bCs/>
          <w:noProof/>
          <w:lang w:val="sr-Latn-CS"/>
        </w:rPr>
        <w:t>Unutrašnji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dug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0923003).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10.</w:t>
      </w:r>
    </w:p>
    <w:p w:rsidR="001D4E4F" w:rsidRPr="00650D5C" w:rsidRDefault="00650D5C" w:rsidP="001D4E4F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Institucije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kulture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0818),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411100 – </w:t>
      </w:r>
      <w:r>
        <w:rPr>
          <w:rFonts w:asciiTheme="majorHAnsi" w:eastAsiaTheme="minorHAnsi" w:hAnsiTheme="majorHAnsi"/>
          <w:bCs/>
          <w:noProof/>
          <w:lang w:val="sr-Latn-CS"/>
        </w:rPr>
        <w:t>Rashodi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bruto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plate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11.125.000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1D4E4F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70.000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11.</w:t>
      </w:r>
    </w:p>
    <w:p w:rsidR="001D4E4F" w:rsidRPr="00650D5C" w:rsidRDefault="00650D5C" w:rsidP="001D4E4F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poljoprivrede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bCs/>
          <w:noProof/>
          <w:lang w:val="sr-Latn-CS"/>
        </w:rPr>
        <w:t>šumarstva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vodoprivrede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1546),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482100 – </w:t>
      </w:r>
      <w:r>
        <w:rPr>
          <w:rFonts w:asciiTheme="majorHAnsi" w:eastAsiaTheme="minorHAnsi" w:hAnsiTheme="majorHAnsi"/>
          <w:bCs/>
          <w:noProof/>
          <w:lang w:val="sr-Latn-CS"/>
        </w:rPr>
        <w:t>Transfer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''</w:t>
      </w:r>
      <w:r>
        <w:rPr>
          <w:rFonts w:asciiTheme="majorHAnsi" w:eastAsiaTheme="minorHAnsi" w:hAnsiTheme="majorHAnsi"/>
          <w:bCs/>
          <w:noProof/>
          <w:lang w:val="sr-Latn-CS"/>
        </w:rPr>
        <w:t>Vode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''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11,000.000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1D4E4F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3,000.000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12.</w:t>
      </w:r>
    </w:p>
    <w:p w:rsidR="009D39D6" w:rsidRPr="00650D5C" w:rsidRDefault="00650D5C" w:rsidP="009D39D6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pravde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1024),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412900 – </w:t>
      </w:r>
      <w:r>
        <w:rPr>
          <w:rFonts w:asciiTheme="majorHAnsi" w:eastAsiaTheme="minorHAnsi" w:hAnsiTheme="majorHAnsi"/>
          <w:bCs/>
          <w:noProof/>
          <w:lang w:val="sr-Latn-CS"/>
        </w:rPr>
        <w:t>Rashodi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osnovu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inicijalnih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sredstava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početak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rada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Okružnog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suda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Prijedor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477.500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4F03FC" w:rsidRPr="009664DC" w:rsidRDefault="00650D5C" w:rsidP="009664DC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377.500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13.</w:t>
      </w:r>
    </w:p>
    <w:p w:rsidR="008C03C6" w:rsidRPr="00650D5C" w:rsidRDefault="00650D5C" w:rsidP="008C03C6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pravde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1024),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412900 – </w:t>
      </w:r>
      <w:r>
        <w:rPr>
          <w:rFonts w:asciiTheme="majorHAnsi" w:eastAsiaTheme="minorHAnsi" w:hAnsiTheme="majorHAnsi"/>
          <w:bCs/>
          <w:noProof/>
          <w:lang w:val="sr-Latn-CS"/>
        </w:rPr>
        <w:t>Rashodi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osnovu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inicijalnih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sredstava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početak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rada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Okružnog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privrednog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 </w:t>
      </w:r>
      <w:r>
        <w:rPr>
          <w:rFonts w:asciiTheme="majorHAnsi" w:eastAsiaTheme="minorHAnsi" w:hAnsiTheme="majorHAnsi"/>
          <w:bCs/>
          <w:noProof/>
          <w:lang w:val="sr-Latn-CS"/>
        </w:rPr>
        <w:t>suda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Prijedor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257.000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8C03C6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157.000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14.</w:t>
      </w:r>
    </w:p>
    <w:p w:rsidR="008C03C6" w:rsidRPr="00650D5C" w:rsidRDefault="00650D5C" w:rsidP="008C03C6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pravde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1024),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412900 – </w:t>
      </w:r>
      <w:r>
        <w:rPr>
          <w:rFonts w:asciiTheme="majorHAnsi" w:eastAsiaTheme="minorHAnsi" w:hAnsiTheme="majorHAnsi"/>
          <w:bCs/>
          <w:noProof/>
          <w:lang w:val="sr-Latn-CS"/>
        </w:rPr>
        <w:t>Rashodi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osnovu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inicijalnih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sredstava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početak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rada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Okružnog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tužilaštva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Prijedor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340.000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8C03C6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240.000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A56584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15.</w:t>
      </w:r>
    </w:p>
    <w:p w:rsidR="008C03C6" w:rsidRPr="00650D5C" w:rsidRDefault="00650D5C" w:rsidP="008C03C6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pravde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1024),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412900 – </w:t>
      </w:r>
      <w:r>
        <w:rPr>
          <w:rFonts w:asciiTheme="majorHAnsi" w:eastAsiaTheme="minorHAnsi" w:hAnsiTheme="majorHAnsi"/>
          <w:bCs/>
          <w:noProof/>
          <w:lang w:val="sr-Latn-CS"/>
        </w:rPr>
        <w:t>Rashodi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osnovu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inicijalnih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sredstava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početak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rada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Osnovnog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suda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Kozarska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Dubica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380.000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8C03C6">
      <w:pPr>
        <w:ind w:firstLine="360"/>
        <w:jc w:val="both"/>
        <w:rPr>
          <w:rFonts w:asciiTheme="majorHAnsi" w:eastAsiaTheme="minorHAnsi" w:hAnsiTheme="majorHAnsi"/>
          <w:bCs/>
          <w:noProof/>
          <w:u w:val="single"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280.000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16.</w:t>
      </w:r>
    </w:p>
    <w:p w:rsidR="008C03C6" w:rsidRPr="00650D5C" w:rsidRDefault="00650D5C" w:rsidP="008C03C6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zdravlja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socijalne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zaštite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1344),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415200 - </w:t>
      </w:r>
      <w:r>
        <w:rPr>
          <w:rFonts w:asciiTheme="majorHAnsi" w:eastAsiaTheme="minorHAnsi" w:hAnsiTheme="majorHAnsi"/>
          <w:bCs/>
          <w:noProof/>
          <w:lang w:val="sr-Latn-CS"/>
        </w:rPr>
        <w:t>Tekući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grant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Agenciji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akreditaciju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unapređenje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kvaliteta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zdravstvene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zaštite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RS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da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glasi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50.000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8C03C6">
      <w:pPr>
        <w:ind w:firstLine="360"/>
        <w:jc w:val="both"/>
        <w:rPr>
          <w:rFonts w:asciiTheme="majorHAnsi" w:eastAsiaTheme="minorHAnsi" w:hAnsiTheme="majorHAnsi"/>
          <w:bCs/>
          <w:noProof/>
          <w:lang w:val="sr-Latn-CS"/>
        </w:rPr>
      </w:pPr>
      <w:r>
        <w:rPr>
          <w:rFonts w:asciiTheme="majorHAnsi" w:eastAsiaTheme="minorHAnsi" w:hAnsiTheme="majorHAnsi"/>
          <w:bCs/>
          <w:noProof/>
          <w:lang w:val="sr-Latn-CS"/>
        </w:rPr>
        <w:t>Sredstva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iznosu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50.000 </w:t>
      </w:r>
      <w:r>
        <w:rPr>
          <w:rFonts w:asciiTheme="majorHAnsi" w:eastAsiaTheme="minorHAnsi" w:hAnsiTheme="majorHAnsi"/>
          <w:bCs/>
          <w:noProof/>
          <w:lang w:val="sr-Latn-CS"/>
        </w:rPr>
        <w:t>KM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treba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obezbijediti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na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teret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pozicije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**** - </w:t>
      </w:r>
      <w:r>
        <w:rPr>
          <w:rFonts w:asciiTheme="majorHAnsi" w:eastAsiaTheme="minorHAnsi" w:hAnsiTheme="majorHAnsi"/>
          <w:bCs/>
          <w:noProof/>
          <w:lang w:val="sr-Latn-CS"/>
        </w:rPr>
        <w:t>Budžetska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rezerva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>.</w:t>
      </w:r>
    </w:p>
    <w:p w:rsidR="00D6419B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lastRenderedPageBreak/>
        <w:t>Amandman</w:t>
      </w:r>
      <w:r w:rsidR="00D6419B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17.</w:t>
      </w:r>
    </w:p>
    <w:p w:rsidR="006C3CBD" w:rsidRPr="00650D5C" w:rsidRDefault="00650D5C" w:rsidP="006C3CBD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D6419B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okviru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potrošačke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jedinice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Ministarstvo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porodice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bCs/>
          <w:noProof/>
          <w:lang w:val="sr-Latn-CS"/>
        </w:rPr>
        <w:t>omladine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sporta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bCs/>
          <w:noProof/>
          <w:lang w:val="sr-Latn-CS"/>
        </w:rPr>
        <w:t>organizacioni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bCs/>
          <w:noProof/>
          <w:lang w:val="sr-Latn-CS"/>
        </w:rPr>
        <w:t>kod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3710), </w:t>
      </w:r>
      <w:r>
        <w:rPr>
          <w:rFonts w:asciiTheme="majorHAnsi" w:eastAsiaTheme="minorHAnsi" w:hAnsiTheme="majorHAnsi"/>
          <w:bCs/>
          <w:noProof/>
          <w:lang w:val="sr-Latn-CS"/>
        </w:rPr>
        <w:t>pozicija</w:t>
      </w:r>
      <w:r w:rsidR="00D6419B" w:rsidRPr="00650D5C">
        <w:rPr>
          <w:rFonts w:asciiTheme="majorHAnsi" w:eastAsiaTheme="minorHAnsi" w:hAnsiTheme="majorHAnsi"/>
          <w:bCs/>
          <w:noProof/>
          <w:lang w:val="sr-Latn-CS"/>
        </w:rPr>
        <w:t xml:space="preserve"> 415200 -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Tekući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grantovi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finansiranje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sportskih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klubova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sportskih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manifestacija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Brčko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distriktu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BiH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treba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da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glasi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125.000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6C3CBD" w:rsidRPr="00650D5C" w:rsidRDefault="00650D5C" w:rsidP="006C3CBD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iznosu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od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50,000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obezbijediti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potrošačke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jedinice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511300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Izdaci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nabavku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postrojenja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opreme</w:t>
      </w:r>
      <w:r w:rsidR="00D6419B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budžetskih</w:t>
      </w:r>
      <w:r w:rsidR="006C3CBD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rashoda</w:t>
      </w:r>
      <w:r w:rsidR="006C3CBD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DC3F7D" w:rsidRPr="00650D5C" w:rsidRDefault="00DC3F7D" w:rsidP="006C3CBD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D6419B" w:rsidRPr="00650D5C" w:rsidRDefault="00650D5C" w:rsidP="006C3CBD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Vlada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predložene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osim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11.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koji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djelimično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prihvaćen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iznosom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od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300.000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081FB5" w:rsidRPr="00650D5C" w:rsidRDefault="00081FB5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7B0D20" w:rsidRPr="00650D5C" w:rsidRDefault="00650D5C" w:rsidP="009C157D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Klubovi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poslanika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SDS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-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SRS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RS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PDP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NDP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Poslanička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grupa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Napredna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predložili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sljedeće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>:</w:t>
      </w:r>
    </w:p>
    <w:p w:rsidR="00081FB5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081FB5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1.</w:t>
      </w:r>
    </w:p>
    <w:p w:rsidR="007776BE" w:rsidRPr="00650D5C" w:rsidRDefault="00650D5C" w:rsidP="007776BE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Prijedlogu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2016.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godinu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Potrošačkoj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Ministarstva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rada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boračko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invalidske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zaštite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uvesti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novi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ekonomski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kod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>: 415200 – ''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Tekući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grant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finansiranje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pravne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pomoći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optuženih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ratne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zločine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''.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Predvidjeti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uiznosu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od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500.000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081FB5" w:rsidRPr="00650D5C" w:rsidRDefault="00650D5C" w:rsidP="007776BE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iznosu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od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500.000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obezbjedisti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>:</w:t>
      </w:r>
    </w:p>
    <w:p w:rsidR="00081FB5" w:rsidRPr="00650D5C" w:rsidRDefault="00650D5C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Potrošačka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Ministarstvo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ekonomske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odnose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regionalnu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saradnju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ekonomski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kod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 w:rsidR="00D4151F" w:rsidRPr="00650D5C">
        <w:rPr>
          <w:rFonts w:asciiTheme="majorHAnsi" w:eastAsia="Arial Unicode MS" w:hAnsiTheme="majorHAnsi"/>
          <w:noProof/>
          <w:color w:val="000000"/>
          <w:lang w:val="sr-Latn-CS"/>
        </w:rPr>
        <w:t>–</w:t>
      </w:r>
      <w:r w:rsidR="00081FB5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412700</w:t>
      </w:r>
      <w:r w:rsidR="00D4151F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–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Rashodi</w:t>
      </w:r>
      <w:r w:rsidR="00D4151F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D4151F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stručne</w:t>
      </w:r>
      <w:r w:rsidR="00D4151F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usluge</w:t>
      </w:r>
      <w:r w:rsidR="00D4151F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–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iznos</w:t>
      </w:r>
      <w:r w:rsidR="00D4151F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500.000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D4151F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D4151F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D4151F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2.</w:t>
      </w:r>
    </w:p>
    <w:p w:rsidR="00540388" w:rsidRPr="00650D5C" w:rsidRDefault="00650D5C" w:rsidP="00333626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Prijedlogu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2016.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godinu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–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Potrošačkoj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Ministarstva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rada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boračko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>-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invalidske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zaštite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uvesti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novi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ekonomski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kod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415200 – ''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Tekući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grant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finansiranje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pomoći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porodicama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optućenih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ratne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zločine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''.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Predvidjeti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iznosu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od</w:t>
      </w:r>
      <w:r w:rsidR="0054038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500.000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540388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1508B8" w:rsidRPr="00650D5C" w:rsidRDefault="00650D5C" w:rsidP="00540388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iznosu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od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500.000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obezbjediti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>:</w:t>
      </w:r>
    </w:p>
    <w:p w:rsidR="001508B8" w:rsidRPr="00650D5C" w:rsidRDefault="00650D5C" w:rsidP="00F73B89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Potošačka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Predsjednik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ekonomski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kod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– 412900 –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Projekat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podrške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humanitarnim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radnim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akcijama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F97D11" w:rsidRPr="00650D5C" w:rsidRDefault="00F97D11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D4151F" w:rsidRPr="00650D5C" w:rsidRDefault="00650D5C" w:rsidP="00F73B89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Vlada</w:t>
      </w:r>
      <w:r w:rsidR="00D4151F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predložene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1508B8" w:rsidRPr="00650D5C" w:rsidRDefault="00650D5C" w:rsidP="00F73B89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Predlagač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zahtjevao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Skupština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izjasni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neusvojenim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amandmanima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1508B8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1508B8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1.</w:t>
      </w:r>
    </w:p>
    <w:p w:rsidR="001508B8" w:rsidRPr="00650D5C" w:rsidRDefault="001508B8" w:rsidP="004918E7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(26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narodnih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6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40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'')</w:t>
      </w:r>
    </w:p>
    <w:p w:rsidR="001508B8" w:rsidRPr="00650D5C" w:rsidRDefault="00650D5C" w:rsidP="00E07752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1508B8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1508B8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2.</w:t>
      </w:r>
    </w:p>
    <w:p w:rsidR="001508B8" w:rsidRPr="00650D5C" w:rsidRDefault="001508B8" w:rsidP="004918E7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(26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narodnih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8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38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'')</w:t>
      </w:r>
    </w:p>
    <w:p w:rsidR="001508B8" w:rsidRPr="00650D5C" w:rsidRDefault="00650D5C" w:rsidP="00E07752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1508B8" w:rsidRPr="00650D5C" w:rsidRDefault="001508B8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1508B8" w:rsidRPr="00650D5C" w:rsidRDefault="00650D5C" w:rsidP="00F97D11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Klub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poslanika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SDS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>-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SRS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RS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podnio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pet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amandmana</w:t>
      </w:r>
      <w:r w:rsidR="001508B8" w:rsidRPr="00650D5C">
        <w:rPr>
          <w:rFonts w:asciiTheme="majorHAnsi" w:eastAsia="Arial Unicode MS" w:hAnsiTheme="majorHAnsi"/>
          <w:noProof/>
          <w:color w:val="000000"/>
          <w:lang w:val="sr-Latn-CS"/>
        </w:rPr>
        <w:t>:</w:t>
      </w:r>
    </w:p>
    <w:p w:rsidR="000B4816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0B4816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1.</w:t>
      </w:r>
    </w:p>
    <w:p w:rsidR="00636787" w:rsidRPr="00650D5C" w:rsidRDefault="00650D5C" w:rsidP="0063678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B4816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okviru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0B4816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Agencija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agrarna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plaćanja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0B4816" w:rsidRPr="00650D5C">
        <w:rPr>
          <w:rFonts w:asciiTheme="majorHAnsi" w:hAnsiTheme="majorHAnsi"/>
          <w:noProof/>
          <w:lang w:val="sr-Latn-CS"/>
        </w:rPr>
        <w:t xml:space="preserve"> 414100 – </w:t>
      </w:r>
      <w:r>
        <w:rPr>
          <w:rFonts w:asciiTheme="majorHAnsi" w:hAnsiTheme="majorHAnsi"/>
          <w:noProof/>
          <w:lang w:val="sr-Latn-CS"/>
        </w:rPr>
        <w:t>Subvencije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podsticaj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razvoja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poljoprivrede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sela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planirani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</w:t>
      </w:r>
      <w:r w:rsidR="000B4816" w:rsidRPr="00650D5C">
        <w:rPr>
          <w:rFonts w:asciiTheme="majorHAnsi" w:hAnsiTheme="majorHAnsi"/>
          <w:noProof/>
          <w:lang w:val="sr-Latn-CS"/>
        </w:rPr>
        <w:t xml:space="preserve"> „60.000.000“ </w:t>
      </w:r>
      <w:r>
        <w:rPr>
          <w:rFonts w:asciiTheme="majorHAnsi" w:hAnsiTheme="majorHAnsi"/>
          <w:noProof/>
          <w:lang w:val="sr-Latn-CS"/>
        </w:rPr>
        <w:t>zamjeniti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iznosom</w:t>
      </w:r>
      <w:r w:rsidR="000B4816" w:rsidRPr="00650D5C">
        <w:rPr>
          <w:rFonts w:asciiTheme="majorHAnsi" w:hAnsiTheme="majorHAnsi"/>
          <w:noProof/>
          <w:lang w:val="sr-Latn-CS"/>
        </w:rPr>
        <w:t xml:space="preserve"> „90.000.000“ </w:t>
      </w:r>
      <w:r>
        <w:rPr>
          <w:rFonts w:asciiTheme="majorHAnsi" w:hAnsiTheme="majorHAnsi"/>
          <w:noProof/>
          <w:lang w:val="sr-Latn-CS"/>
        </w:rPr>
        <w:t>na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teret</w:t>
      </w:r>
      <w:r w:rsidR="000B4816" w:rsidRPr="00650D5C">
        <w:rPr>
          <w:rFonts w:asciiTheme="majorHAnsi" w:hAnsiTheme="majorHAnsi"/>
          <w:noProof/>
          <w:lang w:val="sr-Latn-CS"/>
        </w:rPr>
        <w:t>:</w:t>
      </w:r>
    </w:p>
    <w:p w:rsidR="00636787" w:rsidRPr="00650D5C" w:rsidRDefault="000B4816" w:rsidP="00636787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412900 – </w:t>
      </w:r>
      <w:r w:rsidR="00650D5C">
        <w:rPr>
          <w:rFonts w:asciiTheme="majorHAnsi" w:hAnsiTheme="majorHAnsi"/>
          <w:noProof/>
          <w:lang w:val="sr-Latn-CS"/>
        </w:rPr>
        <w:t>Projekat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podrške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humanitarnim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radnim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akcijama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„1.300.000“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>: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Predsjednik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="00636787" w:rsidRPr="00650D5C">
        <w:rPr>
          <w:rFonts w:asciiTheme="majorHAnsi" w:hAnsiTheme="majorHAnsi"/>
          <w:noProof/>
          <w:lang w:val="sr-Latn-CS"/>
        </w:rPr>
        <w:t>,</w:t>
      </w:r>
    </w:p>
    <w:p w:rsidR="00636787" w:rsidRPr="00650D5C" w:rsidRDefault="000B4816" w:rsidP="00636787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lastRenderedPageBreak/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412900 – </w:t>
      </w:r>
      <w:r w:rsidR="00650D5C">
        <w:rPr>
          <w:rFonts w:asciiTheme="majorHAnsi" w:hAnsiTheme="majorHAnsi"/>
          <w:noProof/>
          <w:lang w:val="sr-Latn-CS"/>
        </w:rPr>
        <w:t>Projekat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podrške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izgradnju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objekata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djecu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omladinu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„1.800.000“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>: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Predsjednik</w:t>
      </w:r>
      <w:r w:rsidR="00D32FD7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="00636787" w:rsidRPr="00650D5C">
        <w:rPr>
          <w:rFonts w:asciiTheme="majorHAnsi" w:hAnsiTheme="majorHAnsi"/>
          <w:noProof/>
          <w:lang w:val="sr-Latn-CS"/>
        </w:rPr>
        <w:t>,</w:t>
      </w:r>
    </w:p>
    <w:p w:rsidR="00636787" w:rsidRPr="00650D5C" w:rsidRDefault="000B4816" w:rsidP="00636787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412700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„300.000“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="00636787"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Vlada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="00636787" w:rsidRPr="00650D5C">
        <w:rPr>
          <w:rFonts w:asciiTheme="majorHAnsi" w:hAnsiTheme="majorHAnsi"/>
          <w:noProof/>
          <w:lang w:val="sr-Latn-CS"/>
        </w:rPr>
        <w:t xml:space="preserve">, </w:t>
      </w:r>
    </w:p>
    <w:p w:rsidR="00636787" w:rsidRPr="00650D5C" w:rsidRDefault="000B4816" w:rsidP="00636787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412700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Vladine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informativne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kampanje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„100.000“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="00636787"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Vlada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="00636787" w:rsidRPr="00650D5C">
        <w:rPr>
          <w:rFonts w:asciiTheme="majorHAnsi" w:hAnsiTheme="majorHAnsi"/>
          <w:noProof/>
          <w:lang w:val="sr-Latn-CS"/>
        </w:rPr>
        <w:t>,</w:t>
      </w:r>
    </w:p>
    <w:p w:rsidR="00B05AEF" w:rsidRPr="00650D5C" w:rsidRDefault="000B4816" w:rsidP="00B05AE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412700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„1.200.000“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Fond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penzijsko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invalidsko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osiguranje</w:t>
      </w:r>
      <w:r w:rsidR="00636787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Pr="00650D5C">
        <w:rPr>
          <w:rFonts w:asciiTheme="majorHAnsi" w:hAnsiTheme="majorHAnsi"/>
          <w:noProof/>
          <w:lang w:val="sr-Latn-CS"/>
        </w:rPr>
        <w:t>,</w:t>
      </w:r>
    </w:p>
    <w:p w:rsidR="00B05AEF" w:rsidRPr="00650D5C" w:rsidRDefault="000B4816" w:rsidP="00B05AE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511100 – </w:t>
      </w:r>
      <w:r w:rsidR="00650D5C">
        <w:rPr>
          <w:rFonts w:asciiTheme="majorHAnsi" w:hAnsiTheme="majorHAnsi"/>
          <w:noProof/>
          <w:lang w:val="sr-Latn-CS"/>
        </w:rPr>
        <w:t>Izdaci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izgradnju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pribavljanje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zgrada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objekata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„21.000.000“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Služba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zajedničke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poslove</w:t>
      </w:r>
      <w:r w:rsidR="00B05AE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Vlade</w:t>
      </w:r>
      <w:r w:rsidR="00B05AE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="00B05AE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="00B05AEF" w:rsidRPr="00650D5C">
        <w:rPr>
          <w:rFonts w:asciiTheme="majorHAnsi" w:hAnsiTheme="majorHAnsi"/>
          <w:noProof/>
          <w:lang w:val="sr-Latn-CS"/>
        </w:rPr>
        <w:t>,</w:t>
      </w:r>
    </w:p>
    <w:p w:rsidR="00B05AEF" w:rsidRPr="00650D5C" w:rsidRDefault="000B4816" w:rsidP="00B05AEF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411100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bruto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plate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„1.000.000“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Republička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uprava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geodetske</w:t>
      </w:r>
      <w:r w:rsidR="00B05AE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B05AE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imovinsko</w:t>
      </w:r>
      <w:r w:rsidR="00B05AEF" w:rsidRPr="00650D5C">
        <w:rPr>
          <w:rFonts w:asciiTheme="majorHAnsi" w:hAnsiTheme="majorHAnsi"/>
          <w:noProof/>
          <w:lang w:val="sr-Latn-CS"/>
        </w:rPr>
        <w:t>-</w:t>
      </w:r>
      <w:r w:rsidR="00650D5C">
        <w:rPr>
          <w:rFonts w:asciiTheme="majorHAnsi" w:hAnsiTheme="majorHAnsi"/>
          <w:noProof/>
          <w:lang w:val="sr-Latn-CS"/>
        </w:rPr>
        <w:t>pravne</w:t>
      </w:r>
      <w:r w:rsidR="00B05AE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poslove</w:t>
      </w:r>
      <w:r w:rsidR="00B05AEF" w:rsidRPr="00650D5C">
        <w:rPr>
          <w:rFonts w:asciiTheme="majorHAnsi" w:hAnsiTheme="majorHAnsi"/>
          <w:noProof/>
          <w:lang w:val="sr-Latn-CS"/>
        </w:rPr>
        <w:t>,</w:t>
      </w:r>
    </w:p>
    <w:p w:rsidR="006D31AB" w:rsidRPr="00650D5C" w:rsidRDefault="000B4816" w:rsidP="006D31AB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412500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tekuće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održavanje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„300.000“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="006D31AB"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Helikopterski</w:t>
      </w:r>
      <w:r w:rsidR="006D31AB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servis</w:t>
      </w:r>
      <w:r w:rsidR="006D31AB" w:rsidRPr="00650D5C">
        <w:rPr>
          <w:rFonts w:asciiTheme="majorHAnsi" w:hAnsiTheme="majorHAnsi"/>
          <w:noProof/>
          <w:lang w:val="sr-Latn-CS"/>
        </w:rPr>
        <w:t>,</w:t>
      </w:r>
    </w:p>
    <w:p w:rsidR="006D31AB" w:rsidRPr="00650D5C" w:rsidRDefault="000B4816" w:rsidP="006D31AB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412700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„1.000.000“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rada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boračko</w:t>
      </w:r>
      <w:r w:rsidRPr="00650D5C">
        <w:rPr>
          <w:rFonts w:asciiTheme="majorHAnsi" w:hAnsiTheme="majorHAnsi"/>
          <w:noProof/>
          <w:lang w:val="sr-Latn-CS"/>
        </w:rPr>
        <w:t>-</w:t>
      </w:r>
      <w:r w:rsidR="00650D5C">
        <w:rPr>
          <w:rFonts w:asciiTheme="majorHAnsi" w:hAnsiTheme="majorHAnsi"/>
          <w:noProof/>
          <w:lang w:val="sr-Latn-CS"/>
        </w:rPr>
        <w:t>invalidske</w:t>
      </w:r>
      <w:r w:rsidR="006D31AB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zaštite</w:t>
      </w:r>
      <w:r w:rsidR="006D31AB" w:rsidRPr="00650D5C">
        <w:rPr>
          <w:rFonts w:asciiTheme="majorHAnsi" w:hAnsiTheme="majorHAnsi"/>
          <w:noProof/>
          <w:lang w:val="sr-Latn-CS"/>
        </w:rPr>
        <w:t>,</w:t>
      </w:r>
    </w:p>
    <w:p w:rsidR="006D31AB" w:rsidRPr="00650D5C" w:rsidRDefault="000B4816" w:rsidP="006D31AB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482100 – </w:t>
      </w:r>
      <w:r w:rsidR="00650D5C">
        <w:rPr>
          <w:rFonts w:asciiTheme="majorHAnsi" w:hAnsiTheme="majorHAnsi"/>
          <w:noProof/>
          <w:lang w:val="sr-Latn-CS"/>
        </w:rPr>
        <w:t>Transfer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sufinansiranje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projekata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finansiranih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sredstava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međunarodnih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finansijskih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nefinansijskih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institucija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„1.000.000“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poljoprivrede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šumarstva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vodoprivrede</w:t>
      </w:r>
      <w:r w:rsidR="006D31AB" w:rsidRPr="00650D5C">
        <w:rPr>
          <w:rFonts w:asciiTheme="majorHAnsi" w:hAnsiTheme="majorHAnsi"/>
          <w:noProof/>
          <w:lang w:val="sr-Latn-CS"/>
        </w:rPr>
        <w:t>,</w:t>
      </w:r>
    </w:p>
    <w:p w:rsidR="00C941AD" w:rsidRPr="00650D5C" w:rsidRDefault="000B4816" w:rsidP="00C941AD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414100 – </w:t>
      </w:r>
      <w:r w:rsidR="00650D5C">
        <w:rPr>
          <w:rFonts w:asciiTheme="majorHAnsi" w:hAnsiTheme="majorHAnsi"/>
          <w:noProof/>
          <w:lang w:val="sr-Latn-CS"/>
        </w:rPr>
        <w:t>Subvencije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nefinansijskim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subjektima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oblasti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šumarstva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„500.000“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poljoprivrede</w:t>
      </w:r>
      <w:r w:rsidR="00C941AD"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šumarstva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vodoprivrede</w:t>
      </w:r>
      <w:r w:rsidR="00C941AD" w:rsidRPr="00650D5C">
        <w:rPr>
          <w:rFonts w:asciiTheme="majorHAnsi" w:hAnsiTheme="majorHAnsi"/>
          <w:noProof/>
          <w:lang w:val="sr-Latn-CS"/>
        </w:rPr>
        <w:t>,</w:t>
      </w:r>
    </w:p>
    <w:p w:rsidR="000B4816" w:rsidRPr="00650D5C" w:rsidRDefault="000B4816" w:rsidP="00C941AD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412600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putovanja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smještaja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„500.000“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unutrašnjih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poslova</w:t>
      </w:r>
      <w:r w:rsidRPr="00650D5C">
        <w:rPr>
          <w:rFonts w:asciiTheme="majorHAnsi" w:hAnsiTheme="majorHAnsi"/>
          <w:noProof/>
          <w:lang w:val="sr-Latn-CS"/>
        </w:rPr>
        <w:t>.</w:t>
      </w:r>
    </w:p>
    <w:p w:rsidR="000B4816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0B4816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2. </w:t>
      </w:r>
    </w:p>
    <w:p w:rsidR="00C941AD" w:rsidRPr="00650D5C" w:rsidRDefault="00650D5C" w:rsidP="00C941A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okviru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0B4816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industrije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energetike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rudarstva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otvoriti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novi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ekonomski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0B4816" w:rsidRPr="00650D5C">
        <w:rPr>
          <w:rFonts w:asciiTheme="majorHAnsi" w:hAnsiTheme="majorHAnsi"/>
          <w:noProof/>
          <w:lang w:val="sr-Latn-CS"/>
        </w:rPr>
        <w:t xml:space="preserve"> 414100 – </w:t>
      </w:r>
      <w:r>
        <w:rPr>
          <w:rFonts w:asciiTheme="majorHAnsi" w:hAnsiTheme="majorHAnsi"/>
          <w:noProof/>
          <w:lang w:val="sr-Latn-CS"/>
        </w:rPr>
        <w:t>Subvencije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podsticaj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izvoza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planirati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</w:t>
      </w:r>
      <w:r w:rsidR="000B4816" w:rsidRPr="00650D5C">
        <w:rPr>
          <w:rFonts w:asciiTheme="majorHAnsi" w:hAnsiTheme="majorHAnsi"/>
          <w:noProof/>
          <w:lang w:val="sr-Latn-CS"/>
        </w:rPr>
        <w:t xml:space="preserve"> „20.000.000“ </w:t>
      </w:r>
      <w:r>
        <w:rPr>
          <w:rFonts w:asciiTheme="majorHAnsi" w:hAnsiTheme="majorHAnsi"/>
          <w:noProof/>
          <w:lang w:val="sr-Latn-CS"/>
        </w:rPr>
        <w:t>na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teret</w:t>
      </w:r>
      <w:r w:rsidR="000B4816" w:rsidRPr="00650D5C">
        <w:rPr>
          <w:rFonts w:asciiTheme="majorHAnsi" w:hAnsiTheme="majorHAnsi"/>
          <w:noProof/>
          <w:lang w:val="sr-Latn-CS"/>
        </w:rPr>
        <w:t>:</w:t>
      </w:r>
    </w:p>
    <w:p w:rsidR="00C941AD" w:rsidRPr="00650D5C" w:rsidRDefault="000B4816" w:rsidP="00C941AD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**** </w:t>
      </w:r>
      <w:r w:rsidR="00650D5C">
        <w:rPr>
          <w:rFonts w:asciiTheme="majorHAnsi" w:hAnsiTheme="majorHAnsi"/>
          <w:noProof/>
          <w:lang w:val="sr-Latn-CS"/>
        </w:rPr>
        <w:t>Budžetska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rezerva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="00C941AD" w:rsidRPr="00650D5C">
        <w:rPr>
          <w:rFonts w:asciiTheme="majorHAnsi" w:hAnsiTheme="majorHAnsi"/>
          <w:noProof/>
          <w:lang w:val="sr-Latn-CS"/>
        </w:rPr>
        <w:t xml:space="preserve"> „4.000.000“,</w:t>
      </w:r>
    </w:p>
    <w:p w:rsidR="00C941AD" w:rsidRPr="00650D5C" w:rsidRDefault="000B4816" w:rsidP="00C941AD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511100 – </w:t>
      </w:r>
      <w:r w:rsidR="00650D5C">
        <w:rPr>
          <w:rFonts w:asciiTheme="majorHAnsi" w:hAnsiTheme="majorHAnsi"/>
          <w:noProof/>
          <w:lang w:val="sr-Latn-CS"/>
        </w:rPr>
        <w:t>Izdaci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izgradnju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pribavljanje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zgrada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objekata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„5.500.000“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Služba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zajedničke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poslove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Vlade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="00C941AD" w:rsidRPr="00650D5C">
        <w:rPr>
          <w:rFonts w:asciiTheme="majorHAnsi" w:hAnsiTheme="majorHAnsi"/>
          <w:noProof/>
          <w:lang w:val="sr-Latn-CS"/>
        </w:rPr>
        <w:t>,</w:t>
      </w:r>
    </w:p>
    <w:p w:rsidR="00C941AD" w:rsidRPr="00650D5C" w:rsidRDefault="000B4816" w:rsidP="00C941AD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412700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„3.000.000“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Fond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penzijsko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invalidsko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osiguranje</w:t>
      </w:r>
      <w:r w:rsidR="00C941AD" w:rsidRPr="00650D5C">
        <w:rPr>
          <w:rFonts w:asciiTheme="majorHAnsi" w:hAnsiTheme="majorHAnsi"/>
          <w:noProof/>
          <w:lang w:val="sr-Latn-CS"/>
        </w:rPr>
        <w:t xml:space="preserve"> 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="00C941AD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="00C941AD" w:rsidRPr="00650D5C">
        <w:rPr>
          <w:rFonts w:asciiTheme="majorHAnsi" w:hAnsiTheme="majorHAnsi"/>
          <w:noProof/>
          <w:lang w:val="sr-Latn-CS"/>
        </w:rPr>
        <w:t>,</w:t>
      </w:r>
    </w:p>
    <w:p w:rsidR="000B4816" w:rsidRPr="00650D5C" w:rsidRDefault="000B4816" w:rsidP="00C941AD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511100 – </w:t>
      </w:r>
      <w:r w:rsidR="00650D5C">
        <w:rPr>
          <w:rFonts w:asciiTheme="majorHAnsi" w:hAnsiTheme="majorHAnsi"/>
          <w:noProof/>
          <w:lang w:val="sr-Latn-CS"/>
        </w:rPr>
        <w:t>Izdaci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izgradnju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pribavljanje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zgrada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objekata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„3.500.000“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Ostala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budžetska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potrošnja</w:t>
      </w:r>
      <w:r w:rsidRPr="00650D5C">
        <w:rPr>
          <w:rFonts w:asciiTheme="majorHAnsi" w:hAnsiTheme="majorHAnsi"/>
          <w:noProof/>
          <w:lang w:val="sr-Latn-CS"/>
        </w:rPr>
        <w:t>,</w:t>
      </w:r>
    </w:p>
    <w:p w:rsidR="000B4816" w:rsidRPr="00650D5C" w:rsidRDefault="000B4816" w:rsidP="00236BB5">
      <w:pPr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511100 – </w:t>
      </w:r>
      <w:r w:rsidR="00650D5C">
        <w:rPr>
          <w:rFonts w:asciiTheme="majorHAnsi" w:hAnsiTheme="majorHAnsi"/>
          <w:noProof/>
          <w:lang w:val="sr-Latn-CS"/>
        </w:rPr>
        <w:t>Izdaci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izgradnju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pribavljanje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zgrada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objekata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„2.500.000“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Javne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investicije</w:t>
      </w:r>
      <w:r w:rsidRPr="00650D5C">
        <w:rPr>
          <w:rFonts w:asciiTheme="majorHAnsi" w:hAnsiTheme="majorHAnsi"/>
          <w:noProof/>
          <w:lang w:val="sr-Latn-CS"/>
        </w:rPr>
        <w:t>,</w:t>
      </w:r>
    </w:p>
    <w:p w:rsidR="007C6181" w:rsidRPr="00650D5C" w:rsidRDefault="000B4816" w:rsidP="00236BB5">
      <w:pPr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511200 – </w:t>
      </w:r>
      <w:r w:rsidR="00650D5C">
        <w:rPr>
          <w:rFonts w:asciiTheme="majorHAnsi" w:hAnsiTheme="majorHAnsi"/>
          <w:noProof/>
          <w:lang w:val="sr-Latn-CS"/>
        </w:rPr>
        <w:t>Izdaci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investiciono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održavanje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rekonstrukciju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adaptaciju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zgrada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objekata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„1.500.000“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Javne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investicije</w:t>
      </w:r>
      <w:r w:rsidRPr="00650D5C">
        <w:rPr>
          <w:rFonts w:asciiTheme="majorHAnsi" w:hAnsiTheme="majorHAnsi"/>
          <w:noProof/>
          <w:lang w:val="sr-Latn-CS"/>
        </w:rPr>
        <w:t>.</w:t>
      </w:r>
    </w:p>
    <w:p w:rsidR="000B4816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0B4816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3. </w:t>
      </w:r>
    </w:p>
    <w:p w:rsidR="00C941AD" w:rsidRPr="00650D5C" w:rsidRDefault="00650D5C" w:rsidP="00C941A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okviru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0B4816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lokalne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samouprave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0B4816" w:rsidRPr="00650D5C">
        <w:rPr>
          <w:rFonts w:asciiTheme="majorHAnsi" w:hAnsiTheme="majorHAnsi"/>
          <w:noProof/>
          <w:lang w:val="sr-Latn-CS"/>
        </w:rPr>
        <w:t xml:space="preserve"> 481300 – </w:t>
      </w:r>
      <w:r>
        <w:rPr>
          <w:rFonts w:asciiTheme="majorHAnsi" w:hAnsiTheme="majorHAnsi"/>
          <w:noProof/>
          <w:lang w:val="sr-Latn-CS"/>
        </w:rPr>
        <w:t>Transferi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nerazvijenim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opštinama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planirani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</w:t>
      </w:r>
      <w:r w:rsidR="000B4816" w:rsidRPr="00650D5C">
        <w:rPr>
          <w:rFonts w:asciiTheme="majorHAnsi" w:hAnsiTheme="majorHAnsi"/>
          <w:noProof/>
          <w:lang w:val="sr-Latn-CS"/>
        </w:rPr>
        <w:t xml:space="preserve"> „1.500.000“ </w:t>
      </w:r>
      <w:r>
        <w:rPr>
          <w:rFonts w:asciiTheme="majorHAnsi" w:hAnsiTheme="majorHAnsi"/>
          <w:noProof/>
          <w:lang w:val="sr-Latn-CS"/>
        </w:rPr>
        <w:t>zamjeniti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iznosom</w:t>
      </w:r>
      <w:r w:rsidR="000B4816" w:rsidRPr="00650D5C">
        <w:rPr>
          <w:rFonts w:asciiTheme="majorHAnsi" w:hAnsiTheme="majorHAnsi"/>
          <w:noProof/>
          <w:lang w:val="sr-Latn-CS"/>
        </w:rPr>
        <w:t xml:space="preserve"> „4.000.000“ </w:t>
      </w:r>
      <w:r>
        <w:rPr>
          <w:rFonts w:asciiTheme="majorHAnsi" w:hAnsiTheme="majorHAnsi"/>
          <w:noProof/>
          <w:lang w:val="sr-Latn-CS"/>
        </w:rPr>
        <w:t>na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teret</w:t>
      </w:r>
      <w:r w:rsidR="000B4816" w:rsidRPr="00650D5C">
        <w:rPr>
          <w:rFonts w:asciiTheme="majorHAnsi" w:hAnsiTheme="majorHAnsi"/>
          <w:noProof/>
          <w:lang w:val="sr-Latn-CS"/>
        </w:rPr>
        <w:t xml:space="preserve">: </w:t>
      </w:r>
    </w:p>
    <w:p w:rsidR="006F48F2" w:rsidRPr="00650D5C" w:rsidRDefault="000B4816" w:rsidP="006F48F2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lastRenderedPageBreak/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412700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„1.000.000“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ekonomske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odnose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regionalnu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saradnju</w:t>
      </w:r>
      <w:r w:rsidRPr="00650D5C">
        <w:rPr>
          <w:rFonts w:asciiTheme="majorHAnsi" w:hAnsiTheme="majorHAnsi"/>
          <w:noProof/>
          <w:lang w:val="sr-Latn-CS"/>
        </w:rPr>
        <w:t>,</w:t>
      </w:r>
    </w:p>
    <w:p w:rsidR="006F48F2" w:rsidRPr="00650D5C" w:rsidRDefault="000B4816" w:rsidP="006F48F2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482100 – </w:t>
      </w:r>
      <w:r w:rsidR="00650D5C">
        <w:rPr>
          <w:rFonts w:asciiTheme="majorHAnsi" w:hAnsiTheme="majorHAnsi"/>
          <w:noProof/>
          <w:lang w:val="sr-Latn-CS"/>
        </w:rPr>
        <w:t>Transferi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predstavništvima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RS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inostranstvu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„500.000“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ekonomske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odnose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regionalnu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saradnju</w:t>
      </w:r>
      <w:r w:rsidR="006F48F2" w:rsidRPr="00650D5C">
        <w:rPr>
          <w:rFonts w:asciiTheme="majorHAnsi" w:hAnsiTheme="majorHAnsi"/>
          <w:noProof/>
          <w:lang w:val="sr-Latn-CS"/>
        </w:rPr>
        <w:t>,</w:t>
      </w:r>
    </w:p>
    <w:p w:rsidR="006F48F2" w:rsidRPr="00650D5C" w:rsidRDefault="000B4816" w:rsidP="006F48F2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412700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„400.000“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="006F48F2"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finansija</w:t>
      </w:r>
      <w:r w:rsidR="006F48F2" w:rsidRPr="00650D5C">
        <w:rPr>
          <w:rFonts w:asciiTheme="majorHAnsi" w:hAnsiTheme="majorHAnsi"/>
          <w:noProof/>
          <w:lang w:val="sr-Latn-CS"/>
        </w:rPr>
        <w:t>,</w:t>
      </w:r>
    </w:p>
    <w:p w:rsidR="006F48F2" w:rsidRPr="00650D5C" w:rsidRDefault="000B4816" w:rsidP="006F48F2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412900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bruto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naknade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van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radnog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odnosa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„100.000“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Poreska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uprava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="006F48F2" w:rsidRPr="00650D5C">
        <w:rPr>
          <w:rFonts w:asciiTheme="majorHAnsi" w:hAnsiTheme="majorHAnsi"/>
          <w:noProof/>
          <w:lang w:val="sr-Latn-CS"/>
        </w:rPr>
        <w:t>,</w:t>
      </w:r>
    </w:p>
    <w:p w:rsidR="006F48F2" w:rsidRPr="00650D5C" w:rsidRDefault="000B4816" w:rsidP="006F48F2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412500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tekuće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održavanje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„300.000“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Služba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zajedničke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poslove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Vlade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="006F48F2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="006F48F2" w:rsidRPr="00650D5C">
        <w:rPr>
          <w:rFonts w:asciiTheme="majorHAnsi" w:hAnsiTheme="majorHAnsi"/>
          <w:noProof/>
          <w:lang w:val="sr-Latn-CS"/>
        </w:rPr>
        <w:t>,</w:t>
      </w:r>
    </w:p>
    <w:p w:rsidR="000B4816" w:rsidRPr="00650D5C" w:rsidRDefault="000B4816" w:rsidP="006F48F2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412900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bruto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naknade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van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radnog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odnosa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„200.000“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Republički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zavod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statistiku</w:t>
      </w:r>
      <w:r w:rsidRPr="00650D5C">
        <w:rPr>
          <w:rFonts w:asciiTheme="majorHAnsi" w:hAnsiTheme="majorHAnsi"/>
          <w:noProof/>
          <w:lang w:val="sr-Latn-CS"/>
        </w:rPr>
        <w:t>.</w:t>
      </w:r>
    </w:p>
    <w:p w:rsidR="000B4816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0B4816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4. </w:t>
      </w:r>
    </w:p>
    <w:p w:rsidR="006A15F3" w:rsidRPr="00650D5C" w:rsidRDefault="00650D5C" w:rsidP="006A15F3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okviru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0B4816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Univerzitet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Istočnom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Sarajevu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0B4816" w:rsidRPr="00650D5C">
        <w:rPr>
          <w:rFonts w:asciiTheme="majorHAnsi" w:hAnsiTheme="majorHAnsi"/>
          <w:noProof/>
          <w:lang w:val="sr-Latn-CS"/>
        </w:rPr>
        <w:t xml:space="preserve"> 411100 – </w:t>
      </w:r>
      <w:r>
        <w:rPr>
          <w:rFonts w:asciiTheme="majorHAnsi" w:hAnsiTheme="majorHAnsi"/>
          <w:noProof/>
          <w:lang w:val="sr-Latn-CS"/>
        </w:rPr>
        <w:t>Rashodi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bruto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plate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planirani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</w:t>
      </w:r>
      <w:r w:rsidR="000B4816" w:rsidRPr="00650D5C">
        <w:rPr>
          <w:rFonts w:asciiTheme="majorHAnsi" w:hAnsiTheme="majorHAnsi"/>
          <w:noProof/>
          <w:lang w:val="sr-Latn-CS"/>
        </w:rPr>
        <w:t xml:space="preserve"> „24.120.000“ </w:t>
      </w:r>
      <w:r>
        <w:rPr>
          <w:rFonts w:asciiTheme="majorHAnsi" w:hAnsiTheme="majorHAnsi"/>
          <w:noProof/>
          <w:lang w:val="sr-Latn-CS"/>
        </w:rPr>
        <w:t>zamjeniti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iznosom</w:t>
      </w:r>
      <w:r w:rsidR="000B4816" w:rsidRPr="00650D5C">
        <w:rPr>
          <w:rFonts w:asciiTheme="majorHAnsi" w:hAnsiTheme="majorHAnsi"/>
          <w:noProof/>
          <w:lang w:val="sr-Latn-CS"/>
        </w:rPr>
        <w:t xml:space="preserve"> „25.800.000“ </w:t>
      </w:r>
      <w:r>
        <w:rPr>
          <w:rFonts w:asciiTheme="majorHAnsi" w:hAnsiTheme="majorHAnsi"/>
          <w:noProof/>
          <w:lang w:val="sr-Latn-CS"/>
        </w:rPr>
        <w:t>na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teret</w:t>
      </w:r>
      <w:r w:rsidR="000B4816" w:rsidRPr="00650D5C">
        <w:rPr>
          <w:rFonts w:asciiTheme="majorHAnsi" w:hAnsiTheme="majorHAnsi"/>
          <w:noProof/>
          <w:lang w:val="sr-Latn-CS"/>
        </w:rPr>
        <w:t>:</w:t>
      </w:r>
    </w:p>
    <w:p w:rsidR="006A15F3" w:rsidRPr="00650D5C" w:rsidRDefault="000B4816" w:rsidP="006A15F3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412700 –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„1.500.000“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ekonomske</w:t>
      </w:r>
      <w:r w:rsidR="006A15F3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odnose</w:t>
      </w:r>
      <w:r w:rsidR="006A15F3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6A15F3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regionalnu</w:t>
      </w:r>
      <w:r w:rsidR="006A15F3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saradnju</w:t>
      </w:r>
      <w:r w:rsidR="006A15F3" w:rsidRPr="00650D5C">
        <w:rPr>
          <w:rFonts w:asciiTheme="majorHAnsi" w:hAnsiTheme="majorHAnsi"/>
          <w:noProof/>
          <w:lang w:val="sr-Latn-CS"/>
        </w:rPr>
        <w:t>,</w:t>
      </w:r>
    </w:p>
    <w:p w:rsidR="000B4816" w:rsidRPr="00650D5C" w:rsidRDefault="000B4816" w:rsidP="006A15F3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482100 – </w:t>
      </w:r>
      <w:r w:rsidR="00650D5C">
        <w:rPr>
          <w:rFonts w:asciiTheme="majorHAnsi" w:hAnsiTheme="majorHAnsi"/>
          <w:noProof/>
          <w:lang w:val="sr-Latn-CS"/>
        </w:rPr>
        <w:t>Transfer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Inovacioni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centar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Banja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Luka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„180.000“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nauke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tehnologije</w:t>
      </w:r>
      <w:r w:rsidRPr="00650D5C">
        <w:rPr>
          <w:rFonts w:asciiTheme="majorHAnsi" w:hAnsiTheme="majorHAnsi"/>
          <w:noProof/>
          <w:lang w:val="sr-Latn-CS"/>
        </w:rPr>
        <w:t>.</w:t>
      </w:r>
    </w:p>
    <w:p w:rsidR="000B4816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0B4816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5. </w:t>
      </w:r>
    </w:p>
    <w:p w:rsidR="0028716A" w:rsidRPr="00650D5C" w:rsidRDefault="00650D5C" w:rsidP="0028716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okviru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0B4816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Univerzitet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Istočnom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Sarajevu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0B4816" w:rsidRPr="00650D5C">
        <w:rPr>
          <w:rFonts w:asciiTheme="majorHAnsi" w:hAnsiTheme="majorHAnsi"/>
          <w:noProof/>
          <w:lang w:val="sr-Latn-CS"/>
        </w:rPr>
        <w:t xml:space="preserve"> 411200 – </w:t>
      </w:r>
      <w:r>
        <w:rPr>
          <w:rFonts w:asciiTheme="majorHAnsi" w:hAnsiTheme="majorHAnsi"/>
          <w:noProof/>
          <w:lang w:val="sr-Latn-CS"/>
        </w:rPr>
        <w:t>Rashodi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bruto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naknade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troškova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ostalih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ličnih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primanja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zaposlenih</w:t>
      </w:r>
      <w:r w:rsidR="000B4816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planirani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</w:t>
      </w:r>
      <w:r w:rsidR="000B4816" w:rsidRPr="00650D5C">
        <w:rPr>
          <w:rFonts w:asciiTheme="majorHAnsi" w:hAnsiTheme="majorHAnsi"/>
          <w:noProof/>
          <w:lang w:val="sr-Latn-CS"/>
        </w:rPr>
        <w:t xml:space="preserve"> „275.100“ </w:t>
      </w:r>
      <w:r>
        <w:rPr>
          <w:rFonts w:asciiTheme="majorHAnsi" w:hAnsiTheme="majorHAnsi"/>
          <w:noProof/>
          <w:lang w:val="sr-Latn-CS"/>
        </w:rPr>
        <w:t>zamjeniti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iznosom</w:t>
      </w:r>
      <w:r w:rsidR="000B4816" w:rsidRPr="00650D5C">
        <w:rPr>
          <w:rFonts w:asciiTheme="majorHAnsi" w:hAnsiTheme="majorHAnsi"/>
          <w:noProof/>
          <w:lang w:val="sr-Latn-CS"/>
        </w:rPr>
        <w:t xml:space="preserve"> „795.000“ </w:t>
      </w:r>
      <w:r>
        <w:rPr>
          <w:rFonts w:asciiTheme="majorHAnsi" w:hAnsiTheme="majorHAnsi"/>
          <w:noProof/>
          <w:lang w:val="sr-Latn-CS"/>
        </w:rPr>
        <w:t>na</w:t>
      </w:r>
      <w:r w:rsidR="000B481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teret</w:t>
      </w:r>
      <w:r w:rsidR="000B4816" w:rsidRPr="00650D5C">
        <w:rPr>
          <w:rFonts w:asciiTheme="majorHAnsi" w:hAnsiTheme="majorHAnsi"/>
          <w:noProof/>
          <w:lang w:val="sr-Latn-CS"/>
        </w:rPr>
        <w:t>:</w:t>
      </w:r>
    </w:p>
    <w:p w:rsidR="0028716A" w:rsidRPr="00650D5C" w:rsidRDefault="000B4816" w:rsidP="0028716A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415200 – </w:t>
      </w:r>
      <w:r w:rsidR="00650D5C">
        <w:rPr>
          <w:rFonts w:asciiTheme="majorHAnsi" w:hAnsiTheme="majorHAnsi"/>
          <w:noProof/>
          <w:lang w:val="sr-Latn-CS"/>
        </w:rPr>
        <w:t>Tekući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grant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humanitarnim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organizacijama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udruženjima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„400.000“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="0028716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zdravlja</w:t>
      </w:r>
      <w:r w:rsidR="0028716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28716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socijalne</w:t>
      </w:r>
      <w:r w:rsidR="0028716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zaštite</w:t>
      </w:r>
      <w:r w:rsidR="0028716A" w:rsidRPr="00650D5C">
        <w:rPr>
          <w:rFonts w:asciiTheme="majorHAnsi" w:hAnsiTheme="majorHAnsi"/>
          <w:noProof/>
          <w:lang w:val="sr-Latn-CS"/>
        </w:rPr>
        <w:t>,</w:t>
      </w:r>
    </w:p>
    <w:p w:rsidR="000B4816" w:rsidRPr="00650D5C" w:rsidRDefault="000B4816" w:rsidP="0028716A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- </w:t>
      </w:r>
      <w:r w:rsidR="00650D5C">
        <w:rPr>
          <w:rFonts w:asciiTheme="majorHAnsi" w:hAnsiTheme="majorHAnsi"/>
          <w:noProof/>
          <w:lang w:val="sr-Latn-CS"/>
        </w:rPr>
        <w:t>ekonomskog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koda</w:t>
      </w:r>
      <w:r w:rsidRPr="00650D5C">
        <w:rPr>
          <w:rFonts w:asciiTheme="majorHAnsi" w:hAnsiTheme="majorHAnsi"/>
          <w:noProof/>
          <w:lang w:val="sr-Latn-CS"/>
        </w:rPr>
        <w:t xml:space="preserve"> 415200 – </w:t>
      </w:r>
      <w:r w:rsidR="00650D5C">
        <w:rPr>
          <w:rFonts w:asciiTheme="majorHAnsi" w:hAnsiTheme="majorHAnsi"/>
          <w:noProof/>
          <w:lang w:val="sr-Latn-CS"/>
        </w:rPr>
        <w:t>Tekući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grant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Poljoprivrednom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institutu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RS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iznosu</w:t>
      </w:r>
      <w:r w:rsidRPr="00650D5C">
        <w:rPr>
          <w:rFonts w:asciiTheme="majorHAnsi" w:hAnsiTheme="majorHAnsi"/>
          <w:noProof/>
          <w:lang w:val="sr-Latn-CS"/>
        </w:rPr>
        <w:t xml:space="preserve"> „119.100“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okviru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Ministarstvo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poljoprivrede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šumarstva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vodoprivrede</w:t>
      </w:r>
      <w:r w:rsidRPr="00650D5C">
        <w:rPr>
          <w:rFonts w:asciiTheme="majorHAnsi" w:hAnsiTheme="majorHAnsi"/>
          <w:noProof/>
          <w:lang w:val="sr-Latn-CS"/>
        </w:rPr>
        <w:t>.</w:t>
      </w:r>
    </w:p>
    <w:p w:rsidR="0028716A" w:rsidRPr="00650D5C" w:rsidRDefault="0028716A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2508D3" w:rsidRPr="00650D5C" w:rsidRDefault="00650D5C" w:rsidP="002508D3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Vlada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djelimično</w:t>
      </w:r>
      <w:r w:rsidR="0066332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66332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663328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3.</w:t>
      </w:r>
      <w:r w:rsidR="00E677B7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</w:t>
      </w:r>
      <w:r w:rsidR="00E677B7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E677B7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E677B7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E677B7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1. 2.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4.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5.</w:t>
      </w:r>
    </w:p>
    <w:p w:rsidR="00F72596" w:rsidRPr="00650D5C" w:rsidRDefault="00650D5C" w:rsidP="002508D3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Predlagač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amandmana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zatražio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da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Skupština</w:t>
      </w:r>
      <w:r w:rsidR="002508D3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izjasni</w:t>
      </w:r>
      <w:r w:rsidR="002508D3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svih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pet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predloženih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amandmana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F72596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F72596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1.</w:t>
      </w:r>
    </w:p>
    <w:p w:rsidR="00F72596" w:rsidRPr="00650D5C" w:rsidRDefault="00F72596" w:rsidP="00AD027C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(23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2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46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'')</w:t>
      </w:r>
    </w:p>
    <w:p w:rsidR="00F72596" w:rsidRPr="00650D5C" w:rsidRDefault="00650D5C" w:rsidP="007C6181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F72596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F72596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2.</w:t>
      </w:r>
    </w:p>
    <w:p w:rsidR="00F72596" w:rsidRPr="00650D5C" w:rsidRDefault="00F72596" w:rsidP="00AD027C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(25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narodnih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1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46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'')</w:t>
      </w:r>
    </w:p>
    <w:p w:rsidR="00F72596" w:rsidRPr="00650D5C" w:rsidRDefault="00650D5C" w:rsidP="007C6181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F72596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F72596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3. </w:t>
      </w:r>
    </w:p>
    <w:p w:rsidR="00F72596" w:rsidRPr="00650D5C" w:rsidRDefault="00F72596" w:rsidP="00AD027C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(30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narodnih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8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34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'')</w:t>
      </w:r>
    </w:p>
    <w:p w:rsidR="00F72596" w:rsidRPr="00650D5C" w:rsidRDefault="00650D5C" w:rsidP="007C6181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3.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F72596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F72596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4. </w:t>
      </w:r>
    </w:p>
    <w:p w:rsidR="00F72596" w:rsidRPr="00650D5C" w:rsidRDefault="00F72596" w:rsidP="00AD027C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(24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3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44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'')</w:t>
      </w:r>
    </w:p>
    <w:p w:rsidR="00F72596" w:rsidRPr="00650D5C" w:rsidRDefault="00650D5C" w:rsidP="007C6181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4.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32B2C" w:rsidRDefault="00432B2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</w:p>
    <w:p w:rsidR="00F72596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lastRenderedPageBreak/>
        <w:t>Amandman</w:t>
      </w:r>
      <w:r w:rsidR="00F72596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5.</w:t>
      </w:r>
    </w:p>
    <w:p w:rsidR="00F72596" w:rsidRPr="00650D5C" w:rsidRDefault="00130276" w:rsidP="00AD027C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(24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narodna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poslanika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su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glasala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'', 1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glasao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protiv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'', 47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bilo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uzdržano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>'')</w:t>
      </w:r>
    </w:p>
    <w:p w:rsidR="00F72596" w:rsidRPr="00650D5C" w:rsidRDefault="00650D5C" w:rsidP="007C6181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F72596" w:rsidRPr="00650D5C" w:rsidRDefault="00F72596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F72596" w:rsidRPr="00650D5C" w:rsidRDefault="00650D5C" w:rsidP="002D1592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Klub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poslanika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PDP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predložio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sljedeće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F72596" w:rsidRPr="00650D5C">
        <w:rPr>
          <w:rFonts w:asciiTheme="majorHAnsi" w:eastAsia="Arial Unicode MS" w:hAnsiTheme="majorHAnsi"/>
          <w:noProof/>
          <w:color w:val="000000"/>
          <w:lang w:val="sr-Latn-CS"/>
        </w:rPr>
        <w:t>:</w:t>
      </w:r>
    </w:p>
    <w:p w:rsidR="004E78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4E78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1. </w:t>
      </w:r>
    </w:p>
    <w:p w:rsidR="004E783A" w:rsidRPr="00650D5C" w:rsidRDefault="00650D5C" w:rsidP="00E8328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4E783A" w:rsidRPr="00650D5C">
        <w:rPr>
          <w:rFonts w:asciiTheme="majorHAnsi" w:hAnsiTheme="majorHAnsi"/>
          <w:noProof/>
          <w:lang w:val="sr-Latn-CS"/>
        </w:rPr>
        <w:t xml:space="preserve"> –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''</w:t>
      </w:r>
      <w:r>
        <w:rPr>
          <w:rFonts w:asciiTheme="majorHAnsi" w:hAnsiTheme="majorHAnsi"/>
          <w:noProof/>
          <w:lang w:val="sr-Latn-CS"/>
        </w:rPr>
        <w:t>Potrošačkoj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jedinici</w:t>
      </w:r>
      <w:r w:rsidR="004E783A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prosvjete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kulture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: 415200 – </w:t>
      </w: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razvoj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filma</w:t>
      </w:r>
      <w:r w:rsidR="004E783A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predvidjeti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E783A" w:rsidRPr="00650D5C">
        <w:rPr>
          <w:rFonts w:asciiTheme="majorHAnsi" w:hAnsiTheme="majorHAnsi"/>
          <w:noProof/>
          <w:lang w:val="sr-Latn-CS"/>
        </w:rPr>
        <w:t xml:space="preserve"> 250.000 </w:t>
      </w:r>
      <w:r>
        <w:rPr>
          <w:rFonts w:asciiTheme="majorHAnsi" w:hAnsiTheme="majorHAnsi"/>
          <w:noProof/>
          <w:lang w:val="sr-Latn-CS"/>
        </w:rPr>
        <w:t>KM</w:t>
      </w:r>
      <w:r w:rsidR="004E783A" w:rsidRPr="00650D5C">
        <w:rPr>
          <w:rFonts w:asciiTheme="majorHAnsi" w:hAnsiTheme="majorHAnsi"/>
          <w:noProof/>
          <w:lang w:val="sr-Latn-CS"/>
        </w:rPr>
        <w:t>.</w:t>
      </w:r>
    </w:p>
    <w:p w:rsidR="004E783A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obezbijediti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>:</w:t>
      </w:r>
      <w:r>
        <w:rPr>
          <w:rFonts w:asciiTheme="majorHAnsi" w:hAnsiTheme="majorHAnsi"/>
          <w:noProof/>
          <w:lang w:val="sr-Latn-CS"/>
        </w:rPr>
        <w:t>Ministarstvo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ekonomske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odnose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rgionalnu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saradnju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 482100 – </w:t>
      </w:r>
      <w:r>
        <w:rPr>
          <w:rFonts w:asciiTheme="majorHAnsi" w:hAnsiTheme="majorHAnsi"/>
          <w:noProof/>
          <w:lang w:val="sr-Latn-CS"/>
        </w:rPr>
        <w:t>Transferi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predstavništvima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RS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inostranstvu</w:t>
      </w:r>
      <w:r w:rsidR="004E783A" w:rsidRPr="00650D5C">
        <w:rPr>
          <w:rFonts w:asciiTheme="majorHAnsi" w:hAnsiTheme="majorHAnsi"/>
          <w:noProof/>
          <w:lang w:val="sr-Latn-CS"/>
        </w:rPr>
        <w:t>.''</w:t>
      </w:r>
    </w:p>
    <w:p w:rsidR="004E78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4E78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2.  </w:t>
      </w:r>
    </w:p>
    <w:p w:rsidR="004E783A" w:rsidRPr="00650D5C" w:rsidRDefault="00650D5C" w:rsidP="00203A1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Iza</w:t>
      </w:r>
      <w:r w:rsidR="004E783A" w:rsidRPr="00650D5C">
        <w:rPr>
          <w:rFonts w:asciiTheme="majorHAnsi" w:hAnsiTheme="majorHAnsi"/>
          <w:noProof/>
          <w:lang w:val="sr-Latn-CS"/>
        </w:rPr>
        <w:t>:''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>:</w:t>
      </w:r>
      <w:r>
        <w:rPr>
          <w:rFonts w:asciiTheme="majorHAnsi" w:hAnsiTheme="majorHAnsi"/>
          <w:noProof/>
          <w:lang w:val="sr-Latn-CS"/>
        </w:rPr>
        <w:t>Okružni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sud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Trebinje</w:t>
      </w:r>
      <w:r w:rsidR="004E783A" w:rsidRPr="00650D5C">
        <w:rPr>
          <w:rFonts w:asciiTheme="majorHAnsi" w:hAnsiTheme="majorHAnsi"/>
          <w:noProof/>
          <w:lang w:val="sr-Latn-CS"/>
        </w:rPr>
        <w:t xml:space="preserve">'', </w:t>
      </w:r>
      <w:r>
        <w:rPr>
          <w:rFonts w:asciiTheme="majorHAnsi" w:hAnsiTheme="majorHAnsi"/>
          <w:noProof/>
          <w:lang w:val="sr-Latn-CS"/>
        </w:rPr>
        <w:t>dodati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novu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jedinicu</w:t>
      </w:r>
      <w:r w:rsidR="004E783A" w:rsidRPr="00650D5C">
        <w:rPr>
          <w:rFonts w:asciiTheme="majorHAnsi" w:hAnsiTheme="majorHAnsi"/>
          <w:noProof/>
          <w:lang w:val="sr-Latn-CS"/>
        </w:rPr>
        <w:t xml:space="preserve">: </w:t>
      </w:r>
    </w:p>
    <w:p w:rsidR="004E783A" w:rsidRPr="00650D5C" w:rsidRDefault="004E783A" w:rsidP="00203A1E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''</w:t>
      </w:r>
      <w:r w:rsidR="00650D5C">
        <w:rPr>
          <w:rFonts w:asciiTheme="majorHAnsi" w:hAnsiTheme="majorHAnsi"/>
          <w:noProof/>
          <w:lang w:val="sr-Latn-CS"/>
        </w:rPr>
        <w:t>Naziv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Okružni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sud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Prijedor</w:t>
      </w:r>
    </w:p>
    <w:p w:rsidR="004E783A" w:rsidRPr="00650D5C" w:rsidRDefault="00650D5C" w:rsidP="00203A1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Broj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ministarstva</w:t>
      </w:r>
      <w:r w:rsidR="004E783A" w:rsidRPr="00650D5C">
        <w:rPr>
          <w:rFonts w:asciiTheme="majorHAnsi" w:hAnsiTheme="majorHAnsi"/>
          <w:noProof/>
          <w:lang w:val="sr-Latn-CS"/>
        </w:rPr>
        <w:t>: 10</w:t>
      </w:r>
    </w:p>
    <w:p w:rsidR="004E783A" w:rsidRPr="00650D5C" w:rsidRDefault="00650D5C" w:rsidP="00203A1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Broj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budžetske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organizacije</w:t>
      </w:r>
      <w:r w:rsidR="004E783A" w:rsidRPr="00650D5C">
        <w:rPr>
          <w:rFonts w:asciiTheme="majorHAnsi" w:hAnsiTheme="majorHAnsi"/>
          <w:noProof/>
          <w:lang w:val="sr-Latn-CS"/>
        </w:rPr>
        <w:t>: 53</w:t>
      </w:r>
    </w:p>
    <w:p w:rsidR="004E783A" w:rsidRPr="00650D5C" w:rsidRDefault="00650D5C" w:rsidP="00203A1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Broj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>:</w:t>
      </w:r>
      <w:r w:rsidR="007025D4">
        <w:rPr>
          <w:rFonts w:asciiTheme="majorHAnsi" w:hAnsiTheme="majorHAnsi"/>
          <w:noProof/>
          <w:lang w:val="sr-Cyrl-BA"/>
        </w:rPr>
        <w:t xml:space="preserve"> </w:t>
      </w:r>
      <w:r w:rsidR="004E783A" w:rsidRPr="00650D5C">
        <w:rPr>
          <w:rFonts w:asciiTheme="majorHAnsi" w:hAnsiTheme="majorHAnsi"/>
          <w:noProof/>
          <w:lang w:val="sr-Latn-CS"/>
        </w:rPr>
        <w:t>001</w:t>
      </w:r>
    </w:p>
    <w:p w:rsidR="00364F33" w:rsidRPr="00650D5C" w:rsidRDefault="00364F33" w:rsidP="00236BB5">
      <w:pPr>
        <w:jc w:val="both"/>
        <w:rPr>
          <w:rFonts w:asciiTheme="majorHAnsi" w:hAnsiTheme="majorHAnsi"/>
          <w:i/>
          <w:noProof/>
          <w:lang w:val="sr-Latn-CS"/>
        </w:rPr>
      </w:pPr>
    </w:p>
    <w:p w:rsidR="004E783A" w:rsidRPr="00650D5C" w:rsidRDefault="004E783A" w:rsidP="00236BB5">
      <w:pPr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41000</w:t>
      </w:r>
      <w:r w:rsidR="00467842" w:rsidRPr="00650D5C">
        <w:rPr>
          <w:rFonts w:asciiTheme="majorHAnsi" w:hAnsiTheme="majorHAnsi"/>
          <w:i/>
          <w:noProof/>
          <w:lang w:val="sr-Latn-CS"/>
        </w:rPr>
        <w:t xml:space="preserve">  </w:t>
      </w:r>
      <w:r w:rsidR="00590DC5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T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k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ć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Pr="00650D5C">
        <w:rPr>
          <w:rFonts w:asciiTheme="majorHAnsi" w:hAnsiTheme="majorHAnsi"/>
          <w:i/>
          <w:noProof/>
          <w:lang w:val="sr-Latn-CS"/>
        </w:rPr>
        <w:t xml:space="preserve">    </w:t>
      </w:r>
      <w:r w:rsidR="00650D5C">
        <w:rPr>
          <w:rFonts w:asciiTheme="majorHAnsi" w:hAnsiTheme="majorHAnsi"/>
          <w:i/>
          <w:noProof/>
          <w:lang w:val="sr-Latn-CS"/>
        </w:rPr>
        <w:t>r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h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d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71293F" w:rsidRPr="00650D5C">
        <w:rPr>
          <w:rFonts w:asciiTheme="majorHAnsi" w:hAnsiTheme="majorHAnsi"/>
          <w:noProof/>
          <w:lang w:val="sr-Latn-CS"/>
        </w:rPr>
        <w:t xml:space="preserve">                             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</w:t>
      </w:r>
      <w:r w:rsidR="00590DC5" w:rsidRPr="00650D5C">
        <w:rPr>
          <w:rFonts w:asciiTheme="majorHAnsi" w:hAnsiTheme="majorHAnsi"/>
          <w:noProof/>
          <w:lang w:val="sr-Latn-CS"/>
        </w:rPr>
        <w:t xml:space="preserve">              </w:t>
      </w:r>
      <w:r w:rsidR="008121BA" w:rsidRPr="00650D5C">
        <w:rPr>
          <w:rFonts w:asciiTheme="majorHAnsi" w:hAnsiTheme="majorHAnsi"/>
          <w:noProof/>
          <w:lang w:val="sr-Latn-CS"/>
        </w:rPr>
        <w:t xml:space="preserve">        </w:t>
      </w:r>
      <w:r w:rsidR="00931D12">
        <w:rPr>
          <w:rFonts w:asciiTheme="majorHAnsi" w:hAnsiTheme="majorHAnsi"/>
          <w:noProof/>
          <w:lang w:val="sr-Latn-CS"/>
        </w:rPr>
        <w:t xml:space="preserve"> </w:t>
      </w:r>
      <w:r w:rsidRPr="00650D5C">
        <w:rPr>
          <w:rFonts w:asciiTheme="majorHAnsi" w:hAnsiTheme="majorHAnsi"/>
          <w:noProof/>
          <w:lang w:val="sr-Latn-CS"/>
        </w:rPr>
        <w:t>717,800</w:t>
      </w:r>
    </w:p>
    <w:p w:rsidR="004E783A" w:rsidRPr="00650D5C" w:rsidRDefault="004E783A" w:rsidP="00236BB5">
      <w:pPr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41100</w:t>
      </w:r>
      <w:r w:rsidRPr="00650D5C">
        <w:rPr>
          <w:rFonts w:asciiTheme="majorHAnsi" w:hAnsiTheme="majorHAnsi"/>
          <w:i/>
          <w:noProof/>
          <w:lang w:val="sr-Latn-CS"/>
        </w:rPr>
        <w:tab/>
      </w:r>
      <w:r w:rsidR="004B4081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Rashodi</w:t>
      </w:r>
      <w:r w:rsidR="0071293F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="0071293F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lična</w:t>
      </w:r>
      <w:r w:rsidR="0071293F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primanja</w:t>
      </w:r>
      <w:r w:rsidR="0071293F" w:rsidRPr="00650D5C">
        <w:rPr>
          <w:rFonts w:asciiTheme="majorHAnsi" w:hAnsiTheme="majorHAnsi"/>
          <w:i/>
          <w:noProof/>
          <w:lang w:val="sr-Latn-CS"/>
        </w:rPr>
        <w:t xml:space="preserve">                                                       </w:t>
      </w:r>
      <w:r w:rsidRPr="00650D5C">
        <w:rPr>
          <w:rFonts w:asciiTheme="majorHAnsi" w:hAnsiTheme="majorHAnsi"/>
          <w:i/>
          <w:noProof/>
          <w:lang w:val="sr-Latn-CS"/>
        </w:rPr>
        <w:t xml:space="preserve">          </w:t>
      </w:r>
      <w:r w:rsidR="004B4081" w:rsidRPr="00650D5C">
        <w:rPr>
          <w:rFonts w:asciiTheme="majorHAnsi" w:hAnsiTheme="majorHAnsi"/>
          <w:i/>
          <w:noProof/>
          <w:lang w:val="sr-Latn-CS"/>
        </w:rPr>
        <w:t xml:space="preserve">            </w:t>
      </w:r>
      <w:r w:rsidR="008121BA" w:rsidRPr="00650D5C">
        <w:rPr>
          <w:rFonts w:asciiTheme="majorHAnsi" w:hAnsiTheme="majorHAnsi"/>
          <w:i/>
          <w:noProof/>
          <w:lang w:val="sr-Latn-CS"/>
        </w:rPr>
        <w:t xml:space="preserve">             </w:t>
      </w:r>
      <w:r w:rsidRPr="00650D5C">
        <w:rPr>
          <w:rFonts w:asciiTheme="majorHAnsi" w:hAnsiTheme="majorHAnsi"/>
          <w:noProof/>
          <w:lang w:val="sr-Latn-CS"/>
        </w:rPr>
        <w:t>622,200</w:t>
      </w:r>
    </w:p>
    <w:p w:rsidR="00E83289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41</w:t>
      </w:r>
      <w:r w:rsidR="0071293F" w:rsidRPr="00650D5C">
        <w:rPr>
          <w:rFonts w:asciiTheme="majorHAnsi" w:hAnsiTheme="majorHAnsi"/>
          <w:noProof/>
          <w:lang w:val="sr-Latn-CS"/>
        </w:rPr>
        <w:t xml:space="preserve">1100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bruto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plate</w:t>
      </w:r>
      <w:r w:rsidR="0071293F" w:rsidRPr="00650D5C">
        <w:rPr>
          <w:rFonts w:asciiTheme="majorHAnsi" w:hAnsiTheme="majorHAnsi"/>
          <w:noProof/>
          <w:lang w:val="sr-Latn-CS"/>
        </w:rPr>
        <w:t xml:space="preserve">                         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</w:t>
      </w:r>
      <w:r w:rsidR="008121BA" w:rsidRPr="00650D5C">
        <w:rPr>
          <w:rFonts w:asciiTheme="majorHAnsi" w:hAnsiTheme="majorHAnsi"/>
          <w:noProof/>
          <w:lang w:val="sr-Latn-CS"/>
        </w:rPr>
        <w:t xml:space="preserve">           </w:t>
      </w:r>
      <w:r w:rsidRPr="00650D5C">
        <w:rPr>
          <w:rFonts w:asciiTheme="majorHAnsi" w:hAnsiTheme="majorHAnsi"/>
          <w:noProof/>
          <w:lang w:val="sr-Latn-CS"/>
        </w:rPr>
        <w:t>597.000</w:t>
      </w:r>
    </w:p>
    <w:p w:rsidR="00EC0AA0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411200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bruto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naknade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troškova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</w:p>
    <w:p w:rsidR="004E783A" w:rsidRPr="00650D5C" w:rsidRDefault="00EC0AA0" w:rsidP="00236BB5">
      <w:pPr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                </w:t>
      </w:r>
      <w:r w:rsidR="008121BA" w:rsidRPr="00650D5C">
        <w:rPr>
          <w:rFonts w:asciiTheme="majorHAnsi" w:hAnsiTheme="majorHAnsi"/>
          <w:noProof/>
          <w:lang w:val="sr-Latn-CS"/>
        </w:rPr>
        <w:t xml:space="preserve">             </w:t>
      </w:r>
      <w:r w:rsidR="00650D5C">
        <w:rPr>
          <w:rFonts w:asciiTheme="majorHAnsi" w:hAnsiTheme="majorHAnsi"/>
          <w:noProof/>
          <w:lang w:val="sr-Latn-CS"/>
        </w:rPr>
        <w:t>ostalih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ličnih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primanja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zaposlenih</w:t>
      </w:r>
      <w:r w:rsidR="0071293F" w:rsidRPr="00650D5C">
        <w:rPr>
          <w:rFonts w:asciiTheme="majorHAnsi" w:hAnsiTheme="majorHAnsi"/>
          <w:noProof/>
          <w:lang w:val="sr-Latn-CS"/>
        </w:rPr>
        <w:t xml:space="preserve">                               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 w:rsidR="008121BA" w:rsidRPr="00650D5C">
        <w:rPr>
          <w:rFonts w:asciiTheme="majorHAnsi" w:hAnsiTheme="majorHAnsi"/>
          <w:noProof/>
          <w:lang w:val="sr-Latn-CS"/>
        </w:rPr>
        <w:t xml:space="preserve">                         </w:t>
      </w:r>
      <w:r w:rsidR="00506DFA">
        <w:rPr>
          <w:rFonts w:asciiTheme="majorHAnsi" w:hAnsiTheme="majorHAnsi"/>
          <w:noProof/>
          <w:lang w:val="sr-Cyrl-BA"/>
        </w:rPr>
        <w:t xml:space="preserve">     </w:t>
      </w:r>
      <w:r w:rsidR="004E783A" w:rsidRPr="00650D5C">
        <w:rPr>
          <w:rFonts w:asciiTheme="majorHAnsi" w:hAnsiTheme="majorHAnsi"/>
          <w:noProof/>
          <w:lang w:val="sr-Latn-CS"/>
        </w:rPr>
        <w:t>25,200</w:t>
      </w:r>
    </w:p>
    <w:p w:rsidR="00364F33" w:rsidRPr="00650D5C" w:rsidRDefault="00364F33" w:rsidP="00236BB5">
      <w:pPr>
        <w:jc w:val="both"/>
        <w:rPr>
          <w:rFonts w:asciiTheme="majorHAnsi" w:hAnsiTheme="majorHAnsi"/>
          <w:i/>
          <w:noProof/>
          <w:lang w:val="sr-Latn-CS"/>
        </w:rPr>
      </w:pPr>
    </w:p>
    <w:p w:rsidR="004E783A" w:rsidRPr="00650D5C" w:rsidRDefault="00590DC5" w:rsidP="00236BB5">
      <w:pPr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412000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467842" w:rsidRPr="00650D5C">
        <w:rPr>
          <w:rFonts w:asciiTheme="majorHAnsi" w:hAnsiTheme="majorHAnsi"/>
          <w:i/>
          <w:noProof/>
          <w:lang w:val="sr-Latn-CS"/>
        </w:rPr>
        <w:t xml:space="preserve">  </w:t>
      </w:r>
      <w:r w:rsidR="00650D5C">
        <w:rPr>
          <w:rFonts w:asciiTheme="majorHAnsi" w:hAnsiTheme="majorHAnsi"/>
          <w:i/>
          <w:noProof/>
          <w:lang w:val="sr-Latn-CS"/>
        </w:rPr>
        <w:t>Rashodi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osnovu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korišćenja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roba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usluga</w:t>
      </w:r>
      <w:r w:rsidR="004E783A" w:rsidRPr="00650D5C">
        <w:rPr>
          <w:rFonts w:asciiTheme="majorHAnsi" w:hAnsiTheme="majorHAnsi"/>
          <w:i/>
          <w:noProof/>
          <w:lang w:val="sr-Latn-CS"/>
        </w:rPr>
        <w:tab/>
        <w:t xml:space="preserve">                </w:t>
      </w:r>
      <w:r w:rsidR="00A2550E" w:rsidRPr="00650D5C">
        <w:rPr>
          <w:rFonts w:asciiTheme="majorHAnsi" w:hAnsiTheme="majorHAnsi"/>
          <w:i/>
          <w:noProof/>
          <w:lang w:val="sr-Latn-CS"/>
        </w:rPr>
        <w:t xml:space="preserve">          </w:t>
      </w:r>
      <w:r w:rsidR="00F30779" w:rsidRPr="00650D5C">
        <w:rPr>
          <w:rFonts w:asciiTheme="majorHAnsi" w:hAnsiTheme="majorHAnsi"/>
          <w:i/>
          <w:noProof/>
          <w:lang w:val="sr-Latn-CS"/>
        </w:rPr>
        <w:t xml:space="preserve">             </w:t>
      </w:r>
      <w:r w:rsidR="00506DFA">
        <w:rPr>
          <w:rFonts w:asciiTheme="majorHAnsi" w:hAnsiTheme="majorHAnsi"/>
          <w:i/>
          <w:noProof/>
          <w:lang w:val="sr-Latn-CS"/>
        </w:rPr>
        <w:t xml:space="preserve">         </w:t>
      </w:r>
      <w:r w:rsidR="004E783A" w:rsidRPr="00650D5C">
        <w:rPr>
          <w:rFonts w:asciiTheme="majorHAnsi" w:hAnsiTheme="majorHAnsi"/>
          <w:noProof/>
          <w:lang w:val="sr-Latn-CS"/>
        </w:rPr>
        <w:t>95,600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412200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utroška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energije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komunalnih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                           </w:t>
      </w:r>
      <w:r w:rsidR="00650D5C">
        <w:rPr>
          <w:rFonts w:asciiTheme="majorHAnsi" w:hAnsiTheme="majorHAnsi"/>
          <w:noProof/>
          <w:lang w:val="sr-Latn-CS"/>
        </w:rPr>
        <w:t>komunikacionih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trensportnih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usluga</w:t>
      </w:r>
      <w:r w:rsidR="00EA58A6" w:rsidRPr="00650D5C">
        <w:rPr>
          <w:rFonts w:asciiTheme="majorHAnsi" w:hAnsiTheme="majorHAnsi"/>
          <w:noProof/>
          <w:lang w:val="sr-Latn-CS"/>
        </w:rPr>
        <w:t xml:space="preserve">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</w:t>
      </w:r>
      <w:r w:rsidR="00506DFA">
        <w:rPr>
          <w:rFonts w:asciiTheme="majorHAnsi" w:hAnsiTheme="majorHAnsi"/>
          <w:noProof/>
          <w:lang w:val="sr-Cyrl-BA"/>
        </w:rPr>
        <w:t xml:space="preserve">    </w:t>
      </w:r>
      <w:r w:rsidRPr="00650D5C">
        <w:rPr>
          <w:rFonts w:asciiTheme="majorHAnsi" w:hAnsiTheme="majorHAnsi"/>
          <w:noProof/>
          <w:lang w:val="sr-Latn-CS"/>
        </w:rPr>
        <w:t>16,650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412300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režijski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materijal</w:t>
      </w:r>
      <w:r w:rsidR="00EA58A6" w:rsidRPr="00650D5C">
        <w:rPr>
          <w:rFonts w:asciiTheme="majorHAnsi" w:hAnsiTheme="majorHAnsi"/>
          <w:noProof/>
          <w:lang w:val="sr-Latn-CS"/>
        </w:rPr>
        <w:t xml:space="preserve">        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</w:t>
      </w:r>
      <w:r w:rsidR="00E136B7" w:rsidRPr="00650D5C">
        <w:rPr>
          <w:rFonts w:asciiTheme="majorHAnsi" w:hAnsiTheme="majorHAnsi"/>
          <w:noProof/>
          <w:lang w:val="sr-Latn-CS"/>
        </w:rPr>
        <w:t xml:space="preserve">                        </w:t>
      </w:r>
      <w:r w:rsidR="00506DFA">
        <w:rPr>
          <w:rFonts w:asciiTheme="majorHAnsi" w:hAnsiTheme="majorHAnsi"/>
          <w:noProof/>
          <w:lang w:val="sr-Cyrl-BA"/>
        </w:rPr>
        <w:t xml:space="preserve">   </w:t>
      </w:r>
      <w:r w:rsidRPr="00650D5C">
        <w:rPr>
          <w:rFonts w:asciiTheme="majorHAnsi" w:hAnsiTheme="majorHAnsi"/>
          <w:noProof/>
          <w:lang w:val="sr-Latn-CS"/>
        </w:rPr>
        <w:t>6,500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412550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rashodi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tekuće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održavanje</w:t>
      </w:r>
      <w:r w:rsidR="00EA58A6" w:rsidRPr="00650D5C">
        <w:rPr>
          <w:rFonts w:asciiTheme="majorHAnsi" w:hAnsiTheme="majorHAnsi"/>
          <w:noProof/>
          <w:lang w:val="sr-Latn-CS"/>
        </w:rPr>
        <w:t xml:space="preserve">           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</w:t>
      </w:r>
      <w:r w:rsidR="00E136B7" w:rsidRPr="00650D5C">
        <w:rPr>
          <w:rFonts w:asciiTheme="majorHAnsi" w:hAnsiTheme="majorHAnsi"/>
          <w:noProof/>
          <w:lang w:val="sr-Latn-CS"/>
        </w:rPr>
        <w:t xml:space="preserve">                     </w:t>
      </w:r>
      <w:r w:rsidRPr="00650D5C">
        <w:rPr>
          <w:rFonts w:asciiTheme="majorHAnsi" w:hAnsiTheme="majorHAnsi"/>
          <w:noProof/>
          <w:lang w:val="sr-Latn-CS"/>
        </w:rPr>
        <w:t>2,000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412600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putovanja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smještaja</w:t>
      </w:r>
      <w:r w:rsidR="00EA58A6" w:rsidRPr="00650D5C">
        <w:rPr>
          <w:rFonts w:asciiTheme="majorHAnsi" w:hAnsiTheme="majorHAnsi"/>
          <w:noProof/>
          <w:lang w:val="sr-Latn-CS"/>
        </w:rPr>
        <w:t xml:space="preserve">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      </w:t>
      </w:r>
      <w:r w:rsidR="00E136B7" w:rsidRPr="00650D5C">
        <w:rPr>
          <w:rFonts w:asciiTheme="majorHAnsi" w:hAnsiTheme="majorHAnsi"/>
          <w:noProof/>
          <w:lang w:val="sr-Latn-CS"/>
        </w:rPr>
        <w:t xml:space="preserve">       </w:t>
      </w:r>
      <w:r w:rsidRPr="00650D5C">
        <w:rPr>
          <w:rFonts w:asciiTheme="majorHAnsi" w:hAnsiTheme="majorHAnsi"/>
          <w:noProof/>
          <w:lang w:val="sr-Latn-CS"/>
        </w:rPr>
        <w:t>1,400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4127</w:t>
      </w:r>
      <w:r w:rsidR="00EA58A6" w:rsidRPr="00650D5C">
        <w:rPr>
          <w:rFonts w:asciiTheme="majorHAnsi" w:hAnsiTheme="majorHAnsi"/>
          <w:noProof/>
          <w:lang w:val="sr-Latn-CS"/>
        </w:rPr>
        <w:t xml:space="preserve">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stručne</w:t>
      </w:r>
      <w:r w:rsidR="00EA58A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usluge</w:t>
      </w:r>
      <w:r w:rsidR="00EA58A6" w:rsidRPr="00650D5C">
        <w:rPr>
          <w:rFonts w:asciiTheme="majorHAnsi" w:hAnsiTheme="majorHAnsi"/>
          <w:noProof/>
          <w:lang w:val="sr-Latn-CS"/>
        </w:rPr>
        <w:t xml:space="preserve">                  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    </w:t>
      </w:r>
      <w:r w:rsidR="00E136B7" w:rsidRPr="00650D5C">
        <w:rPr>
          <w:rFonts w:asciiTheme="majorHAnsi" w:hAnsiTheme="majorHAnsi"/>
          <w:noProof/>
          <w:lang w:val="sr-Latn-CS"/>
        </w:rPr>
        <w:t xml:space="preserve">     </w:t>
      </w:r>
      <w:r w:rsidRPr="00650D5C">
        <w:rPr>
          <w:rFonts w:asciiTheme="majorHAnsi" w:hAnsiTheme="majorHAnsi"/>
          <w:noProof/>
          <w:lang w:val="sr-Latn-CS"/>
        </w:rPr>
        <w:t>58,750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stručno</w:t>
      </w:r>
      <w:r w:rsidR="001B0674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usavršavanje</w:t>
      </w:r>
      <w:r w:rsidR="001B0674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zaposlenih</w:t>
      </w:r>
      <w:r w:rsidR="001B0674" w:rsidRPr="00650D5C">
        <w:rPr>
          <w:rFonts w:asciiTheme="majorHAnsi" w:hAnsiTheme="majorHAnsi"/>
          <w:noProof/>
          <w:lang w:val="sr-Latn-CS"/>
        </w:rPr>
        <w:tab/>
        <w:t xml:space="preserve">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 </w:t>
      </w:r>
      <w:r w:rsidR="00506DFA">
        <w:rPr>
          <w:rFonts w:asciiTheme="majorHAnsi" w:hAnsiTheme="majorHAnsi"/>
          <w:noProof/>
          <w:lang w:val="sr-Latn-CS"/>
        </w:rPr>
        <w:t xml:space="preserve">          </w:t>
      </w:r>
      <w:r w:rsidRPr="00650D5C">
        <w:rPr>
          <w:rFonts w:asciiTheme="majorHAnsi" w:hAnsiTheme="majorHAnsi"/>
          <w:noProof/>
          <w:lang w:val="sr-Latn-CS"/>
        </w:rPr>
        <w:t>750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bruto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naknade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rad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van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radnog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odnosa</w:t>
      </w:r>
      <w:r w:rsidRPr="00650D5C">
        <w:rPr>
          <w:rFonts w:asciiTheme="majorHAnsi" w:hAnsiTheme="majorHAnsi"/>
          <w:noProof/>
          <w:lang w:val="sr-Latn-CS"/>
        </w:rPr>
        <w:t xml:space="preserve">                        </w:t>
      </w:r>
      <w:r w:rsidR="00E136B7" w:rsidRPr="00650D5C">
        <w:rPr>
          <w:rFonts w:asciiTheme="majorHAnsi" w:hAnsiTheme="majorHAnsi"/>
          <w:noProof/>
          <w:lang w:val="sr-Latn-CS"/>
        </w:rPr>
        <w:t xml:space="preserve">        </w:t>
      </w:r>
      <w:r w:rsidRPr="00650D5C">
        <w:rPr>
          <w:rFonts w:asciiTheme="majorHAnsi" w:hAnsiTheme="majorHAnsi"/>
          <w:noProof/>
          <w:lang w:val="sr-Latn-CS"/>
        </w:rPr>
        <w:t>500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="001B0674" w:rsidRPr="00650D5C">
        <w:rPr>
          <w:rFonts w:asciiTheme="majorHAnsi" w:hAnsiTheme="majorHAnsi"/>
          <w:noProof/>
          <w:lang w:val="sr-Latn-CS"/>
        </w:rPr>
        <w:t xml:space="preserve">  </w:t>
      </w:r>
      <w:r w:rsidR="00650D5C">
        <w:rPr>
          <w:rFonts w:asciiTheme="majorHAnsi" w:hAnsiTheme="majorHAnsi"/>
          <w:noProof/>
          <w:lang w:val="sr-Latn-CS"/>
        </w:rPr>
        <w:t>po</w:t>
      </w:r>
      <w:r w:rsidR="001B0674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="001B0674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krivičnog</w:t>
      </w:r>
      <w:r w:rsidR="001B0674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postupka</w:t>
      </w:r>
      <w:r w:rsidR="001B0674" w:rsidRPr="00650D5C">
        <w:rPr>
          <w:rFonts w:asciiTheme="majorHAnsi" w:hAnsiTheme="majorHAnsi"/>
          <w:noProof/>
          <w:lang w:val="sr-Latn-CS"/>
        </w:rPr>
        <w:t xml:space="preserve">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           </w:t>
      </w:r>
      <w:r w:rsidR="00E136B7" w:rsidRPr="00650D5C">
        <w:rPr>
          <w:rFonts w:asciiTheme="majorHAnsi" w:hAnsiTheme="majorHAnsi"/>
          <w:noProof/>
          <w:lang w:val="sr-Latn-CS"/>
        </w:rPr>
        <w:t xml:space="preserve">   </w:t>
      </w:r>
      <w:r w:rsidRPr="00650D5C">
        <w:rPr>
          <w:rFonts w:asciiTheme="majorHAnsi" w:hAnsiTheme="majorHAnsi"/>
          <w:noProof/>
          <w:lang w:val="sr-Latn-CS"/>
        </w:rPr>
        <w:t>1,000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poreza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1B0674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doprinosa</w:t>
      </w:r>
      <w:r w:rsidR="001B0674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</w:t>
      </w:r>
      <w:r w:rsidR="001B0674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teret</w:t>
      </w:r>
      <w:r w:rsidR="001B0674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poslodavaca</w:t>
      </w:r>
      <w:r w:rsidR="001B0674" w:rsidRPr="00650D5C">
        <w:rPr>
          <w:rFonts w:asciiTheme="majorHAnsi" w:hAnsiTheme="majorHAnsi"/>
          <w:noProof/>
          <w:lang w:val="sr-Latn-CS"/>
        </w:rPr>
        <w:t xml:space="preserve">         </w:t>
      </w:r>
      <w:r w:rsidR="00E136B7" w:rsidRPr="00650D5C">
        <w:rPr>
          <w:rFonts w:asciiTheme="majorHAnsi" w:hAnsiTheme="majorHAnsi"/>
          <w:noProof/>
          <w:lang w:val="sr-Latn-CS"/>
        </w:rPr>
        <w:t xml:space="preserve">     </w:t>
      </w:r>
      <w:r w:rsidR="00506DFA">
        <w:rPr>
          <w:rFonts w:asciiTheme="majorHAnsi" w:hAnsiTheme="majorHAnsi"/>
          <w:noProof/>
          <w:lang w:val="sr-Cyrl-BA"/>
        </w:rPr>
        <w:t xml:space="preserve">    </w:t>
      </w:r>
      <w:r w:rsidRPr="00650D5C">
        <w:rPr>
          <w:rFonts w:asciiTheme="majorHAnsi" w:hAnsiTheme="majorHAnsi"/>
          <w:noProof/>
          <w:lang w:val="sr-Latn-CS"/>
        </w:rPr>
        <w:t>150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412900</w:t>
      </w:r>
      <w:r w:rsidR="004523D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doprinosa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               </w:t>
      </w:r>
      <w:r w:rsidR="004523D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profesionalnu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rehabilitaciju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invalida</w:t>
      </w:r>
      <w:r w:rsidR="0071293F" w:rsidRPr="00650D5C">
        <w:rPr>
          <w:rFonts w:asciiTheme="majorHAnsi" w:hAnsiTheme="majorHAnsi"/>
          <w:noProof/>
          <w:lang w:val="sr-Latn-CS"/>
        </w:rPr>
        <w:t xml:space="preserve">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</w:t>
      </w:r>
      <w:r w:rsidR="004523DF" w:rsidRPr="00650D5C">
        <w:rPr>
          <w:rFonts w:asciiTheme="majorHAnsi" w:hAnsiTheme="majorHAnsi"/>
          <w:noProof/>
          <w:lang w:val="sr-Latn-CS"/>
        </w:rPr>
        <w:t xml:space="preserve">              </w:t>
      </w:r>
      <w:r w:rsidR="00506DFA">
        <w:rPr>
          <w:rFonts w:asciiTheme="majorHAnsi" w:hAnsiTheme="majorHAnsi"/>
          <w:noProof/>
          <w:lang w:val="sr-Cyrl-BA"/>
        </w:rPr>
        <w:t xml:space="preserve">          </w:t>
      </w:r>
      <w:r w:rsidRPr="00650D5C">
        <w:rPr>
          <w:rFonts w:asciiTheme="majorHAnsi" w:hAnsiTheme="majorHAnsi"/>
          <w:noProof/>
          <w:lang w:val="sr-Latn-CS"/>
        </w:rPr>
        <w:t>1,250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posebnog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doprinosa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                </w:t>
      </w:r>
      <w:r w:rsidR="00650D5C">
        <w:rPr>
          <w:rFonts w:asciiTheme="majorHAnsi" w:hAnsiTheme="majorHAnsi"/>
          <w:noProof/>
          <w:lang w:val="sr-Latn-CS"/>
        </w:rPr>
        <w:t>solidarnost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teret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poslodavaca</w:t>
      </w:r>
      <w:r w:rsidR="0071293F" w:rsidRPr="00650D5C">
        <w:rPr>
          <w:rFonts w:asciiTheme="majorHAnsi" w:hAnsiTheme="majorHAnsi"/>
          <w:noProof/>
          <w:lang w:val="sr-Latn-CS"/>
        </w:rPr>
        <w:t xml:space="preserve">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</w:t>
      </w:r>
      <w:r w:rsidR="004523DF" w:rsidRPr="00650D5C">
        <w:rPr>
          <w:rFonts w:asciiTheme="majorHAnsi" w:hAnsiTheme="majorHAnsi"/>
          <w:noProof/>
          <w:lang w:val="sr-Latn-CS"/>
        </w:rPr>
        <w:t xml:space="preserve">              </w:t>
      </w:r>
      <w:r w:rsidR="00506DFA">
        <w:rPr>
          <w:rFonts w:asciiTheme="majorHAnsi" w:hAnsiTheme="majorHAnsi"/>
          <w:noProof/>
          <w:lang w:val="sr-Cyrl-BA"/>
        </w:rPr>
        <w:t xml:space="preserve">   </w:t>
      </w:r>
      <w:r w:rsidRPr="00650D5C">
        <w:rPr>
          <w:rFonts w:asciiTheme="majorHAnsi" w:hAnsiTheme="majorHAnsi"/>
          <w:noProof/>
          <w:lang w:val="sr-Latn-CS"/>
        </w:rPr>
        <w:t>5,650</w:t>
      </w:r>
    </w:p>
    <w:p w:rsidR="004E783A" w:rsidRPr="00650D5C" w:rsidRDefault="004E783A" w:rsidP="008121BA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Ostali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korišćenja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roba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usluga</w:t>
      </w:r>
      <w:r w:rsidRPr="00650D5C">
        <w:rPr>
          <w:rFonts w:asciiTheme="majorHAnsi" w:hAnsiTheme="majorHAnsi"/>
          <w:noProof/>
          <w:lang w:val="sr-Latn-CS"/>
        </w:rPr>
        <w:t xml:space="preserve">                   </w:t>
      </w:r>
      <w:r w:rsidR="00DC4E59" w:rsidRPr="00650D5C">
        <w:rPr>
          <w:rFonts w:asciiTheme="majorHAnsi" w:hAnsiTheme="majorHAnsi"/>
          <w:noProof/>
          <w:lang w:val="sr-Latn-CS"/>
        </w:rPr>
        <w:t xml:space="preserve">        </w:t>
      </w:r>
      <w:r w:rsidR="00364F33" w:rsidRPr="00650D5C">
        <w:rPr>
          <w:rFonts w:asciiTheme="majorHAnsi" w:hAnsiTheme="majorHAnsi"/>
          <w:noProof/>
          <w:lang w:val="sr-Latn-CS"/>
        </w:rPr>
        <w:t xml:space="preserve"> </w:t>
      </w:r>
      <w:r w:rsidR="00506DFA">
        <w:rPr>
          <w:rFonts w:asciiTheme="majorHAnsi" w:hAnsiTheme="majorHAnsi"/>
          <w:noProof/>
          <w:lang w:val="sr-Cyrl-BA"/>
        </w:rPr>
        <w:t xml:space="preserve">       </w:t>
      </w:r>
      <w:r w:rsidRPr="00650D5C">
        <w:rPr>
          <w:rFonts w:asciiTheme="majorHAnsi" w:hAnsiTheme="majorHAnsi"/>
          <w:noProof/>
          <w:lang w:val="sr-Latn-CS"/>
        </w:rPr>
        <w:t>1,000</w:t>
      </w:r>
    </w:p>
    <w:p w:rsidR="00364F33" w:rsidRPr="00650D5C" w:rsidRDefault="00364F33" w:rsidP="00236BB5">
      <w:pPr>
        <w:jc w:val="both"/>
        <w:rPr>
          <w:rFonts w:asciiTheme="majorHAnsi" w:hAnsiTheme="majorHAnsi"/>
          <w:i/>
          <w:noProof/>
          <w:lang w:val="sr-Latn-CS"/>
        </w:rPr>
      </w:pPr>
    </w:p>
    <w:p w:rsidR="004E783A" w:rsidRPr="00650D5C" w:rsidRDefault="00364F33" w:rsidP="00236BB5">
      <w:pPr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510000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467842" w:rsidRPr="00650D5C">
        <w:rPr>
          <w:rFonts w:asciiTheme="majorHAnsi" w:hAnsiTheme="majorHAnsi"/>
          <w:i/>
          <w:noProof/>
          <w:lang w:val="sr-Latn-CS"/>
        </w:rPr>
        <w:t xml:space="preserve"> 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z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d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c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 </w:t>
      </w:r>
      <w:r w:rsidR="00650D5C">
        <w:rPr>
          <w:rFonts w:asciiTheme="majorHAnsi" w:hAnsiTheme="majorHAnsi"/>
          <w:i/>
          <w:noProof/>
          <w:lang w:val="sr-Latn-CS"/>
        </w:rPr>
        <w:t>z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</w:t>
      </w:r>
      <w:r w:rsidR="00650D5C">
        <w:rPr>
          <w:rFonts w:asciiTheme="majorHAnsi" w:hAnsiTheme="majorHAnsi"/>
          <w:i/>
          <w:noProof/>
          <w:lang w:val="sr-Latn-CS"/>
        </w:rPr>
        <w:t>n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e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f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j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k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u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m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o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v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u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                   </w:t>
      </w:r>
      <w:r w:rsidRPr="00650D5C">
        <w:rPr>
          <w:rFonts w:asciiTheme="majorHAnsi" w:hAnsiTheme="majorHAnsi"/>
          <w:i/>
          <w:noProof/>
          <w:lang w:val="sr-Latn-CS"/>
        </w:rPr>
        <w:t xml:space="preserve">                  </w:t>
      </w:r>
      <w:r w:rsidR="006509FA" w:rsidRPr="00650D5C">
        <w:rPr>
          <w:rFonts w:asciiTheme="majorHAnsi" w:hAnsiTheme="majorHAnsi"/>
          <w:i/>
          <w:noProof/>
          <w:lang w:val="sr-Latn-CS"/>
        </w:rPr>
        <w:t xml:space="preserve">            </w:t>
      </w:r>
      <w:r w:rsidR="00506DFA">
        <w:rPr>
          <w:rFonts w:asciiTheme="majorHAnsi" w:hAnsiTheme="majorHAnsi"/>
          <w:i/>
          <w:noProof/>
          <w:lang w:val="sr-Cyrl-BA"/>
        </w:rPr>
        <w:t xml:space="preserve">   </w:t>
      </w:r>
      <w:r w:rsidR="004E783A" w:rsidRPr="00650D5C">
        <w:rPr>
          <w:rFonts w:asciiTheme="majorHAnsi" w:hAnsiTheme="majorHAnsi"/>
          <w:noProof/>
          <w:lang w:val="sr-Latn-CS"/>
        </w:rPr>
        <w:t>1,500</w:t>
      </w:r>
    </w:p>
    <w:p w:rsidR="004E783A" w:rsidRPr="00650D5C" w:rsidRDefault="00364F33" w:rsidP="00236BB5">
      <w:pPr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511000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432CD0" w:rsidRPr="00650D5C">
        <w:rPr>
          <w:rFonts w:asciiTheme="majorHAnsi" w:hAnsiTheme="majorHAnsi"/>
          <w:i/>
          <w:noProof/>
          <w:lang w:val="sr-Latn-CS"/>
        </w:rPr>
        <w:t xml:space="preserve">  </w:t>
      </w:r>
      <w:r w:rsidR="00650D5C">
        <w:rPr>
          <w:rFonts w:asciiTheme="majorHAnsi" w:hAnsiTheme="majorHAnsi"/>
          <w:i/>
          <w:noProof/>
          <w:lang w:val="sr-Latn-CS"/>
        </w:rPr>
        <w:t>Izdaci</w:t>
      </w:r>
      <w:r w:rsidR="0071293F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="0071293F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proizvedenu</w:t>
      </w:r>
      <w:r w:rsidR="0071293F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stalnu</w:t>
      </w:r>
      <w:r w:rsidR="0071293F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imovinu</w:t>
      </w:r>
      <w:r w:rsidR="0071293F" w:rsidRPr="00650D5C">
        <w:rPr>
          <w:rFonts w:asciiTheme="majorHAnsi" w:hAnsiTheme="majorHAnsi"/>
          <w:i/>
          <w:noProof/>
          <w:lang w:val="sr-Latn-CS"/>
        </w:rPr>
        <w:t xml:space="preserve">                         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                        </w:t>
      </w:r>
      <w:r w:rsidR="00432CD0" w:rsidRPr="00650D5C">
        <w:rPr>
          <w:rFonts w:asciiTheme="majorHAnsi" w:hAnsiTheme="majorHAnsi"/>
          <w:i/>
          <w:noProof/>
          <w:lang w:val="sr-Latn-CS"/>
        </w:rPr>
        <w:t xml:space="preserve">    </w:t>
      </w:r>
      <w:r w:rsidR="006509FA" w:rsidRPr="00650D5C">
        <w:rPr>
          <w:rFonts w:asciiTheme="majorHAnsi" w:hAnsiTheme="majorHAnsi"/>
          <w:i/>
          <w:noProof/>
          <w:lang w:val="sr-Latn-CS"/>
        </w:rPr>
        <w:t xml:space="preserve">            </w:t>
      </w:r>
      <w:r w:rsidR="00506DFA">
        <w:rPr>
          <w:rFonts w:asciiTheme="majorHAnsi" w:hAnsiTheme="majorHAnsi"/>
          <w:i/>
          <w:noProof/>
          <w:lang w:val="sr-Cyrl-BA"/>
        </w:rPr>
        <w:t xml:space="preserve">    </w:t>
      </w:r>
      <w:r w:rsidR="004E783A" w:rsidRPr="00650D5C">
        <w:rPr>
          <w:rFonts w:asciiTheme="majorHAnsi" w:hAnsiTheme="majorHAnsi"/>
          <w:noProof/>
          <w:lang w:val="sr-Latn-CS"/>
        </w:rPr>
        <w:t>1,500</w:t>
      </w:r>
    </w:p>
    <w:p w:rsidR="00364F33" w:rsidRPr="00650D5C" w:rsidRDefault="00364F33" w:rsidP="00236BB5">
      <w:pPr>
        <w:jc w:val="both"/>
        <w:rPr>
          <w:rFonts w:asciiTheme="majorHAnsi" w:hAnsiTheme="majorHAnsi"/>
          <w:i/>
          <w:noProof/>
          <w:lang w:val="sr-Latn-CS"/>
        </w:rPr>
      </w:pPr>
    </w:p>
    <w:p w:rsidR="004E783A" w:rsidRPr="00650D5C" w:rsidRDefault="004E783A" w:rsidP="00236BB5">
      <w:pPr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511300 </w:t>
      </w:r>
      <w:r w:rsidR="00650D5C">
        <w:rPr>
          <w:rFonts w:asciiTheme="majorHAnsi" w:hAnsiTheme="majorHAnsi"/>
          <w:noProof/>
          <w:lang w:val="sr-Latn-CS"/>
        </w:rPr>
        <w:t>Izdaci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nabavku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postrojenja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opreme</w:t>
      </w:r>
      <w:r w:rsidR="0071293F" w:rsidRPr="00650D5C">
        <w:rPr>
          <w:rFonts w:asciiTheme="majorHAnsi" w:hAnsiTheme="majorHAnsi"/>
          <w:noProof/>
          <w:lang w:val="sr-Latn-CS"/>
        </w:rPr>
        <w:t xml:space="preserve">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           </w:t>
      </w:r>
      <w:r w:rsidR="00364F33" w:rsidRPr="00650D5C">
        <w:rPr>
          <w:rFonts w:asciiTheme="majorHAnsi" w:hAnsiTheme="majorHAnsi"/>
          <w:noProof/>
          <w:lang w:val="sr-Latn-CS"/>
        </w:rPr>
        <w:t xml:space="preserve">   </w:t>
      </w:r>
      <w:r w:rsidR="006509FA" w:rsidRPr="00650D5C">
        <w:rPr>
          <w:rFonts w:asciiTheme="majorHAnsi" w:hAnsiTheme="majorHAnsi"/>
          <w:noProof/>
          <w:lang w:val="sr-Latn-CS"/>
        </w:rPr>
        <w:t xml:space="preserve">              </w:t>
      </w:r>
      <w:r w:rsidRPr="00650D5C">
        <w:rPr>
          <w:rFonts w:asciiTheme="majorHAnsi" w:hAnsiTheme="majorHAnsi"/>
          <w:noProof/>
          <w:lang w:val="sr-Latn-CS"/>
        </w:rPr>
        <w:t>1,500</w:t>
      </w:r>
    </w:p>
    <w:p w:rsidR="004E783A" w:rsidRPr="00650D5C" w:rsidRDefault="00650D5C" w:rsidP="00364F33">
      <w:pPr>
        <w:ind w:firstLine="144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UKUPNI</w:t>
      </w:r>
      <w:r w:rsidR="0071293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RASHODI</w:t>
      </w:r>
      <w:r w:rsidR="0071293F" w:rsidRPr="00650D5C">
        <w:rPr>
          <w:rFonts w:asciiTheme="majorHAnsi" w:hAnsiTheme="majorHAnsi"/>
          <w:noProof/>
          <w:lang w:val="sr-Latn-CS"/>
        </w:rPr>
        <w:t xml:space="preserve">:                                          </w:t>
      </w:r>
      <w:r w:rsidR="004E783A" w:rsidRPr="00650D5C">
        <w:rPr>
          <w:rFonts w:asciiTheme="majorHAnsi" w:hAnsiTheme="majorHAnsi"/>
          <w:noProof/>
          <w:lang w:val="sr-Latn-CS"/>
        </w:rPr>
        <w:t xml:space="preserve">                      </w:t>
      </w:r>
      <w:r w:rsidR="00364F33" w:rsidRPr="00650D5C">
        <w:rPr>
          <w:rFonts w:asciiTheme="majorHAnsi" w:hAnsiTheme="majorHAnsi"/>
          <w:noProof/>
          <w:lang w:val="sr-Latn-CS"/>
        </w:rPr>
        <w:t xml:space="preserve">               </w:t>
      </w:r>
      <w:r w:rsidR="00432CD0" w:rsidRPr="00650D5C">
        <w:rPr>
          <w:rFonts w:asciiTheme="majorHAnsi" w:hAnsiTheme="majorHAnsi"/>
          <w:noProof/>
          <w:lang w:val="sr-Latn-CS"/>
        </w:rPr>
        <w:t xml:space="preserve"> </w:t>
      </w:r>
      <w:r w:rsidR="006509FA" w:rsidRPr="00650D5C">
        <w:rPr>
          <w:rFonts w:asciiTheme="majorHAnsi" w:hAnsiTheme="majorHAnsi"/>
          <w:noProof/>
          <w:lang w:val="sr-Latn-CS"/>
        </w:rPr>
        <w:t xml:space="preserve">          </w:t>
      </w:r>
      <w:r w:rsidR="004E783A" w:rsidRPr="00650D5C">
        <w:rPr>
          <w:rFonts w:asciiTheme="majorHAnsi" w:hAnsiTheme="majorHAnsi"/>
          <w:noProof/>
          <w:lang w:val="sr-Latn-CS"/>
        </w:rPr>
        <w:t>719,300</w:t>
      </w:r>
    </w:p>
    <w:p w:rsidR="00364F33" w:rsidRPr="00650D5C" w:rsidRDefault="00364F33" w:rsidP="00364F33">
      <w:pPr>
        <w:ind w:firstLine="1440"/>
        <w:jc w:val="both"/>
        <w:rPr>
          <w:rFonts w:asciiTheme="majorHAnsi" w:hAnsiTheme="majorHAnsi"/>
          <w:noProof/>
          <w:lang w:val="sr-Latn-CS"/>
        </w:rPr>
      </w:pPr>
    </w:p>
    <w:p w:rsidR="008864E8" w:rsidRPr="00650D5C" w:rsidRDefault="00650D5C" w:rsidP="008864E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E783A" w:rsidRPr="00650D5C">
        <w:rPr>
          <w:rFonts w:asciiTheme="majorHAnsi" w:hAnsiTheme="majorHAnsi"/>
          <w:noProof/>
          <w:lang w:val="sr-Latn-CS"/>
        </w:rPr>
        <w:t xml:space="preserve"> 719.300 </w:t>
      </w:r>
      <w:r>
        <w:rPr>
          <w:rFonts w:asciiTheme="majorHAnsi" w:hAnsiTheme="majorHAnsi"/>
          <w:noProof/>
          <w:lang w:val="sr-Latn-CS"/>
        </w:rPr>
        <w:t>KM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obezbijediti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ekonomske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odnose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regionalnu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saradnju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: 412700 – </w:t>
      </w:r>
      <w:r>
        <w:rPr>
          <w:rFonts w:asciiTheme="majorHAnsi" w:hAnsiTheme="majorHAnsi"/>
          <w:noProof/>
          <w:lang w:val="sr-Latn-CS"/>
        </w:rPr>
        <w:t>Rashodi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usluge</w:t>
      </w:r>
      <w:r w:rsidR="008864E8" w:rsidRPr="00650D5C">
        <w:rPr>
          <w:rFonts w:asciiTheme="majorHAnsi" w:hAnsiTheme="majorHAnsi"/>
          <w:noProof/>
          <w:lang w:val="sr-Latn-CS"/>
        </w:rPr>
        <w:t>.</w:t>
      </w:r>
    </w:p>
    <w:p w:rsidR="004E783A" w:rsidRPr="00650D5C" w:rsidRDefault="00650D5C" w:rsidP="008864E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Redne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brojeve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budžetskih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organizacija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nastavku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prenumerisati</w:t>
      </w:r>
      <w:r w:rsidR="004E783A" w:rsidRPr="00650D5C">
        <w:rPr>
          <w:rFonts w:asciiTheme="majorHAnsi" w:hAnsiTheme="majorHAnsi"/>
          <w:noProof/>
          <w:lang w:val="sr-Latn-CS"/>
        </w:rPr>
        <w:t>.</w:t>
      </w:r>
    </w:p>
    <w:p w:rsidR="004E78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4E78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3.</w:t>
      </w:r>
      <w:r w:rsidR="00407CB9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</w:t>
      </w:r>
    </w:p>
    <w:p w:rsidR="004E783A" w:rsidRPr="00650D5C" w:rsidRDefault="00650D5C" w:rsidP="009B6A14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Iza</w:t>
      </w:r>
      <w:r w:rsidR="004E783A" w:rsidRPr="00650D5C">
        <w:rPr>
          <w:rFonts w:asciiTheme="majorHAnsi" w:hAnsiTheme="majorHAnsi"/>
          <w:noProof/>
          <w:lang w:val="sr-Latn-CS"/>
        </w:rPr>
        <w:t>:''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>:</w:t>
      </w:r>
      <w:r>
        <w:rPr>
          <w:rFonts w:asciiTheme="majorHAnsi" w:hAnsiTheme="majorHAnsi"/>
          <w:noProof/>
          <w:lang w:val="sr-Latn-CS"/>
        </w:rPr>
        <w:t>Okružni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privredni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sud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Trebinje</w:t>
      </w:r>
      <w:r w:rsidR="004E783A" w:rsidRPr="00650D5C">
        <w:rPr>
          <w:rFonts w:asciiTheme="majorHAnsi" w:hAnsiTheme="majorHAnsi"/>
          <w:noProof/>
          <w:lang w:val="sr-Latn-CS"/>
        </w:rPr>
        <w:t xml:space="preserve">'', </w:t>
      </w:r>
      <w:r>
        <w:rPr>
          <w:rFonts w:asciiTheme="majorHAnsi" w:hAnsiTheme="majorHAnsi"/>
          <w:noProof/>
          <w:lang w:val="sr-Latn-CS"/>
        </w:rPr>
        <w:t>dodati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novu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jedinicu</w:t>
      </w:r>
      <w:r w:rsidR="004E783A" w:rsidRPr="00650D5C">
        <w:rPr>
          <w:rFonts w:asciiTheme="majorHAnsi" w:hAnsiTheme="majorHAnsi"/>
          <w:noProof/>
          <w:lang w:val="sr-Latn-CS"/>
        </w:rPr>
        <w:t xml:space="preserve">: </w:t>
      </w:r>
    </w:p>
    <w:p w:rsidR="004E783A" w:rsidRPr="00650D5C" w:rsidRDefault="004E783A" w:rsidP="00104649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''</w:t>
      </w:r>
      <w:r w:rsidR="00650D5C">
        <w:rPr>
          <w:rFonts w:asciiTheme="majorHAnsi" w:hAnsiTheme="majorHAnsi"/>
          <w:noProof/>
          <w:lang w:val="sr-Latn-CS"/>
        </w:rPr>
        <w:t>Naziv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potrošačke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jedinice</w:t>
      </w:r>
      <w:r w:rsidRPr="00650D5C">
        <w:rPr>
          <w:rFonts w:asciiTheme="majorHAnsi" w:hAnsiTheme="majorHAnsi"/>
          <w:noProof/>
          <w:lang w:val="sr-Latn-CS"/>
        </w:rPr>
        <w:t xml:space="preserve">: </w:t>
      </w:r>
      <w:r w:rsidR="00650D5C">
        <w:rPr>
          <w:rFonts w:asciiTheme="majorHAnsi" w:hAnsiTheme="majorHAnsi"/>
          <w:noProof/>
          <w:lang w:val="sr-Latn-CS"/>
        </w:rPr>
        <w:t>Okružni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privredni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sud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Prijedor</w:t>
      </w:r>
    </w:p>
    <w:p w:rsidR="004E783A" w:rsidRPr="00650D5C" w:rsidRDefault="00650D5C" w:rsidP="0010464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Broj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ministarstva</w:t>
      </w:r>
      <w:r w:rsidR="004E783A" w:rsidRPr="00650D5C">
        <w:rPr>
          <w:rFonts w:asciiTheme="majorHAnsi" w:hAnsiTheme="majorHAnsi"/>
          <w:noProof/>
          <w:lang w:val="sr-Latn-CS"/>
        </w:rPr>
        <w:t>: 10</w:t>
      </w:r>
    </w:p>
    <w:p w:rsidR="004E783A" w:rsidRPr="00650D5C" w:rsidRDefault="00650D5C" w:rsidP="0010464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Broj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budžetske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organizacije</w:t>
      </w:r>
      <w:r w:rsidR="004E783A" w:rsidRPr="00650D5C">
        <w:rPr>
          <w:rFonts w:asciiTheme="majorHAnsi" w:hAnsiTheme="majorHAnsi"/>
          <w:noProof/>
          <w:lang w:val="sr-Latn-CS"/>
        </w:rPr>
        <w:t>: 89</w:t>
      </w:r>
    </w:p>
    <w:p w:rsidR="004E783A" w:rsidRPr="00650D5C" w:rsidRDefault="00650D5C" w:rsidP="0010464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Broj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>:</w:t>
      </w:r>
      <w:r w:rsidR="00572198">
        <w:rPr>
          <w:rFonts w:asciiTheme="majorHAnsi" w:hAnsiTheme="majorHAnsi"/>
          <w:noProof/>
          <w:lang w:val="sr-Latn-CS"/>
        </w:rPr>
        <w:t xml:space="preserve"> </w:t>
      </w:r>
      <w:r w:rsidR="004E783A" w:rsidRPr="00650D5C">
        <w:rPr>
          <w:rFonts w:asciiTheme="majorHAnsi" w:hAnsiTheme="majorHAnsi"/>
          <w:noProof/>
          <w:lang w:val="sr-Latn-CS"/>
        </w:rPr>
        <w:t>001</w:t>
      </w:r>
    </w:p>
    <w:p w:rsidR="00853DC3" w:rsidRPr="00650D5C" w:rsidRDefault="00853DC3" w:rsidP="00236BB5">
      <w:pPr>
        <w:jc w:val="both"/>
        <w:rPr>
          <w:rFonts w:asciiTheme="majorHAnsi" w:hAnsiTheme="majorHAnsi"/>
          <w:i/>
          <w:noProof/>
          <w:lang w:val="sr-Latn-CS"/>
        </w:rPr>
      </w:pPr>
    </w:p>
    <w:p w:rsidR="004E783A" w:rsidRPr="00650D5C" w:rsidRDefault="004E783A" w:rsidP="00236BB5">
      <w:pPr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41000</w:t>
      </w:r>
      <w:r w:rsidRPr="00650D5C">
        <w:rPr>
          <w:rFonts w:asciiTheme="majorHAnsi" w:hAnsiTheme="majorHAnsi"/>
          <w:noProof/>
          <w:lang w:val="sr-Latn-CS"/>
        </w:rPr>
        <w:t xml:space="preserve">   </w:t>
      </w:r>
      <w:r w:rsidR="00650D5C">
        <w:rPr>
          <w:rFonts w:asciiTheme="majorHAnsi" w:hAnsiTheme="majorHAnsi"/>
          <w:i/>
          <w:noProof/>
          <w:lang w:val="sr-Latn-CS"/>
        </w:rPr>
        <w:t>T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k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ć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Pr="00650D5C">
        <w:rPr>
          <w:rFonts w:asciiTheme="majorHAnsi" w:hAnsiTheme="majorHAnsi"/>
          <w:i/>
          <w:noProof/>
          <w:lang w:val="sr-Latn-CS"/>
        </w:rPr>
        <w:t xml:space="preserve">    </w:t>
      </w:r>
      <w:r w:rsidR="00650D5C">
        <w:rPr>
          <w:rFonts w:asciiTheme="majorHAnsi" w:hAnsiTheme="majorHAnsi"/>
          <w:i/>
          <w:noProof/>
          <w:lang w:val="sr-Latn-CS"/>
        </w:rPr>
        <w:t>r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h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d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9D0F39" w:rsidRPr="00650D5C">
        <w:rPr>
          <w:rFonts w:asciiTheme="majorHAnsi" w:hAnsiTheme="majorHAnsi"/>
          <w:noProof/>
          <w:lang w:val="sr-Latn-CS"/>
        </w:rPr>
        <w:t xml:space="preserve">                                                                </w:t>
      </w:r>
      <w:r w:rsidR="00853DC3" w:rsidRPr="00650D5C">
        <w:rPr>
          <w:rFonts w:asciiTheme="majorHAnsi" w:hAnsiTheme="majorHAnsi"/>
          <w:noProof/>
          <w:lang w:val="sr-Latn-CS"/>
        </w:rPr>
        <w:t xml:space="preserve">                       </w:t>
      </w:r>
      <w:r w:rsidR="007622D4" w:rsidRPr="00650D5C">
        <w:rPr>
          <w:rFonts w:asciiTheme="majorHAnsi" w:hAnsiTheme="majorHAnsi"/>
          <w:noProof/>
          <w:lang w:val="sr-Latn-CS"/>
        </w:rPr>
        <w:t xml:space="preserve">           </w:t>
      </w:r>
      <w:r w:rsidRPr="00650D5C">
        <w:rPr>
          <w:rFonts w:asciiTheme="majorHAnsi" w:hAnsiTheme="majorHAnsi"/>
          <w:i/>
          <w:noProof/>
          <w:lang w:val="sr-Latn-CS"/>
        </w:rPr>
        <w:t>377,250</w:t>
      </w:r>
    </w:p>
    <w:p w:rsidR="004E783A" w:rsidRPr="00650D5C" w:rsidRDefault="004E783A" w:rsidP="00236BB5">
      <w:pPr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4110</w:t>
      </w:r>
      <w:r w:rsidR="009D0F39" w:rsidRPr="00650D5C">
        <w:rPr>
          <w:rFonts w:asciiTheme="majorHAnsi" w:hAnsiTheme="majorHAnsi"/>
          <w:i/>
          <w:noProof/>
          <w:lang w:val="sr-Latn-CS"/>
        </w:rPr>
        <w:t xml:space="preserve">0   </w:t>
      </w:r>
      <w:r w:rsidR="00650D5C">
        <w:rPr>
          <w:rFonts w:asciiTheme="majorHAnsi" w:hAnsiTheme="majorHAnsi"/>
          <w:i/>
          <w:noProof/>
          <w:lang w:val="sr-Latn-CS"/>
        </w:rPr>
        <w:t>Rashodi</w:t>
      </w:r>
      <w:r w:rsidR="009D0F39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="009D0F39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lična</w:t>
      </w:r>
      <w:r w:rsidR="009D0F39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primanja</w:t>
      </w:r>
      <w:r w:rsidR="009D0F39" w:rsidRPr="00650D5C">
        <w:rPr>
          <w:rFonts w:asciiTheme="majorHAnsi" w:hAnsiTheme="majorHAnsi"/>
          <w:i/>
          <w:noProof/>
          <w:lang w:val="sr-Latn-CS"/>
        </w:rPr>
        <w:t xml:space="preserve">                                                     </w:t>
      </w:r>
      <w:r w:rsidR="00300160" w:rsidRPr="00650D5C">
        <w:rPr>
          <w:rFonts w:asciiTheme="majorHAnsi" w:hAnsiTheme="majorHAnsi"/>
          <w:i/>
          <w:noProof/>
          <w:lang w:val="sr-Latn-CS"/>
        </w:rPr>
        <w:t xml:space="preserve">                        </w:t>
      </w:r>
      <w:r w:rsidR="007622D4" w:rsidRPr="00650D5C">
        <w:rPr>
          <w:rFonts w:asciiTheme="majorHAnsi" w:hAnsiTheme="majorHAnsi"/>
          <w:i/>
          <w:noProof/>
          <w:lang w:val="sr-Latn-CS"/>
        </w:rPr>
        <w:t xml:space="preserve">             </w:t>
      </w:r>
      <w:r w:rsidR="00BD282C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Pr="00650D5C">
        <w:rPr>
          <w:rFonts w:asciiTheme="majorHAnsi" w:hAnsiTheme="majorHAnsi"/>
          <w:i/>
          <w:noProof/>
          <w:lang w:val="sr-Latn-CS"/>
        </w:rPr>
        <w:t>267.800</w:t>
      </w:r>
    </w:p>
    <w:p w:rsidR="004E783A" w:rsidRPr="00650D5C" w:rsidRDefault="004E783A" w:rsidP="007622D4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41</w:t>
      </w:r>
      <w:r w:rsidR="009D0F39" w:rsidRPr="00650D5C">
        <w:rPr>
          <w:rFonts w:asciiTheme="majorHAnsi" w:hAnsiTheme="majorHAnsi"/>
          <w:noProof/>
          <w:lang w:val="sr-Latn-CS"/>
        </w:rPr>
        <w:t xml:space="preserve">1100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bruto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plate</w:t>
      </w:r>
      <w:r w:rsidR="009D0F39" w:rsidRPr="00650D5C">
        <w:rPr>
          <w:rFonts w:asciiTheme="majorHAnsi" w:hAnsiTheme="majorHAnsi"/>
          <w:noProof/>
          <w:lang w:val="sr-Latn-CS"/>
        </w:rPr>
        <w:t xml:space="preserve">                                                           </w:t>
      </w:r>
      <w:r w:rsidR="00300160" w:rsidRPr="00650D5C">
        <w:rPr>
          <w:rFonts w:asciiTheme="majorHAnsi" w:hAnsiTheme="majorHAnsi"/>
          <w:noProof/>
          <w:lang w:val="sr-Latn-CS"/>
        </w:rPr>
        <w:t xml:space="preserve">                      </w:t>
      </w:r>
      <w:r w:rsidRPr="00650D5C">
        <w:rPr>
          <w:rFonts w:asciiTheme="majorHAnsi" w:hAnsiTheme="majorHAnsi"/>
          <w:noProof/>
          <w:lang w:val="sr-Latn-CS"/>
        </w:rPr>
        <w:t>260.000</w:t>
      </w:r>
    </w:p>
    <w:p w:rsidR="004E783A" w:rsidRPr="00650D5C" w:rsidRDefault="004E783A" w:rsidP="007622D4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411200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bruto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naknade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troškova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</w:p>
    <w:p w:rsidR="004E783A" w:rsidRPr="00650D5C" w:rsidRDefault="004E783A" w:rsidP="007622D4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                </w:t>
      </w:r>
      <w:r w:rsidR="00650D5C">
        <w:rPr>
          <w:rFonts w:asciiTheme="majorHAnsi" w:hAnsiTheme="majorHAnsi"/>
          <w:noProof/>
          <w:lang w:val="sr-Latn-CS"/>
        </w:rPr>
        <w:t>ostalih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ličnih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primanja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zaposlenih</w:t>
      </w:r>
      <w:r w:rsidR="009D0F39" w:rsidRPr="00650D5C">
        <w:rPr>
          <w:rFonts w:asciiTheme="majorHAnsi" w:hAnsiTheme="majorHAnsi"/>
          <w:noProof/>
          <w:lang w:val="sr-Latn-CS"/>
        </w:rPr>
        <w:t xml:space="preserve">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</w:t>
      </w:r>
      <w:r w:rsidR="00300160" w:rsidRPr="00650D5C">
        <w:rPr>
          <w:rFonts w:asciiTheme="majorHAnsi" w:hAnsiTheme="majorHAnsi"/>
          <w:noProof/>
          <w:lang w:val="sr-Latn-CS"/>
        </w:rPr>
        <w:t xml:space="preserve">                         </w:t>
      </w:r>
      <w:r w:rsidR="003B5396" w:rsidRPr="00650D5C">
        <w:rPr>
          <w:rFonts w:asciiTheme="majorHAnsi" w:hAnsiTheme="majorHAnsi"/>
          <w:noProof/>
          <w:lang w:val="sr-Latn-CS"/>
        </w:rPr>
        <w:t xml:space="preserve"> </w:t>
      </w:r>
      <w:r w:rsidR="006B7451">
        <w:rPr>
          <w:rFonts w:asciiTheme="majorHAnsi" w:hAnsiTheme="majorHAnsi"/>
          <w:noProof/>
          <w:lang w:val="sr-Cyrl-BA"/>
        </w:rPr>
        <w:t xml:space="preserve">     </w:t>
      </w:r>
      <w:r w:rsidRPr="00650D5C">
        <w:rPr>
          <w:rFonts w:asciiTheme="majorHAnsi" w:hAnsiTheme="majorHAnsi"/>
          <w:noProof/>
          <w:lang w:val="sr-Latn-CS"/>
        </w:rPr>
        <w:t>7,800</w:t>
      </w:r>
    </w:p>
    <w:p w:rsidR="00300160" w:rsidRPr="00650D5C" w:rsidRDefault="00300160" w:rsidP="00236BB5">
      <w:pPr>
        <w:jc w:val="both"/>
        <w:rPr>
          <w:rFonts w:asciiTheme="majorHAnsi" w:hAnsiTheme="majorHAnsi"/>
          <w:i/>
          <w:noProof/>
          <w:lang w:val="sr-Latn-CS"/>
        </w:rPr>
      </w:pPr>
    </w:p>
    <w:p w:rsidR="004E783A" w:rsidRPr="006B7451" w:rsidRDefault="00300160" w:rsidP="00236BB5">
      <w:pPr>
        <w:jc w:val="both"/>
        <w:rPr>
          <w:rFonts w:asciiTheme="majorHAnsi" w:hAnsiTheme="majorHAnsi"/>
          <w:i/>
          <w:noProof/>
          <w:lang w:val="sr-Cyrl-BA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412000   </w:t>
      </w:r>
      <w:r w:rsidR="00650D5C">
        <w:rPr>
          <w:rFonts w:asciiTheme="majorHAnsi" w:hAnsiTheme="majorHAnsi"/>
          <w:i/>
          <w:noProof/>
          <w:lang w:val="sr-Latn-CS"/>
        </w:rPr>
        <w:t>Rashodi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osnovu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korišćenja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roba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usluga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               </w:t>
      </w:r>
      <w:r w:rsidR="00FE1C4B" w:rsidRPr="00650D5C">
        <w:rPr>
          <w:rFonts w:asciiTheme="majorHAnsi" w:hAnsiTheme="majorHAnsi"/>
          <w:i/>
          <w:noProof/>
          <w:lang w:val="sr-Latn-CS"/>
        </w:rPr>
        <w:t xml:space="preserve">                         </w:t>
      </w:r>
      <w:r w:rsidR="008121BA" w:rsidRPr="00650D5C">
        <w:rPr>
          <w:rFonts w:asciiTheme="majorHAnsi" w:hAnsiTheme="majorHAnsi"/>
          <w:noProof/>
          <w:lang w:val="sr-Latn-CS"/>
        </w:rPr>
        <w:t xml:space="preserve">  </w:t>
      </w:r>
      <w:r w:rsidR="008B08AC" w:rsidRPr="00650D5C">
        <w:rPr>
          <w:rFonts w:asciiTheme="majorHAnsi" w:hAnsiTheme="majorHAnsi"/>
          <w:noProof/>
          <w:lang w:val="sr-Latn-CS"/>
        </w:rPr>
        <w:t xml:space="preserve">                   </w:t>
      </w:r>
      <w:r w:rsidR="006B7451">
        <w:rPr>
          <w:rFonts w:asciiTheme="majorHAnsi" w:hAnsiTheme="majorHAnsi"/>
          <w:noProof/>
          <w:lang w:val="sr-Cyrl-BA"/>
        </w:rPr>
        <w:t xml:space="preserve">            </w:t>
      </w:r>
    </w:p>
    <w:p w:rsidR="004E783A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412100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zakupa</w:t>
      </w:r>
      <w:r w:rsidR="009D0F39" w:rsidRPr="00650D5C">
        <w:rPr>
          <w:rFonts w:asciiTheme="majorHAnsi" w:hAnsiTheme="majorHAnsi"/>
          <w:noProof/>
          <w:lang w:val="sr-Latn-CS"/>
        </w:rPr>
        <w:t xml:space="preserve">                   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</w:t>
      </w:r>
      <w:r w:rsidR="008B08AC" w:rsidRPr="00650D5C">
        <w:rPr>
          <w:rFonts w:asciiTheme="majorHAnsi" w:hAnsiTheme="majorHAnsi"/>
          <w:noProof/>
          <w:lang w:val="sr-Latn-CS"/>
        </w:rPr>
        <w:t xml:space="preserve"> </w:t>
      </w:r>
      <w:r w:rsidR="006B7451">
        <w:rPr>
          <w:rFonts w:asciiTheme="majorHAnsi" w:hAnsiTheme="majorHAnsi"/>
          <w:noProof/>
          <w:lang w:val="sr-Latn-CS"/>
        </w:rPr>
        <w:t xml:space="preserve">      </w:t>
      </w:r>
      <w:r w:rsidRPr="00650D5C">
        <w:rPr>
          <w:rFonts w:asciiTheme="majorHAnsi" w:hAnsiTheme="majorHAnsi"/>
          <w:noProof/>
          <w:lang w:val="sr-Latn-CS"/>
        </w:rPr>
        <w:t>55,300</w:t>
      </w:r>
    </w:p>
    <w:p w:rsidR="004E783A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412200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utroška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energije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komunalnih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</w:p>
    <w:p w:rsidR="004E783A" w:rsidRPr="00650D5C" w:rsidRDefault="008B08AC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                </w:t>
      </w:r>
      <w:r w:rsidR="00650D5C">
        <w:rPr>
          <w:rFonts w:asciiTheme="majorHAnsi" w:hAnsiTheme="majorHAnsi"/>
          <w:noProof/>
          <w:lang w:val="sr-Latn-CS"/>
        </w:rPr>
        <w:t>komunikacionih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trensportnih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usluga</w:t>
      </w:r>
      <w:r w:rsidR="009D0F39" w:rsidRPr="00650D5C">
        <w:rPr>
          <w:rFonts w:asciiTheme="majorHAnsi" w:hAnsiTheme="majorHAnsi"/>
          <w:noProof/>
          <w:lang w:val="sr-Latn-CS"/>
        </w:rPr>
        <w:t xml:space="preserve">         </w:t>
      </w:r>
      <w:r w:rsidR="004E783A" w:rsidRPr="00650D5C">
        <w:rPr>
          <w:rFonts w:asciiTheme="majorHAnsi" w:hAnsiTheme="majorHAnsi"/>
          <w:noProof/>
          <w:lang w:val="sr-Latn-CS"/>
        </w:rPr>
        <w:t xml:space="preserve">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          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B7451">
        <w:rPr>
          <w:rFonts w:asciiTheme="majorHAnsi" w:hAnsiTheme="majorHAnsi"/>
          <w:noProof/>
          <w:lang w:val="sr-Cyrl-BA"/>
        </w:rPr>
        <w:t xml:space="preserve">    </w:t>
      </w:r>
      <w:r w:rsidR="004E783A" w:rsidRPr="00650D5C">
        <w:rPr>
          <w:rFonts w:asciiTheme="majorHAnsi" w:hAnsiTheme="majorHAnsi"/>
          <w:noProof/>
          <w:lang w:val="sr-Latn-CS"/>
        </w:rPr>
        <w:t>37,500</w:t>
      </w:r>
    </w:p>
    <w:p w:rsidR="004E783A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412300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režijski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materijal</w:t>
      </w:r>
      <w:r w:rsidR="009D0F39" w:rsidRPr="00650D5C">
        <w:rPr>
          <w:rFonts w:asciiTheme="majorHAnsi" w:hAnsiTheme="majorHAnsi"/>
          <w:noProof/>
          <w:lang w:val="sr-Latn-CS"/>
        </w:rPr>
        <w:t xml:space="preserve">        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</w:t>
      </w:r>
      <w:r w:rsidR="008B08AC" w:rsidRPr="00650D5C">
        <w:rPr>
          <w:rFonts w:asciiTheme="majorHAnsi" w:hAnsiTheme="majorHAnsi"/>
          <w:noProof/>
          <w:lang w:val="sr-Latn-CS"/>
        </w:rPr>
        <w:t xml:space="preserve">                         </w:t>
      </w:r>
      <w:r w:rsidR="006B7451">
        <w:rPr>
          <w:rFonts w:asciiTheme="majorHAnsi" w:hAnsiTheme="majorHAnsi"/>
          <w:noProof/>
          <w:lang w:val="sr-Cyrl-BA"/>
        </w:rPr>
        <w:t xml:space="preserve">   </w:t>
      </w:r>
      <w:r w:rsidRPr="00650D5C">
        <w:rPr>
          <w:rFonts w:asciiTheme="majorHAnsi" w:hAnsiTheme="majorHAnsi"/>
          <w:noProof/>
          <w:lang w:val="sr-Latn-CS"/>
        </w:rPr>
        <w:t>7,750</w:t>
      </w:r>
    </w:p>
    <w:p w:rsidR="004E783A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412500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tekuće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održavanje</w:t>
      </w:r>
      <w:r w:rsidR="009D0F39" w:rsidRPr="00650D5C">
        <w:rPr>
          <w:rFonts w:asciiTheme="majorHAnsi" w:hAnsiTheme="majorHAnsi"/>
          <w:noProof/>
          <w:lang w:val="sr-Latn-CS"/>
        </w:rPr>
        <w:t xml:space="preserve">                                              </w:t>
      </w:r>
      <w:r w:rsidR="00612961" w:rsidRPr="00650D5C">
        <w:rPr>
          <w:rFonts w:asciiTheme="majorHAnsi" w:hAnsiTheme="majorHAnsi"/>
          <w:noProof/>
          <w:lang w:val="sr-Latn-CS"/>
        </w:rPr>
        <w:t xml:space="preserve">    </w:t>
      </w:r>
      <w:r w:rsidR="008B08AC" w:rsidRPr="00650D5C">
        <w:rPr>
          <w:rFonts w:asciiTheme="majorHAnsi" w:hAnsiTheme="majorHAnsi"/>
          <w:noProof/>
          <w:lang w:val="sr-Latn-CS"/>
        </w:rPr>
        <w:t xml:space="preserve">                      </w:t>
      </w:r>
      <w:r w:rsidR="00612961" w:rsidRPr="00650D5C">
        <w:rPr>
          <w:rFonts w:asciiTheme="majorHAnsi" w:hAnsiTheme="majorHAnsi"/>
          <w:noProof/>
          <w:lang w:val="sr-Latn-CS"/>
        </w:rPr>
        <w:t>3,000</w:t>
      </w:r>
    </w:p>
    <w:p w:rsidR="004E783A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412600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putovanja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smještaja</w:t>
      </w:r>
      <w:r w:rsidR="009D0F39" w:rsidRPr="00650D5C">
        <w:rPr>
          <w:rFonts w:asciiTheme="majorHAnsi" w:hAnsiTheme="majorHAnsi"/>
          <w:noProof/>
          <w:lang w:val="sr-Latn-CS"/>
        </w:rPr>
        <w:t xml:space="preserve">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 </w:t>
      </w:r>
      <w:r w:rsidR="008B08AC" w:rsidRPr="00650D5C">
        <w:rPr>
          <w:rFonts w:asciiTheme="majorHAnsi" w:hAnsiTheme="majorHAnsi"/>
          <w:noProof/>
          <w:lang w:val="sr-Latn-CS"/>
        </w:rPr>
        <w:t xml:space="preserve">            </w:t>
      </w:r>
      <w:r w:rsidRPr="00650D5C">
        <w:rPr>
          <w:rFonts w:asciiTheme="majorHAnsi" w:hAnsiTheme="majorHAnsi"/>
          <w:noProof/>
          <w:lang w:val="sr-Latn-CS"/>
        </w:rPr>
        <w:t>1,600</w:t>
      </w:r>
    </w:p>
    <w:p w:rsidR="004E783A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4127</w:t>
      </w:r>
      <w:r w:rsidR="009D0F39" w:rsidRPr="00650D5C">
        <w:rPr>
          <w:rFonts w:asciiTheme="majorHAnsi" w:hAnsiTheme="majorHAnsi"/>
          <w:noProof/>
          <w:lang w:val="sr-Latn-CS"/>
        </w:rPr>
        <w:t xml:space="preserve">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stručne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usluge</w:t>
      </w:r>
      <w:r w:rsidR="009D0F39" w:rsidRPr="00650D5C">
        <w:rPr>
          <w:rFonts w:asciiTheme="majorHAnsi" w:hAnsiTheme="majorHAnsi"/>
          <w:noProof/>
          <w:lang w:val="sr-Latn-CS"/>
        </w:rPr>
        <w:t xml:space="preserve">                  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 </w:t>
      </w:r>
      <w:r w:rsidR="008B08AC" w:rsidRPr="00650D5C">
        <w:rPr>
          <w:rFonts w:asciiTheme="majorHAnsi" w:hAnsiTheme="majorHAnsi"/>
          <w:noProof/>
          <w:lang w:val="sr-Latn-CS"/>
        </w:rPr>
        <w:t xml:space="preserve">          </w:t>
      </w:r>
      <w:r w:rsidRPr="00650D5C">
        <w:rPr>
          <w:rFonts w:asciiTheme="majorHAnsi" w:hAnsiTheme="majorHAnsi"/>
          <w:noProof/>
          <w:lang w:val="sr-Latn-CS"/>
        </w:rPr>
        <w:t>1,000</w:t>
      </w:r>
    </w:p>
    <w:p w:rsidR="004E783A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stručno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usavršavanje</w:t>
      </w:r>
      <w:r w:rsidR="009D0F39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zaposlenih</w:t>
      </w:r>
      <w:r w:rsidR="009D0F39" w:rsidRPr="00650D5C">
        <w:rPr>
          <w:rFonts w:asciiTheme="majorHAnsi" w:hAnsiTheme="majorHAnsi"/>
          <w:noProof/>
          <w:lang w:val="sr-Latn-CS"/>
        </w:rPr>
        <w:tab/>
        <w:t xml:space="preserve">              </w:t>
      </w:r>
      <w:r w:rsidRPr="00650D5C">
        <w:rPr>
          <w:rFonts w:asciiTheme="majorHAnsi" w:hAnsiTheme="majorHAnsi"/>
          <w:noProof/>
          <w:lang w:val="sr-Latn-CS"/>
        </w:rPr>
        <w:t xml:space="preserve">    </w:t>
      </w:r>
      <w:r w:rsidR="006B7451">
        <w:rPr>
          <w:rFonts w:asciiTheme="majorHAnsi" w:hAnsiTheme="majorHAnsi"/>
          <w:noProof/>
          <w:lang w:val="sr-Latn-CS"/>
        </w:rPr>
        <w:t xml:space="preserve">                   </w:t>
      </w:r>
      <w:r w:rsidRPr="00650D5C">
        <w:rPr>
          <w:rFonts w:asciiTheme="majorHAnsi" w:hAnsiTheme="majorHAnsi"/>
          <w:noProof/>
          <w:lang w:val="sr-Latn-CS"/>
        </w:rPr>
        <w:t>1,000</w:t>
      </w:r>
    </w:p>
    <w:p w:rsidR="008B08AC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="0070061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="0070061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poreza</w:t>
      </w:r>
      <w:r w:rsidR="0070061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70061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doprinosa</w:t>
      </w:r>
      <w:r w:rsidR="0070061A" w:rsidRPr="00650D5C">
        <w:rPr>
          <w:rFonts w:asciiTheme="majorHAnsi" w:hAnsiTheme="majorHAnsi"/>
          <w:noProof/>
          <w:lang w:val="sr-Latn-CS"/>
        </w:rPr>
        <w:t xml:space="preserve"> </w:t>
      </w:r>
    </w:p>
    <w:p w:rsidR="004E783A" w:rsidRPr="00650D5C" w:rsidRDefault="008B08AC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                </w:t>
      </w:r>
      <w:r w:rsidR="00650D5C">
        <w:rPr>
          <w:rFonts w:asciiTheme="majorHAnsi" w:hAnsiTheme="majorHAnsi"/>
          <w:noProof/>
          <w:lang w:val="sr-Latn-CS"/>
        </w:rPr>
        <w:t>na</w:t>
      </w:r>
      <w:r w:rsidR="0070061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teret</w:t>
      </w:r>
      <w:r w:rsidR="0070061A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poslodavaca</w:t>
      </w:r>
      <w:r w:rsidRPr="00650D5C">
        <w:rPr>
          <w:rFonts w:asciiTheme="majorHAnsi" w:hAnsiTheme="majorHAnsi"/>
          <w:noProof/>
          <w:lang w:val="sr-Latn-CS"/>
        </w:rPr>
        <w:t xml:space="preserve">                                                                                                 </w:t>
      </w:r>
      <w:r w:rsidR="004E783A" w:rsidRPr="00650D5C">
        <w:rPr>
          <w:rFonts w:asciiTheme="majorHAnsi" w:hAnsiTheme="majorHAnsi"/>
          <w:noProof/>
          <w:lang w:val="sr-Latn-CS"/>
        </w:rPr>
        <w:t>0</w:t>
      </w:r>
    </w:p>
    <w:p w:rsidR="004E783A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posebnog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doprinosa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</w:p>
    <w:p w:rsidR="004E783A" w:rsidRPr="00650D5C" w:rsidRDefault="008B08AC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                </w:t>
      </w:r>
      <w:r w:rsidR="00650D5C">
        <w:rPr>
          <w:rFonts w:asciiTheme="majorHAnsi" w:hAnsiTheme="majorHAnsi"/>
          <w:noProof/>
          <w:lang w:val="sr-Latn-CS"/>
        </w:rPr>
        <w:t>solidarnost</w:t>
      </w:r>
      <w:r w:rsidR="00160E8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</w:t>
      </w:r>
      <w:r w:rsidR="00160E8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teret</w:t>
      </w:r>
      <w:r w:rsidR="00160E8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poslodavaca</w:t>
      </w:r>
      <w:r w:rsidR="00160E86" w:rsidRPr="00650D5C">
        <w:rPr>
          <w:rFonts w:asciiTheme="majorHAnsi" w:hAnsiTheme="majorHAnsi"/>
          <w:noProof/>
          <w:lang w:val="sr-Latn-CS"/>
        </w:rPr>
        <w:t xml:space="preserve">                                   </w:t>
      </w:r>
      <w:r w:rsidR="004E783A" w:rsidRPr="00650D5C">
        <w:rPr>
          <w:rFonts w:asciiTheme="majorHAnsi" w:hAnsiTheme="majorHAnsi"/>
          <w:noProof/>
          <w:lang w:val="sr-Latn-CS"/>
        </w:rPr>
        <w:t xml:space="preserve">   </w:t>
      </w:r>
      <w:r w:rsidRPr="00650D5C">
        <w:rPr>
          <w:rFonts w:asciiTheme="majorHAnsi" w:hAnsiTheme="majorHAnsi"/>
          <w:noProof/>
          <w:lang w:val="sr-Latn-CS"/>
        </w:rPr>
        <w:t xml:space="preserve">                          </w:t>
      </w:r>
      <w:r w:rsidR="006B7451">
        <w:rPr>
          <w:rFonts w:asciiTheme="majorHAnsi" w:hAnsiTheme="majorHAnsi"/>
          <w:noProof/>
          <w:lang w:val="sr-Cyrl-BA"/>
        </w:rPr>
        <w:t xml:space="preserve">   </w:t>
      </w:r>
      <w:r w:rsidR="004E783A" w:rsidRPr="00650D5C">
        <w:rPr>
          <w:rFonts w:asciiTheme="majorHAnsi" w:hAnsiTheme="majorHAnsi"/>
          <w:noProof/>
          <w:lang w:val="sr-Latn-CS"/>
        </w:rPr>
        <w:t>2,500</w:t>
      </w:r>
    </w:p>
    <w:p w:rsidR="004E783A" w:rsidRPr="00650D5C" w:rsidRDefault="004E783A" w:rsidP="008B08AC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412900 </w:t>
      </w:r>
      <w:r w:rsidR="00650D5C">
        <w:rPr>
          <w:rFonts w:asciiTheme="majorHAnsi" w:hAnsiTheme="majorHAnsi"/>
          <w:noProof/>
          <w:lang w:val="sr-Latn-CS"/>
        </w:rPr>
        <w:t>Ostali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rashodi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osnovu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korišćenja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roba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usluga</w:t>
      </w:r>
      <w:r w:rsidRPr="00650D5C">
        <w:rPr>
          <w:rFonts w:asciiTheme="majorHAnsi" w:hAnsiTheme="majorHAnsi"/>
          <w:noProof/>
          <w:lang w:val="sr-Latn-CS"/>
        </w:rPr>
        <w:t xml:space="preserve">               </w:t>
      </w:r>
      <w:r w:rsidR="008B08AC" w:rsidRPr="00650D5C">
        <w:rPr>
          <w:rFonts w:asciiTheme="majorHAnsi" w:hAnsiTheme="majorHAnsi"/>
          <w:noProof/>
          <w:lang w:val="sr-Latn-CS"/>
        </w:rPr>
        <w:t xml:space="preserve">                      </w:t>
      </w:r>
      <w:r w:rsidR="006B7451">
        <w:rPr>
          <w:rFonts w:asciiTheme="majorHAnsi" w:hAnsiTheme="majorHAnsi"/>
          <w:noProof/>
          <w:lang w:val="sr-Cyrl-BA"/>
        </w:rPr>
        <w:t xml:space="preserve">      </w:t>
      </w:r>
      <w:r w:rsidRPr="00650D5C">
        <w:rPr>
          <w:rFonts w:asciiTheme="majorHAnsi" w:hAnsiTheme="majorHAnsi"/>
          <w:noProof/>
          <w:lang w:val="sr-Latn-CS"/>
        </w:rPr>
        <w:t>0</w:t>
      </w:r>
    </w:p>
    <w:p w:rsidR="004E783A" w:rsidRPr="00650D5C" w:rsidRDefault="008B08AC" w:rsidP="00236BB5">
      <w:pPr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510000...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z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d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c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 </w:t>
      </w:r>
      <w:r w:rsidR="00650D5C">
        <w:rPr>
          <w:rFonts w:asciiTheme="majorHAnsi" w:hAnsiTheme="majorHAnsi"/>
          <w:i/>
          <w:noProof/>
          <w:lang w:val="sr-Latn-CS"/>
        </w:rPr>
        <w:t>z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a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</w:t>
      </w:r>
      <w:r w:rsidR="00650D5C">
        <w:rPr>
          <w:rFonts w:asciiTheme="majorHAnsi" w:hAnsiTheme="majorHAnsi"/>
          <w:i/>
          <w:noProof/>
          <w:lang w:val="sr-Latn-CS"/>
        </w:rPr>
        <w:t>n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e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f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j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k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u</w:t>
      </w:r>
      <w:r w:rsidRPr="00650D5C">
        <w:rPr>
          <w:rFonts w:asciiTheme="majorHAnsi" w:hAnsiTheme="majorHAnsi"/>
          <w:i/>
          <w:noProof/>
          <w:lang w:val="sr-Latn-CS"/>
        </w:rPr>
        <w:t xml:space="preserve"> 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m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v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u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  </w:t>
      </w:r>
      <w:r w:rsidRPr="00650D5C">
        <w:rPr>
          <w:rFonts w:asciiTheme="majorHAnsi" w:hAnsiTheme="majorHAnsi"/>
          <w:i/>
          <w:noProof/>
          <w:lang w:val="sr-Latn-CS"/>
        </w:rPr>
        <w:t xml:space="preserve">                                                </w:t>
      </w:r>
      <w:r w:rsidR="006B7451">
        <w:rPr>
          <w:rFonts w:asciiTheme="majorHAnsi" w:hAnsiTheme="majorHAnsi"/>
          <w:i/>
          <w:noProof/>
          <w:lang w:val="sr-Cyrl-BA"/>
        </w:rPr>
        <w:t xml:space="preserve">    </w:t>
      </w:r>
      <w:r w:rsidR="004E783A" w:rsidRPr="00650D5C">
        <w:rPr>
          <w:rFonts w:asciiTheme="majorHAnsi" w:hAnsiTheme="majorHAnsi"/>
          <w:i/>
          <w:noProof/>
          <w:lang w:val="sr-Latn-CS"/>
        </w:rPr>
        <w:t>5,000</w:t>
      </w:r>
    </w:p>
    <w:p w:rsidR="004E783A" w:rsidRPr="00650D5C" w:rsidRDefault="00160E86" w:rsidP="00236BB5">
      <w:pPr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511000   </w:t>
      </w:r>
      <w:r w:rsidR="00650D5C">
        <w:rPr>
          <w:rFonts w:asciiTheme="majorHAnsi" w:hAnsiTheme="majorHAnsi"/>
          <w:i/>
          <w:noProof/>
          <w:lang w:val="sr-Latn-CS"/>
        </w:rPr>
        <w:t>Izdaci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proizvedenu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stalnu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imovinu</w:t>
      </w:r>
      <w:r w:rsidRPr="00650D5C">
        <w:rPr>
          <w:rFonts w:asciiTheme="majorHAnsi" w:hAnsiTheme="majorHAnsi"/>
          <w:i/>
          <w:noProof/>
          <w:lang w:val="sr-Latn-CS"/>
        </w:rPr>
        <w:t xml:space="preserve">                         </w:t>
      </w:r>
      <w:r w:rsidR="004E783A" w:rsidRPr="00650D5C">
        <w:rPr>
          <w:rFonts w:asciiTheme="majorHAnsi" w:hAnsiTheme="majorHAnsi"/>
          <w:i/>
          <w:noProof/>
          <w:lang w:val="sr-Latn-CS"/>
        </w:rPr>
        <w:t xml:space="preserve">                </w:t>
      </w:r>
      <w:r w:rsidRPr="00650D5C">
        <w:rPr>
          <w:rFonts w:asciiTheme="majorHAnsi" w:hAnsiTheme="majorHAnsi"/>
          <w:i/>
          <w:noProof/>
          <w:lang w:val="sr-Latn-CS"/>
        </w:rPr>
        <w:t xml:space="preserve">                           </w:t>
      </w:r>
      <w:r w:rsidR="006B7451">
        <w:rPr>
          <w:rFonts w:asciiTheme="majorHAnsi" w:hAnsiTheme="majorHAnsi"/>
          <w:i/>
          <w:noProof/>
          <w:lang w:val="sr-Cyrl-BA"/>
        </w:rPr>
        <w:t xml:space="preserve">    </w:t>
      </w:r>
      <w:r w:rsidR="004E783A" w:rsidRPr="00650D5C">
        <w:rPr>
          <w:rFonts w:asciiTheme="majorHAnsi" w:hAnsiTheme="majorHAnsi"/>
          <w:i/>
          <w:noProof/>
          <w:lang w:val="sr-Latn-CS"/>
        </w:rPr>
        <w:t>5,000</w:t>
      </w:r>
    </w:p>
    <w:p w:rsidR="004E783A" w:rsidRPr="00650D5C" w:rsidRDefault="004E783A" w:rsidP="00160E86">
      <w:pPr>
        <w:ind w:firstLine="72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511300 </w:t>
      </w:r>
      <w:r w:rsidR="00650D5C">
        <w:rPr>
          <w:rFonts w:asciiTheme="majorHAnsi" w:hAnsiTheme="majorHAnsi"/>
          <w:noProof/>
          <w:lang w:val="sr-Latn-CS"/>
        </w:rPr>
        <w:t>Izdaci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="00160E8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nabavku</w:t>
      </w:r>
      <w:r w:rsidR="00160E8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postrojenja</w:t>
      </w:r>
      <w:r w:rsidR="00160E8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</w:t>
      </w:r>
      <w:r w:rsidR="00160E86"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opreme</w:t>
      </w:r>
      <w:r w:rsidR="00160E86" w:rsidRPr="00650D5C">
        <w:rPr>
          <w:rFonts w:asciiTheme="majorHAnsi" w:hAnsiTheme="majorHAnsi"/>
          <w:noProof/>
          <w:lang w:val="sr-Latn-CS"/>
        </w:rPr>
        <w:t xml:space="preserve">                                     </w:t>
      </w:r>
      <w:r w:rsidRPr="00650D5C">
        <w:rPr>
          <w:rFonts w:asciiTheme="majorHAnsi" w:hAnsiTheme="majorHAnsi"/>
          <w:noProof/>
          <w:lang w:val="sr-Latn-CS"/>
        </w:rPr>
        <w:t xml:space="preserve">               </w:t>
      </w:r>
      <w:r w:rsidR="006B7451">
        <w:rPr>
          <w:rFonts w:asciiTheme="majorHAnsi" w:hAnsiTheme="majorHAnsi"/>
          <w:noProof/>
          <w:lang w:val="sr-Cyrl-BA"/>
        </w:rPr>
        <w:t xml:space="preserve"> </w:t>
      </w:r>
      <w:r w:rsidR="00572198">
        <w:rPr>
          <w:rFonts w:asciiTheme="majorHAnsi" w:hAnsiTheme="majorHAnsi"/>
          <w:noProof/>
        </w:rPr>
        <w:t xml:space="preserve"> </w:t>
      </w:r>
      <w:r w:rsidRPr="00650D5C">
        <w:rPr>
          <w:rFonts w:asciiTheme="majorHAnsi" w:hAnsiTheme="majorHAnsi"/>
          <w:noProof/>
          <w:lang w:val="sr-Latn-CS"/>
        </w:rPr>
        <w:t>5,000</w:t>
      </w:r>
    </w:p>
    <w:p w:rsidR="004E783A" w:rsidRPr="00650D5C" w:rsidRDefault="00650D5C" w:rsidP="00160E86">
      <w:pPr>
        <w:ind w:firstLine="144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UKUPNI</w:t>
      </w:r>
      <w:r w:rsidR="00160E8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RASHODI</w:t>
      </w:r>
      <w:r w:rsidR="00160E86" w:rsidRPr="00650D5C">
        <w:rPr>
          <w:rFonts w:asciiTheme="majorHAnsi" w:hAnsiTheme="majorHAnsi"/>
          <w:noProof/>
          <w:lang w:val="sr-Latn-CS"/>
        </w:rPr>
        <w:t>:</w:t>
      </w:r>
      <w:r w:rsidR="00160E86" w:rsidRPr="00650D5C">
        <w:rPr>
          <w:rFonts w:asciiTheme="majorHAnsi" w:hAnsiTheme="majorHAnsi"/>
          <w:noProof/>
          <w:lang w:val="sr-Latn-CS"/>
        </w:rPr>
        <w:tab/>
      </w:r>
      <w:r w:rsidR="004E783A" w:rsidRPr="00650D5C">
        <w:rPr>
          <w:rFonts w:asciiTheme="majorHAnsi" w:hAnsiTheme="majorHAnsi"/>
          <w:noProof/>
          <w:lang w:val="sr-Latn-CS"/>
        </w:rPr>
        <w:t xml:space="preserve">            </w:t>
      </w:r>
      <w:r w:rsidR="00160E86" w:rsidRPr="00650D5C">
        <w:rPr>
          <w:rFonts w:asciiTheme="majorHAnsi" w:hAnsiTheme="majorHAnsi"/>
          <w:noProof/>
          <w:lang w:val="sr-Latn-CS"/>
        </w:rPr>
        <w:t xml:space="preserve">                                                </w:t>
      </w:r>
      <w:r w:rsidR="006B7451">
        <w:rPr>
          <w:rFonts w:asciiTheme="majorHAnsi" w:hAnsiTheme="majorHAnsi"/>
          <w:noProof/>
          <w:lang w:val="sr-Latn-CS"/>
        </w:rPr>
        <w:t xml:space="preserve">                          </w:t>
      </w:r>
      <w:r w:rsidR="004E783A" w:rsidRPr="00650D5C">
        <w:rPr>
          <w:rFonts w:asciiTheme="majorHAnsi" w:hAnsiTheme="majorHAnsi"/>
          <w:noProof/>
          <w:lang w:val="sr-Latn-CS"/>
        </w:rPr>
        <w:t>382,250</w:t>
      </w:r>
    </w:p>
    <w:p w:rsidR="0078465F" w:rsidRPr="00650D5C" w:rsidRDefault="0078465F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4E783A" w:rsidRPr="00650D5C" w:rsidRDefault="00650D5C" w:rsidP="00C3214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E783A" w:rsidRPr="00650D5C">
        <w:rPr>
          <w:rFonts w:asciiTheme="majorHAnsi" w:hAnsiTheme="majorHAnsi"/>
          <w:noProof/>
          <w:lang w:val="sr-Latn-CS"/>
        </w:rPr>
        <w:t xml:space="preserve"> 382,250 </w:t>
      </w:r>
      <w:r>
        <w:rPr>
          <w:rFonts w:asciiTheme="majorHAnsi" w:hAnsiTheme="majorHAnsi"/>
          <w:noProof/>
          <w:lang w:val="sr-Latn-CS"/>
        </w:rPr>
        <w:t>KM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obezbijediti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ekonomske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odnose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regionalnu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saradnju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: 412700 – </w:t>
      </w:r>
      <w:r>
        <w:rPr>
          <w:rFonts w:asciiTheme="majorHAnsi" w:hAnsiTheme="majorHAnsi"/>
          <w:noProof/>
          <w:lang w:val="sr-Latn-CS"/>
        </w:rPr>
        <w:t>Rashodi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usluge</w:t>
      </w:r>
    </w:p>
    <w:p w:rsidR="004E783A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Redne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brojeve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budžetskih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organizacija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nastavku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prenumerisati</w:t>
      </w:r>
      <w:r w:rsidR="004E783A" w:rsidRPr="00650D5C">
        <w:rPr>
          <w:rFonts w:asciiTheme="majorHAnsi" w:hAnsiTheme="majorHAnsi"/>
          <w:noProof/>
          <w:lang w:val="sr-Latn-CS"/>
        </w:rPr>
        <w:t>.</w:t>
      </w:r>
    </w:p>
    <w:p w:rsidR="004E78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4E78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4.  </w:t>
      </w:r>
    </w:p>
    <w:p w:rsidR="004E783A" w:rsidRPr="00650D5C" w:rsidRDefault="00650D5C" w:rsidP="00C3214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''</w:t>
      </w:r>
      <w:r>
        <w:rPr>
          <w:rFonts w:asciiTheme="majorHAnsi" w:hAnsiTheme="majorHAnsi"/>
          <w:noProof/>
          <w:lang w:val="sr-Latn-CS"/>
        </w:rPr>
        <w:t>Potrošačkoj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jedinici</w:t>
      </w:r>
      <w:r w:rsidR="004E783A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porodice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omladine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sporta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: 418500 – </w:t>
      </w:r>
      <w:r>
        <w:rPr>
          <w:rFonts w:asciiTheme="majorHAnsi" w:hAnsiTheme="majorHAnsi"/>
          <w:noProof/>
          <w:lang w:val="sr-Latn-CS"/>
        </w:rPr>
        <w:t>Transfer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Fondu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dječiju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zaštitu</w:t>
      </w:r>
      <w:r w:rsidR="004E783A" w:rsidRPr="00650D5C">
        <w:rPr>
          <w:rFonts w:asciiTheme="majorHAnsi" w:hAnsiTheme="majorHAnsi"/>
          <w:noProof/>
          <w:lang w:val="sr-Latn-CS"/>
        </w:rPr>
        <w:t xml:space="preserve"> – ''</w:t>
      </w:r>
      <w:r>
        <w:rPr>
          <w:rFonts w:asciiTheme="majorHAnsi" w:hAnsiTheme="majorHAnsi"/>
          <w:noProof/>
          <w:lang w:val="sr-Latn-CS"/>
        </w:rPr>
        <w:t>Fond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treće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čevrto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dijete</w:t>
      </w:r>
      <w:r w:rsidR="004E783A" w:rsidRPr="00650D5C">
        <w:rPr>
          <w:rFonts w:asciiTheme="majorHAnsi" w:hAnsiTheme="majorHAnsi"/>
          <w:noProof/>
          <w:lang w:val="sr-Latn-CS"/>
        </w:rPr>
        <w:t xml:space="preserve">'' – </w:t>
      </w:r>
      <w:r>
        <w:rPr>
          <w:rFonts w:asciiTheme="majorHAnsi" w:hAnsiTheme="majorHAnsi"/>
          <w:noProof/>
          <w:lang w:val="sr-Latn-CS"/>
        </w:rPr>
        <w:t>predvidjeti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E783A" w:rsidRPr="00650D5C">
        <w:rPr>
          <w:rFonts w:asciiTheme="majorHAnsi" w:hAnsiTheme="majorHAnsi"/>
          <w:noProof/>
          <w:lang w:val="sr-Latn-CS"/>
        </w:rPr>
        <w:t xml:space="preserve"> 900.000 </w:t>
      </w:r>
      <w:r>
        <w:rPr>
          <w:rFonts w:asciiTheme="majorHAnsi" w:hAnsiTheme="majorHAnsi"/>
          <w:noProof/>
          <w:lang w:val="sr-Latn-CS"/>
        </w:rPr>
        <w:t>KM</w:t>
      </w:r>
      <w:r w:rsidR="004E783A" w:rsidRPr="00650D5C">
        <w:rPr>
          <w:rFonts w:asciiTheme="majorHAnsi" w:hAnsiTheme="majorHAnsi"/>
          <w:noProof/>
          <w:lang w:val="sr-Latn-CS"/>
        </w:rPr>
        <w:t>.</w:t>
      </w:r>
    </w:p>
    <w:p w:rsidR="004E783A" w:rsidRPr="00650D5C" w:rsidRDefault="00650D5C" w:rsidP="00C3214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E783A" w:rsidRPr="00650D5C">
        <w:rPr>
          <w:rFonts w:asciiTheme="majorHAnsi" w:hAnsiTheme="majorHAnsi"/>
          <w:noProof/>
          <w:lang w:val="sr-Latn-CS"/>
        </w:rPr>
        <w:t xml:space="preserve"> 900.000 </w:t>
      </w:r>
      <w:r>
        <w:rPr>
          <w:rFonts w:asciiTheme="majorHAnsi" w:hAnsiTheme="majorHAnsi"/>
          <w:noProof/>
          <w:lang w:val="sr-Latn-CS"/>
        </w:rPr>
        <w:t>KM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obezbijediti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>:</w:t>
      </w:r>
      <w:r>
        <w:rPr>
          <w:rFonts w:asciiTheme="majorHAnsi" w:hAnsiTheme="majorHAnsi"/>
          <w:noProof/>
          <w:lang w:val="sr-Latn-CS"/>
        </w:rPr>
        <w:t>Ministarstvo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ekonomske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odnose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rgionalnu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saradnju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 412700 – </w:t>
      </w:r>
      <w:r>
        <w:rPr>
          <w:rFonts w:asciiTheme="majorHAnsi" w:hAnsiTheme="majorHAnsi"/>
          <w:noProof/>
          <w:lang w:val="sr-Latn-CS"/>
        </w:rPr>
        <w:t>Rashodi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usluge</w:t>
      </w:r>
      <w:r w:rsidR="004E783A" w:rsidRPr="00650D5C">
        <w:rPr>
          <w:rFonts w:asciiTheme="majorHAnsi" w:hAnsiTheme="majorHAnsi"/>
          <w:noProof/>
          <w:lang w:val="sr-Latn-CS"/>
        </w:rPr>
        <w:t>.''</w:t>
      </w:r>
    </w:p>
    <w:p w:rsidR="00572198" w:rsidRDefault="00572198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</w:p>
    <w:p w:rsidR="004E78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lastRenderedPageBreak/>
        <w:t>Amandman</w:t>
      </w:r>
      <w:r w:rsidR="004E78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5.  </w:t>
      </w:r>
    </w:p>
    <w:p w:rsidR="004E783A" w:rsidRPr="00650D5C" w:rsidRDefault="00650D5C" w:rsidP="00C96A8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C96A8E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Potrošačkoj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jedinici</w:t>
      </w:r>
      <w:r w:rsidR="004E783A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porodice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omladine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sporta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: 415200– </w:t>
      </w:r>
      <w:r>
        <w:rPr>
          <w:rFonts w:asciiTheme="majorHAnsi" w:hAnsiTheme="majorHAnsi"/>
          <w:noProof/>
          <w:lang w:val="sr-Latn-CS"/>
        </w:rPr>
        <w:t>Tekući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grantovi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neprofitnim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udruženjima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organizacijama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afirmaciju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porodice</w:t>
      </w:r>
      <w:r w:rsidR="004E783A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uvećati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E783A" w:rsidRPr="00650D5C">
        <w:rPr>
          <w:rFonts w:asciiTheme="majorHAnsi" w:hAnsiTheme="majorHAnsi"/>
          <w:noProof/>
          <w:lang w:val="sr-Latn-CS"/>
        </w:rPr>
        <w:t xml:space="preserve"> 100.000 </w:t>
      </w:r>
      <w:r>
        <w:rPr>
          <w:rFonts w:asciiTheme="majorHAnsi" w:hAnsiTheme="majorHAnsi"/>
          <w:noProof/>
          <w:lang w:val="sr-Latn-CS"/>
        </w:rPr>
        <w:t>KM</w:t>
      </w:r>
      <w:r w:rsidR="004E783A" w:rsidRPr="00650D5C">
        <w:rPr>
          <w:rFonts w:asciiTheme="majorHAnsi" w:hAnsiTheme="majorHAnsi"/>
          <w:noProof/>
          <w:lang w:val="sr-Latn-CS"/>
        </w:rPr>
        <w:t>.</w:t>
      </w:r>
    </w:p>
    <w:p w:rsidR="004E783A" w:rsidRPr="00650D5C" w:rsidRDefault="00650D5C" w:rsidP="00C96A8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E783A" w:rsidRPr="00650D5C">
        <w:rPr>
          <w:rFonts w:asciiTheme="majorHAnsi" w:hAnsiTheme="majorHAnsi"/>
          <w:noProof/>
          <w:lang w:val="sr-Latn-CS"/>
        </w:rPr>
        <w:t xml:space="preserve"> 100.000 </w:t>
      </w:r>
      <w:r>
        <w:rPr>
          <w:rFonts w:asciiTheme="majorHAnsi" w:hAnsiTheme="majorHAnsi"/>
          <w:noProof/>
          <w:lang w:val="sr-Latn-CS"/>
        </w:rPr>
        <w:t>KM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obezbijediti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>:</w:t>
      </w:r>
      <w:r>
        <w:rPr>
          <w:rFonts w:asciiTheme="majorHAnsi" w:hAnsiTheme="majorHAnsi"/>
          <w:noProof/>
          <w:lang w:val="sr-Latn-CS"/>
        </w:rPr>
        <w:t>Vlada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 414100 – </w:t>
      </w:r>
      <w:r>
        <w:rPr>
          <w:rFonts w:asciiTheme="majorHAnsi" w:hAnsiTheme="majorHAnsi"/>
          <w:noProof/>
          <w:lang w:val="sr-Latn-CS"/>
        </w:rPr>
        <w:t>Subvencija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javnim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medijima</w:t>
      </w:r>
      <w:r w:rsidR="004E783A" w:rsidRPr="00650D5C">
        <w:rPr>
          <w:rFonts w:asciiTheme="majorHAnsi" w:hAnsiTheme="majorHAnsi"/>
          <w:noProof/>
          <w:lang w:val="sr-Latn-CS"/>
        </w:rPr>
        <w:t>.''</w:t>
      </w:r>
    </w:p>
    <w:p w:rsidR="004E78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4E78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6. </w:t>
      </w:r>
    </w:p>
    <w:p w:rsidR="004E783A" w:rsidRPr="00650D5C" w:rsidRDefault="00650D5C" w:rsidP="00271819">
      <w:pPr>
        <w:ind w:firstLine="360"/>
        <w:jc w:val="both"/>
        <w:rPr>
          <w:rFonts w:asciiTheme="majorHAnsi" w:hAnsiTheme="majorHAnsi"/>
          <w:noProof/>
          <w:color w:val="000000"/>
          <w:lang w:val="sr-Latn-CS"/>
        </w:rPr>
      </w:pPr>
      <w:r>
        <w:rPr>
          <w:rFonts w:asciiTheme="majorHAnsi" w:hAnsiTheme="majorHAnsi"/>
          <w:noProof/>
          <w:color w:val="000000"/>
          <w:lang w:val="sr-Latn-CS"/>
        </w:rPr>
        <w:t>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potrošačkoj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jedinici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>:</w:t>
      </w:r>
      <w:r>
        <w:rPr>
          <w:rFonts w:asciiTheme="majorHAnsi" w:hAnsiTheme="majorHAnsi"/>
          <w:noProof/>
          <w:color w:val="000000"/>
          <w:lang w:val="sr-Latn-CS"/>
        </w:rPr>
        <w:t>Ministarstvo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zdravlja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socijalne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zaštite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, </w:t>
      </w:r>
      <w:r>
        <w:rPr>
          <w:rFonts w:asciiTheme="majorHAnsi" w:hAnsiTheme="majorHAnsi"/>
          <w:noProof/>
          <w:color w:val="000000"/>
          <w:lang w:val="sr-Latn-CS"/>
        </w:rPr>
        <w:t>ekonomski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kod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– 415200 – </w:t>
      </w:r>
      <w:r>
        <w:rPr>
          <w:rFonts w:asciiTheme="majorHAnsi" w:hAnsiTheme="majorHAnsi"/>
          <w:noProof/>
          <w:color w:val="000000"/>
          <w:lang w:val="sr-Latn-CS"/>
        </w:rPr>
        <w:t>Tekući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grant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za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drugu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vantjelesnu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oplodnju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sredstva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zamijeniti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ekonomskim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kodom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415200 -  </w:t>
      </w:r>
      <w:r>
        <w:rPr>
          <w:rFonts w:asciiTheme="majorHAnsi" w:hAnsiTheme="majorHAnsi"/>
          <w:noProof/>
          <w:color w:val="000000"/>
          <w:lang w:val="sr-Latn-CS"/>
        </w:rPr>
        <w:t>Tekući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grant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za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drugu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treću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vantjelesnu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oplodnju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predvidjeti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sredstva</w:t>
      </w:r>
      <w:r w:rsidR="000B2FF3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iznosu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od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1.200.000 </w:t>
      </w:r>
      <w:r>
        <w:rPr>
          <w:rFonts w:asciiTheme="majorHAnsi" w:hAnsiTheme="majorHAnsi"/>
          <w:noProof/>
          <w:color w:val="000000"/>
          <w:lang w:val="sr-Latn-CS"/>
        </w:rPr>
        <w:t>KM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>.</w:t>
      </w:r>
    </w:p>
    <w:p w:rsidR="004E783A" w:rsidRPr="00650D5C" w:rsidRDefault="00650D5C" w:rsidP="00271819">
      <w:pPr>
        <w:ind w:firstLine="360"/>
        <w:jc w:val="both"/>
        <w:rPr>
          <w:rFonts w:asciiTheme="majorHAnsi" w:hAnsiTheme="majorHAnsi"/>
          <w:noProof/>
          <w:color w:val="000000"/>
          <w:lang w:val="sr-Latn-CS"/>
        </w:rPr>
      </w:pPr>
      <w:r>
        <w:rPr>
          <w:rFonts w:asciiTheme="majorHAnsi" w:hAnsiTheme="majorHAnsi"/>
          <w:noProof/>
          <w:color w:val="000000"/>
          <w:lang w:val="sr-Latn-CS"/>
        </w:rPr>
        <w:t>Sredstva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iznosu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od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1.200.000 </w:t>
      </w:r>
      <w:r>
        <w:rPr>
          <w:rFonts w:asciiTheme="majorHAnsi" w:hAnsiTheme="majorHAnsi"/>
          <w:noProof/>
          <w:color w:val="000000"/>
          <w:lang w:val="sr-Latn-CS"/>
        </w:rPr>
        <w:t>KM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obezbjediti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sa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: </w:t>
      </w:r>
    </w:p>
    <w:p w:rsidR="004E783A" w:rsidRPr="00650D5C" w:rsidRDefault="00650D5C" w:rsidP="00D24781">
      <w:pPr>
        <w:ind w:firstLine="360"/>
        <w:jc w:val="both"/>
        <w:rPr>
          <w:rFonts w:asciiTheme="majorHAnsi" w:eastAsia="Calibri" w:hAnsiTheme="majorHAnsi"/>
          <w:i/>
          <w:noProof/>
          <w:color w:val="000000"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potrošačka</w:t>
      </w:r>
      <w:r w:rsidR="004E783A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jedinica</w:t>
      </w:r>
      <w:r w:rsidR="004E783A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Predsjednik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Republike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Srpske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ekonomski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kod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– 412900 – </w:t>
      </w:r>
      <w:r>
        <w:rPr>
          <w:rFonts w:asciiTheme="majorHAnsi" w:eastAsia="Calibri" w:hAnsiTheme="majorHAnsi"/>
          <w:noProof/>
          <w:color w:val="000000"/>
          <w:lang w:val="sr-Latn-CS"/>
        </w:rPr>
        <w:t>Projekat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podrške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humanitarnim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i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radnim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akcijama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- </w:t>
      </w:r>
      <w:r>
        <w:rPr>
          <w:rFonts w:asciiTheme="majorHAnsi" w:eastAsia="Calibri" w:hAnsiTheme="majorHAnsi"/>
          <w:noProof/>
          <w:color w:val="000000"/>
          <w:lang w:val="sr-Latn-CS"/>
        </w:rPr>
        <w:t>iznos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400.000 </w:t>
      </w:r>
      <w:r>
        <w:rPr>
          <w:rFonts w:asciiTheme="majorHAnsi" w:eastAsia="Calibri" w:hAnsiTheme="majorHAnsi"/>
          <w:noProof/>
          <w:color w:val="000000"/>
          <w:lang w:val="sr-Latn-CS"/>
        </w:rPr>
        <w:t>KM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Calibri" w:hAnsiTheme="majorHAnsi"/>
          <w:noProof/>
          <w:color w:val="000000"/>
          <w:lang w:val="sr-Latn-CS"/>
        </w:rPr>
        <w:t>i</w:t>
      </w:r>
      <w:r w:rsidR="00D24781" w:rsidRPr="00650D5C">
        <w:rPr>
          <w:rFonts w:asciiTheme="majorHAnsi" w:eastAsia="Calibri" w:hAnsiTheme="majorHAnsi"/>
          <w:i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potrošačka</w:t>
      </w:r>
      <w:r w:rsidR="004E783A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jedinica</w:t>
      </w:r>
      <w:r w:rsidR="004E783A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Ministarstvo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za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ekonomske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odnose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i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regionalnu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saradnju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ekonomski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kod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– 412700 – </w:t>
      </w:r>
      <w:r>
        <w:rPr>
          <w:rFonts w:asciiTheme="majorHAnsi" w:eastAsia="Calibri" w:hAnsiTheme="majorHAnsi"/>
          <w:noProof/>
          <w:color w:val="000000"/>
          <w:lang w:val="sr-Latn-CS"/>
        </w:rPr>
        <w:t>rashodi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za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stručne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usluge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- </w:t>
      </w:r>
      <w:r>
        <w:rPr>
          <w:rFonts w:asciiTheme="majorHAnsi" w:eastAsia="Calibri" w:hAnsiTheme="majorHAnsi"/>
          <w:noProof/>
          <w:color w:val="000000"/>
          <w:lang w:val="sr-Latn-CS"/>
        </w:rPr>
        <w:t>iznos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800.000 </w:t>
      </w:r>
      <w:r>
        <w:rPr>
          <w:rFonts w:asciiTheme="majorHAnsi" w:eastAsia="Calibri" w:hAnsiTheme="majorHAnsi"/>
          <w:noProof/>
          <w:color w:val="000000"/>
          <w:lang w:val="sr-Latn-CS"/>
        </w:rPr>
        <w:t>KM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>.</w:t>
      </w:r>
    </w:p>
    <w:p w:rsidR="004E78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4E78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7. </w:t>
      </w:r>
    </w:p>
    <w:p w:rsidR="004E783A" w:rsidRPr="00650D5C" w:rsidRDefault="00650D5C" w:rsidP="005618F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5618F8" w:rsidRPr="00650D5C">
        <w:rPr>
          <w:rFonts w:asciiTheme="majorHAnsi" w:hAnsiTheme="majorHAnsi"/>
          <w:noProof/>
          <w:lang w:val="sr-Latn-CS"/>
        </w:rPr>
        <w:t xml:space="preserve"> </w:t>
      </w:r>
      <w:r w:rsidR="004E783A" w:rsidRPr="00650D5C">
        <w:rPr>
          <w:rFonts w:asciiTheme="majorHAnsi" w:hAnsiTheme="majorHAnsi"/>
          <w:noProof/>
          <w:lang w:val="sr-Latn-CS"/>
        </w:rPr>
        <w:t>''</w:t>
      </w:r>
      <w:r>
        <w:rPr>
          <w:rFonts w:asciiTheme="majorHAnsi" w:hAnsiTheme="majorHAnsi"/>
          <w:noProof/>
          <w:lang w:val="sr-Latn-CS"/>
        </w:rPr>
        <w:t>Potrošačkoj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jedinici</w:t>
      </w:r>
      <w:r w:rsidR="004E783A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Ministarstvo</w:t>
      </w:r>
      <w:r w:rsidR="003F51D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3F51D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izbjeglice</w:t>
      </w:r>
      <w:r w:rsidR="003F51D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3F51D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raseljena</w:t>
      </w:r>
      <w:r w:rsidR="003F51D7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lica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: 415200 – </w:t>
      </w:r>
      <w:r>
        <w:rPr>
          <w:rFonts w:asciiTheme="majorHAnsi" w:hAnsiTheme="majorHAnsi"/>
          <w:noProof/>
          <w:lang w:val="sr-Latn-CS"/>
        </w:rPr>
        <w:t>kapitalni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grantovi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finansiranje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povratka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Federaciju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BiH</w:t>
      </w:r>
      <w:r w:rsidR="004E783A" w:rsidRPr="00650D5C">
        <w:rPr>
          <w:rFonts w:asciiTheme="majorHAnsi" w:hAnsiTheme="majorHAnsi"/>
          <w:noProof/>
          <w:lang w:val="sr-Latn-CS"/>
        </w:rPr>
        <w:t xml:space="preserve"> –</w:t>
      </w: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uvećati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E783A" w:rsidRPr="00650D5C">
        <w:rPr>
          <w:rFonts w:asciiTheme="majorHAnsi" w:hAnsiTheme="majorHAnsi"/>
          <w:noProof/>
          <w:lang w:val="sr-Latn-CS"/>
        </w:rPr>
        <w:t xml:space="preserve"> 1.000.000 </w:t>
      </w:r>
      <w:r>
        <w:rPr>
          <w:rFonts w:asciiTheme="majorHAnsi" w:hAnsiTheme="majorHAnsi"/>
          <w:noProof/>
          <w:lang w:val="sr-Latn-CS"/>
        </w:rPr>
        <w:t>KM</w:t>
      </w:r>
      <w:r w:rsidR="004E783A" w:rsidRPr="00650D5C">
        <w:rPr>
          <w:rFonts w:asciiTheme="majorHAnsi" w:hAnsiTheme="majorHAnsi"/>
          <w:noProof/>
          <w:lang w:val="sr-Latn-CS"/>
        </w:rPr>
        <w:t>.</w:t>
      </w:r>
    </w:p>
    <w:p w:rsidR="004E783A" w:rsidRPr="00650D5C" w:rsidRDefault="00650D5C" w:rsidP="005618F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Sredstva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4E783A" w:rsidRPr="00650D5C">
        <w:rPr>
          <w:rFonts w:asciiTheme="majorHAnsi" w:hAnsiTheme="majorHAnsi"/>
          <w:noProof/>
          <w:lang w:val="sr-Latn-CS"/>
        </w:rPr>
        <w:t xml:space="preserve"> 1.000.000 </w:t>
      </w:r>
      <w:r>
        <w:rPr>
          <w:rFonts w:asciiTheme="majorHAnsi" w:hAnsiTheme="majorHAnsi"/>
          <w:noProof/>
          <w:lang w:val="sr-Latn-CS"/>
        </w:rPr>
        <w:t>KM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obezbijediti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potrošačke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jedinice</w:t>
      </w:r>
      <w:r w:rsidR="004E783A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Vlada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E783A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ekonomski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4E783A" w:rsidRPr="00650D5C">
        <w:rPr>
          <w:rFonts w:asciiTheme="majorHAnsi" w:hAnsiTheme="majorHAnsi"/>
          <w:noProof/>
          <w:lang w:val="sr-Latn-CS"/>
        </w:rPr>
        <w:t xml:space="preserve"> 414100 – </w:t>
      </w:r>
      <w:r>
        <w:rPr>
          <w:rFonts w:asciiTheme="majorHAnsi" w:hAnsiTheme="majorHAnsi"/>
          <w:noProof/>
          <w:lang w:val="sr-Latn-CS"/>
        </w:rPr>
        <w:t>Subvencija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javnim</w:t>
      </w:r>
      <w:r w:rsidR="004E783A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medijima</w:t>
      </w:r>
      <w:r w:rsidR="004E783A" w:rsidRPr="00650D5C">
        <w:rPr>
          <w:rFonts w:asciiTheme="majorHAnsi" w:hAnsiTheme="majorHAnsi"/>
          <w:noProof/>
          <w:lang w:val="sr-Latn-CS"/>
        </w:rPr>
        <w:t>.''</w:t>
      </w:r>
    </w:p>
    <w:p w:rsidR="004E783A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4E783A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8.  </w:t>
      </w:r>
    </w:p>
    <w:p w:rsidR="004E783A" w:rsidRPr="00650D5C" w:rsidRDefault="00650D5C" w:rsidP="00963972">
      <w:pPr>
        <w:ind w:firstLine="360"/>
        <w:jc w:val="both"/>
        <w:rPr>
          <w:rFonts w:asciiTheme="majorHAnsi" w:hAnsiTheme="majorHAnsi"/>
          <w:noProof/>
          <w:color w:val="000000"/>
          <w:lang w:val="sr-Latn-CS"/>
        </w:rPr>
      </w:pPr>
      <w:r>
        <w:rPr>
          <w:rFonts w:asciiTheme="majorHAnsi" w:hAnsiTheme="majorHAnsi"/>
          <w:noProof/>
          <w:color w:val="000000"/>
          <w:lang w:val="sr-Latn-CS"/>
        </w:rPr>
        <w:t>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potrošačkoj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jedinici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: </w:t>
      </w:r>
      <w:r>
        <w:rPr>
          <w:rFonts w:asciiTheme="majorHAnsi" w:hAnsiTheme="majorHAnsi"/>
          <w:noProof/>
          <w:color w:val="000000"/>
          <w:lang w:val="sr-Latn-CS"/>
        </w:rPr>
        <w:t>Ministarstvo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rada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boračko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– </w:t>
      </w:r>
      <w:r>
        <w:rPr>
          <w:rFonts w:asciiTheme="majorHAnsi" w:hAnsiTheme="majorHAnsi"/>
          <w:noProof/>
          <w:color w:val="000000"/>
          <w:lang w:val="sr-Latn-CS"/>
        </w:rPr>
        <w:t>invalidske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zaštite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, </w:t>
      </w:r>
      <w:r>
        <w:rPr>
          <w:rFonts w:asciiTheme="majorHAnsi" w:hAnsiTheme="majorHAnsi"/>
          <w:noProof/>
          <w:color w:val="000000"/>
          <w:lang w:val="sr-Latn-CS"/>
        </w:rPr>
        <w:t>dodati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novi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ekonomski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kod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416300 –  </w:t>
      </w:r>
      <w:r>
        <w:rPr>
          <w:rFonts w:asciiTheme="majorHAnsi" w:hAnsiTheme="majorHAnsi"/>
          <w:noProof/>
          <w:color w:val="000000"/>
          <w:lang w:val="sr-Latn-CS"/>
        </w:rPr>
        <w:t>Tekuće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doznake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za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dodatna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novčana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sredstva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za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poboljšanje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kvaliteta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ortopedskih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pomagala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– </w:t>
      </w:r>
      <w:r>
        <w:rPr>
          <w:rFonts w:asciiTheme="majorHAnsi" w:hAnsiTheme="majorHAnsi"/>
          <w:noProof/>
          <w:color w:val="000000"/>
          <w:lang w:val="sr-Latn-CS"/>
        </w:rPr>
        <w:t>prdvidjeti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sredstva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iznosu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od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750.000 </w:t>
      </w:r>
      <w:r>
        <w:rPr>
          <w:rFonts w:asciiTheme="majorHAnsi" w:hAnsiTheme="majorHAnsi"/>
          <w:noProof/>
          <w:color w:val="000000"/>
          <w:lang w:val="sr-Latn-CS"/>
        </w:rPr>
        <w:t>KM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>.</w:t>
      </w:r>
    </w:p>
    <w:p w:rsidR="004E783A" w:rsidRPr="00650D5C" w:rsidRDefault="00650D5C" w:rsidP="00963972">
      <w:pPr>
        <w:ind w:firstLine="360"/>
        <w:jc w:val="both"/>
        <w:rPr>
          <w:rFonts w:asciiTheme="majorHAnsi" w:hAnsiTheme="majorHAnsi"/>
          <w:noProof/>
          <w:color w:val="000000"/>
          <w:lang w:val="sr-Latn-CS"/>
        </w:rPr>
      </w:pPr>
      <w:r>
        <w:rPr>
          <w:rFonts w:asciiTheme="majorHAnsi" w:hAnsiTheme="majorHAnsi"/>
          <w:noProof/>
          <w:color w:val="000000"/>
          <w:lang w:val="sr-Latn-CS"/>
        </w:rPr>
        <w:t>Sredstva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iznosu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od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750.000 </w:t>
      </w:r>
      <w:r>
        <w:rPr>
          <w:rFonts w:asciiTheme="majorHAnsi" w:hAnsiTheme="majorHAnsi"/>
          <w:noProof/>
          <w:color w:val="000000"/>
          <w:lang w:val="sr-Latn-CS"/>
        </w:rPr>
        <w:t>KM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obezbjediti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 xml:space="preserve"> </w:t>
      </w:r>
      <w:r>
        <w:rPr>
          <w:rFonts w:asciiTheme="majorHAnsi" w:hAnsiTheme="majorHAnsi"/>
          <w:noProof/>
          <w:color w:val="000000"/>
          <w:lang w:val="sr-Latn-CS"/>
        </w:rPr>
        <w:t>sa</w:t>
      </w:r>
      <w:r w:rsidR="004E783A" w:rsidRPr="00650D5C">
        <w:rPr>
          <w:rFonts w:asciiTheme="majorHAnsi" w:hAnsiTheme="majorHAnsi"/>
          <w:noProof/>
          <w:color w:val="000000"/>
          <w:lang w:val="sr-Latn-CS"/>
        </w:rPr>
        <w:t>:</w:t>
      </w:r>
    </w:p>
    <w:p w:rsidR="004E783A" w:rsidRPr="00650D5C" w:rsidRDefault="00650D5C" w:rsidP="00963972">
      <w:pPr>
        <w:ind w:firstLine="360"/>
        <w:jc w:val="both"/>
        <w:rPr>
          <w:rFonts w:asciiTheme="majorHAnsi" w:eastAsia="Calibri" w:hAnsiTheme="majorHAnsi"/>
          <w:i/>
          <w:noProof/>
          <w:color w:val="000000"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potrošačka</w:t>
      </w:r>
      <w:r w:rsidR="004E783A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jedinica</w:t>
      </w:r>
      <w:r w:rsidR="004E783A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Ministarstvo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rada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i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boračko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– </w:t>
      </w:r>
      <w:r>
        <w:rPr>
          <w:rFonts w:asciiTheme="majorHAnsi" w:eastAsia="Calibri" w:hAnsiTheme="majorHAnsi"/>
          <w:noProof/>
          <w:color w:val="000000"/>
          <w:lang w:val="sr-Latn-CS"/>
        </w:rPr>
        <w:t>invalidske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zaštite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ekonomski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kod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412700 - </w:t>
      </w:r>
      <w:r>
        <w:rPr>
          <w:rFonts w:asciiTheme="majorHAnsi" w:eastAsia="Calibri" w:hAnsiTheme="majorHAnsi"/>
          <w:noProof/>
          <w:color w:val="000000"/>
          <w:lang w:val="sr-Latn-CS"/>
        </w:rPr>
        <w:t>Rashodi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za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stručne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Calibri" w:hAnsiTheme="majorHAnsi"/>
          <w:noProof/>
          <w:color w:val="000000"/>
          <w:lang w:val="sr-Latn-CS"/>
        </w:rPr>
        <w:t>usluge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– </w:t>
      </w:r>
      <w:r>
        <w:rPr>
          <w:rFonts w:asciiTheme="majorHAnsi" w:eastAsia="Calibri" w:hAnsiTheme="majorHAnsi"/>
          <w:noProof/>
          <w:color w:val="000000"/>
          <w:lang w:val="sr-Latn-CS"/>
        </w:rPr>
        <w:t>iznos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 xml:space="preserve"> 750.000 </w:t>
      </w:r>
      <w:r>
        <w:rPr>
          <w:rFonts w:asciiTheme="majorHAnsi" w:eastAsia="Calibri" w:hAnsiTheme="majorHAnsi"/>
          <w:noProof/>
          <w:color w:val="000000"/>
          <w:lang w:val="sr-Latn-CS"/>
        </w:rPr>
        <w:t>KM</w:t>
      </w:r>
      <w:r w:rsidR="004E783A" w:rsidRPr="00650D5C">
        <w:rPr>
          <w:rFonts w:asciiTheme="majorHAnsi" w:eastAsia="Calibri" w:hAnsiTheme="majorHAnsi"/>
          <w:noProof/>
          <w:color w:val="000000"/>
          <w:lang w:val="sr-Latn-CS"/>
        </w:rPr>
        <w:t>.</w:t>
      </w:r>
    </w:p>
    <w:p w:rsidR="00B43F3B" w:rsidRPr="00650D5C" w:rsidRDefault="00B43F3B" w:rsidP="00963972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4A09AA" w:rsidRPr="00650D5C" w:rsidRDefault="00650D5C" w:rsidP="00963972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Vlada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552BF6">
        <w:rPr>
          <w:rFonts w:asciiTheme="majorHAnsi" w:eastAsia="Arial Unicode MS" w:hAnsiTheme="majorHAnsi"/>
          <w:noProof/>
          <w:color w:val="000000"/>
          <w:lang w:val="sr-Latn-CS"/>
        </w:rPr>
        <w:t xml:space="preserve"> 2.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3.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4.,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5., 6.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8,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dok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djelimino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kroz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druge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7.</w:t>
      </w:r>
    </w:p>
    <w:p w:rsidR="004A09AA" w:rsidRPr="00650D5C" w:rsidRDefault="00650D5C" w:rsidP="00FD7D4F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Predlagač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amandmana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zatražio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da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Skupština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izjasni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amandmanima</w:t>
      </w:r>
      <w:r w:rsidR="00552BF6">
        <w:rPr>
          <w:rFonts w:asciiTheme="majorHAnsi" w:eastAsia="Arial Unicode MS" w:hAnsiTheme="majorHAnsi"/>
          <w:noProof/>
          <w:color w:val="000000"/>
          <w:lang w:val="sr-Latn-CS"/>
        </w:rPr>
        <w:t xml:space="preserve"> 1. 5. 6.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7.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8.</w:t>
      </w:r>
    </w:p>
    <w:p w:rsidR="004A09AA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1.</w:t>
      </w:r>
    </w:p>
    <w:p w:rsidR="004A09AA" w:rsidRPr="00650D5C" w:rsidRDefault="004A09AA" w:rsidP="00A6442A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(25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narodnih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3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44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'')</w:t>
      </w:r>
    </w:p>
    <w:p w:rsidR="004A09AA" w:rsidRPr="00650D5C" w:rsidRDefault="00854FFC" w:rsidP="00854FFC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noProof/>
          <w:color w:val="000000"/>
          <w:lang w:val="sr-Latn-CS"/>
        </w:rPr>
        <w:t>A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mandman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1.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A09AA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5. </w:t>
      </w:r>
    </w:p>
    <w:p w:rsidR="004A09AA" w:rsidRPr="00A6442A" w:rsidRDefault="004A09AA" w:rsidP="00A6442A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noProof/>
          <w:color w:val="000000"/>
          <w:lang w:val="sr-Latn-CS"/>
        </w:rPr>
        <w:t>(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26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narodnih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1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45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'')</w:t>
      </w:r>
    </w:p>
    <w:p w:rsidR="004A09AA" w:rsidRPr="00650D5C" w:rsidRDefault="00650D5C" w:rsidP="00854FFC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A09AA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6.</w:t>
      </w:r>
    </w:p>
    <w:p w:rsidR="004A09AA" w:rsidRPr="00A6442A" w:rsidRDefault="004A09AA" w:rsidP="00A6442A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(29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narodnih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1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42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</w:t>
      </w:r>
      <w:r w:rsidRPr="00650D5C">
        <w:rPr>
          <w:rFonts w:asciiTheme="majorHAnsi" w:eastAsia="Arial Unicode MS" w:hAnsiTheme="majorHAnsi"/>
          <w:noProof/>
          <w:color w:val="000000"/>
          <w:lang w:val="sr-Latn-CS"/>
        </w:rPr>
        <w:t>)</w:t>
      </w:r>
    </w:p>
    <w:p w:rsidR="004A09AA" w:rsidRPr="00650D5C" w:rsidRDefault="00650D5C" w:rsidP="00657AB1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6.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A09AA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7.</w:t>
      </w:r>
    </w:p>
    <w:p w:rsidR="004A09AA" w:rsidRPr="00A6442A" w:rsidRDefault="004A09AA" w:rsidP="00A6442A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(24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2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46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</w:t>
      </w:r>
      <w:r w:rsidRPr="00650D5C">
        <w:rPr>
          <w:rFonts w:asciiTheme="majorHAnsi" w:eastAsia="Arial Unicode MS" w:hAnsiTheme="majorHAnsi"/>
          <w:noProof/>
          <w:color w:val="000000"/>
          <w:lang w:val="sr-Latn-CS"/>
        </w:rPr>
        <w:t>)</w:t>
      </w:r>
    </w:p>
    <w:p w:rsidR="004A09AA" w:rsidRPr="00650D5C" w:rsidRDefault="00650D5C" w:rsidP="00657AB1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7.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A09AA" w:rsidRPr="00650D5C" w:rsidRDefault="00650D5C" w:rsidP="00236BB5">
      <w:pPr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i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8.</w:t>
      </w:r>
    </w:p>
    <w:p w:rsidR="004A09AA" w:rsidRPr="00650D5C" w:rsidRDefault="004A09AA" w:rsidP="00A6442A">
      <w:pPr>
        <w:ind w:firstLine="360"/>
        <w:jc w:val="both"/>
        <w:rPr>
          <w:rFonts w:asciiTheme="majorHAnsi" w:eastAsia="Arial Unicode MS" w:hAnsiTheme="majorHAnsi"/>
          <w:i/>
          <w:noProof/>
          <w:color w:val="000000"/>
          <w:lang w:val="sr-Latn-CS"/>
        </w:rPr>
      </w:pP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(28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narodnih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poslanika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glasalo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za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1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je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glasao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protiv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'', 43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su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bila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 xml:space="preserve"> ''</w:t>
      </w:r>
      <w:r w:rsidR="00650D5C">
        <w:rPr>
          <w:rFonts w:asciiTheme="majorHAnsi" w:eastAsia="Arial Unicode MS" w:hAnsiTheme="majorHAnsi"/>
          <w:i/>
          <w:noProof/>
          <w:color w:val="000000"/>
          <w:lang w:val="sr-Latn-CS"/>
        </w:rPr>
        <w:t>uzdržana</w:t>
      </w:r>
      <w:r w:rsidRPr="00650D5C">
        <w:rPr>
          <w:rFonts w:asciiTheme="majorHAnsi" w:eastAsia="Arial Unicode MS" w:hAnsiTheme="majorHAnsi"/>
          <w:i/>
          <w:noProof/>
          <w:color w:val="000000"/>
          <w:lang w:val="sr-Latn-CS"/>
        </w:rPr>
        <w:t>'')</w:t>
      </w:r>
    </w:p>
    <w:p w:rsidR="004A09AA" w:rsidRPr="00650D5C" w:rsidRDefault="00650D5C" w:rsidP="00657AB1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8.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usvojen</w:t>
      </w:r>
      <w:r w:rsidR="004A09AA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6544" w:rsidRPr="00650D5C" w:rsidRDefault="004E6544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4E6544" w:rsidRPr="00650D5C" w:rsidRDefault="00650D5C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Klub</w:t>
      </w:r>
      <w:r w:rsidR="004E6544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poslanika</w:t>
      </w:r>
      <w:r w:rsidR="004E6544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Koalicije</w:t>
      </w:r>
      <w:r w:rsidR="004E6544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Domovina</w:t>
      </w:r>
      <w:r w:rsidR="004E6544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predložio</w:t>
      </w:r>
      <w:r w:rsidR="004E6544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4E6544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sljedeće</w:t>
      </w:r>
      <w:r w:rsidR="004E6544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4E6544" w:rsidRPr="00650D5C">
        <w:rPr>
          <w:rFonts w:asciiTheme="majorHAnsi" w:eastAsia="Arial Unicode MS" w:hAnsiTheme="majorHAnsi"/>
          <w:noProof/>
          <w:color w:val="000000"/>
          <w:lang w:val="sr-Latn-CS"/>
        </w:rPr>
        <w:t>:</w:t>
      </w:r>
    </w:p>
    <w:p w:rsidR="004E6544" w:rsidRPr="00650D5C" w:rsidRDefault="00650D5C" w:rsidP="00236BB5">
      <w:pPr>
        <w:jc w:val="both"/>
        <w:rPr>
          <w:rFonts w:asciiTheme="majorHAnsi" w:eastAsia="Arial Unicode MS" w:hAnsiTheme="majorHAnsi"/>
          <w:b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>Amandman</w:t>
      </w:r>
      <w:r w:rsidR="004E6544" w:rsidRPr="00650D5C"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 xml:space="preserve"> 1.</w:t>
      </w:r>
    </w:p>
    <w:p w:rsidR="004E6544" w:rsidRPr="00650D5C" w:rsidRDefault="00650D5C" w:rsidP="0016700D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6544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Prijedlogu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2016.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godinu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okviru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potrošačke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Ministarstva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izbjegla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raseljena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lica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''416100-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Doznake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finansiranje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povratka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''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povećati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1.260.000,00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650D5C" w:rsidP="0016700D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obezbjediti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Budžetska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rezerva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650D5C" w:rsidP="00236BB5">
      <w:pPr>
        <w:jc w:val="both"/>
        <w:rPr>
          <w:rFonts w:asciiTheme="majorHAnsi" w:eastAsia="Arial Unicode MS" w:hAnsiTheme="majorHAnsi"/>
          <w:b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>Amandman</w:t>
      </w:r>
      <w:r w:rsidR="004E1551" w:rsidRPr="00650D5C"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 xml:space="preserve"> 2.</w:t>
      </w:r>
    </w:p>
    <w:p w:rsidR="004E1551" w:rsidRPr="00650D5C" w:rsidRDefault="00650D5C" w:rsidP="00E9655A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Prijedlogu</w:t>
      </w:r>
      <w:r w:rsidR="00E9655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Budžeta</w:t>
      </w:r>
      <w:r w:rsidR="00E9655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E9655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2016.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godinu</w:t>
      </w:r>
      <w:r w:rsidR="00E9655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okviru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potrošačke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Ministarstva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uprave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lokalne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samouprave</w:t>
      </w:r>
      <w:r w:rsidR="00E9655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poziciju</w:t>
      </w:r>
      <w:r w:rsidR="00E9655A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''415200 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-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Tekući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grantovi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''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Merhamet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Republici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Srpskoj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''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povećati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70.000,00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661C5A" w:rsidRPr="00650D5C" w:rsidRDefault="00650D5C" w:rsidP="009C157D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obezbjediti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Budžetska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rezerva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650D5C" w:rsidP="00236BB5">
      <w:pPr>
        <w:jc w:val="both"/>
        <w:rPr>
          <w:rFonts w:asciiTheme="majorHAnsi" w:eastAsia="Arial Unicode MS" w:hAnsiTheme="majorHAnsi"/>
          <w:b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>Amandman</w:t>
      </w:r>
      <w:r w:rsidR="004E1551" w:rsidRPr="00650D5C"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 xml:space="preserve"> 3.</w:t>
      </w:r>
    </w:p>
    <w:p w:rsidR="004E1551" w:rsidRPr="00650D5C" w:rsidRDefault="00650D5C" w:rsidP="00E9655A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Prijedlogu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2016.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godinu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okviru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potrošačke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Ministarstva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uprave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lokalne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samouprave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: ''415200-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Tekući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grantovi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''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Karitas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''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RS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-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povećati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70.000,00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501953" w:rsidRPr="00650D5C" w:rsidRDefault="00650D5C" w:rsidP="00D766EE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obezbjediti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Budžetska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rezerva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650D5C" w:rsidP="00236BB5">
      <w:pPr>
        <w:jc w:val="both"/>
        <w:rPr>
          <w:rFonts w:asciiTheme="majorHAnsi" w:eastAsia="Arial Unicode MS" w:hAnsiTheme="majorHAnsi"/>
          <w:b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>Amandman</w:t>
      </w:r>
      <w:r w:rsidR="004E1551" w:rsidRPr="00650D5C"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 xml:space="preserve"> 4.</w:t>
      </w:r>
    </w:p>
    <w:p w:rsidR="004E1551" w:rsidRPr="00650D5C" w:rsidRDefault="00650D5C" w:rsidP="00E9655A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Prijedlogu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2016.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godinu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okviru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potrošačke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Ministarstva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uprave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lokalne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samouprave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''415200 –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Tekući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grantovi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rad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Udruženja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organizacija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civilnih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žrtava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rata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Bošnjaka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Hrvata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''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povećati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50.000,00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650D5C" w:rsidP="00E9655A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obezbjediti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Budžetskke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rezerve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650D5C" w:rsidP="00236BB5">
      <w:pPr>
        <w:jc w:val="both"/>
        <w:rPr>
          <w:rFonts w:asciiTheme="majorHAnsi" w:eastAsia="Arial Unicode MS" w:hAnsiTheme="majorHAnsi"/>
          <w:b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>Amandman</w:t>
      </w:r>
      <w:r w:rsidR="004E1551" w:rsidRPr="00650D5C"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 xml:space="preserve"> 5.</w:t>
      </w:r>
    </w:p>
    <w:p w:rsidR="004E1551" w:rsidRPr="00650D5C" w:rsidRDefault="00650D5C" w:rsidP="00E9655A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Prijedlogu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2016.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godinu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okviru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potrošačke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Ministarstva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prosvjete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kulture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415000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Grantovi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dodati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novi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Grant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''415200 –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Tekući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grant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rad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bošnjačke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zajednice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kulture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''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Preporod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''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iznosu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od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200.000,00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650D5C" w:rsidP="00E9655A">
      <w:pPr>
        <w:ind w:firstLine="45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obezbjediti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pozicije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Budžetska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rezerva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E9655A" w:rsidRPr="00650D5C" w:rsidRDefault="00E9655A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4E1551" w:rsidRPr="00650D5C" w:rsidRDefault="00650D5C" w:rsidP="00E9655A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Vlada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2.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4.,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3.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djelimično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650D5C" w:rsidP="00E9655A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Predlagač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nije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zahtjevao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izjašnjavanje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neusvojenim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amandmanima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4E1551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4E1551" w:rsidRPr="00650D5C" w:rsidRDefault="00650D5C" w:rsidP="00DD4E92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Administrativna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komisija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Narodne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skupštine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predložila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sljedeći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amandman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koji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Vlada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prihvatila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650D5C" w:rsidP="00236BB5">
      <w:pPr>
        <w:jc w:val="both"/>
        <w:rPr>
          <w:rFonts w:asciiTheme="majorHAnsi" w:eastAsia="Arial Unicode MS" w:hAnsiTheme="majorHAnsi"/>
          <w:b/>
          <w:i/>
          <w:noProof/>
          <w:color w:val="000000"/>
          <w:lang w:val="sr-Latn-CS"/>
        </w:rPr>
      </w:pPr>
      <w:r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>Amandman</w:t>
      </w:r>
      <w:r w:rsidR="004E1551" w:rsidRPr="00650D5C">
        <w:rPr>
          <w:rFonts w:asciiTheme="majorHAnsi" w:eastAsia="Arial Unicode MS" w:hAnsiTheme="majorHAnsi"/>
          <w:b/>
          <w:i/>
          <w:noProof/>
          <w:color w:val="000000"/>
          <w:lang w:val="sr-Latn-CS"/>
        </w:rPr>
        <w:t xml:space="preserve"> 1.</w:t>
      </w:r>
    </w:p>
    <w:p w:rsidR="004E1551" w:rsidRPr="00650D5C" w:rsidRDefault="00650D5C" w:rsidP="00DD4E92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okviru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potrošačke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jedinice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: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Narodna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skupština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Republike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Srpske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ekonomski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kod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511300 –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Izdaci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nabavku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postrojenja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opreme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povećati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100.000,00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KM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za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isti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iznos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umanjiti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sredstva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budžetske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rezerve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okviru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ukupne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budžetske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potrošnje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4E1551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4E1551" w:rsidRPr="00650D5C" w:rsidRDefault="00650D5C" w:rsidP="002776D7">
      <w:pPr>
        <w:ind w:firstLine="360"/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  <w:r>
        <w:rPr>
          <w:rFonts w:asciiTheme="majorHAnsi" w:eastAsia="Arial Unicode MS" w:hAnsiTheme="majorHAnsi"/>
          <w:noProof/>
          <w:color w:val="000000"/>
          <w:lang w:val="sr-Latn-CS"/>
        </w:rPr>
        <w:t>Pristupilo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se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izjašnjavanju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Prijedlogu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Arial Unicode MS" w:hAnsiTheme="majorHAnsi"/>
          <w:noProof/>
          <w:color w:val="000000"/>
          <w:lang w:val="sr-Latn-CS"/>
        </w:rPr>
        <w:t>odluke</w:t>
      </w:r>
      <w:r w:rsidR="004E1551" w:rsidRPr="00650D5C">
        <w:rPr>
          <w:rFonts w:asciiTheme="majorHAnsi" w:eastAsia="Arial Unicode MS" w:hAnsiTheme="majorHAnsi"/>
          <w:noProof/>
          <w:color w:val="000000"/>
          <w:lang w:val="sr-Latn-CS"/>
        </w:rPr>
        <w:t>.</w:t>
      </w:r>
    </w:p>
    <w:p w:rsidR="004E1551" w:rsidRPr="00650D5C" w:rsidRDefault="004E1551" w:rsidP="00236BB5">
      <w:pPr>
        <w:jc w:val="both"/>
        <w:rPr>
          <w:rFonts w:asciiTheme="majorHAnsi" w:eastAsia="Arial Unicode MS" w:hAnsiTheme="majorHAnsi"/>
          <w:noProof/>
          <w:color w:val="000000"/>
          <w:lang w:val="sr-Latn-CS"/>
        </w:rPr>
      </w:pPr>
    </w:p>
    <w:p w:rsidR="00C50A95" w:rsidRPr="00650D5C" w:rsidRDefault="00650D5C" w:rsidP="002776D7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</w:p>
    <w:p w:rsidR="00C50A95" w:rsidRPr="00650D5C" w:rsidRDefault="00650D5C" w:rsidP="002776D7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6633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usvajanju</w:t>
      </w:r>
      <w:r w:rsidR="006633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budžeta</w:t>
      </w:r>
      <w:r w:rsidR="00C50A95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C50A95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C50A95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C50A95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2016.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godinu</w:t>
      </w:r>
      <w:r w:rsidR="00C50A95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EF3BF3" w:rsidRPr="00650D5C" w:rsidRDefault="00EF3BF3" w:rsidP="002776D7">
      <w:pPr>
        <w:jc w:val="center"/>
        <w:rPr>
          <w:rFonts w:asciiTheme="majorHAnsi" w:hAnsiTheme="majorHAnsi"/>
          <w:noProof/>
          <w:lang w:val="sr-Latn-CS"/>
        </w:rPr>
      </w:pPr>
    </w:p>
    <w:p w:rsidR="00C50A95" w:rsidRPr="00650D5C" w:rsidRDefault="00C50A95" w:rsidP="002776D7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</w:t>
      </w:r>
    </w:p>
    <w:p w:rsidR="00C50A95" w:rsidRPr="00650D5C" w:rsidRDefault="00650D5C" w:rsidP="00EF3BF3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usvaja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C50A95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C50A95" w:rsidRPr="00650D5C">
        <w:rPr>
          <w:rFonts w:asciiTheme="majorHAnsi" w:hAnsiTheme="majorHAnsi"/>
          <w:noProof/>
          <w:lang w:val="sr-Latn-CS"/>
        </w:rPr>
        <w:t>.</w:t>
      </w:r>
    </w:p>
    <w:p w:rsidR="00A6442A" w:rsidRDefault="00A6442A" w:rsidP="002776D7">
      <w:pPr>
        <w:jc w:val="center"/>
        <w:rPr>
          <w:rFonts w:asciiTheme="majorHAnsi" w:hAnsiTheme="majorHAnsi"/>
          <w:noProof/>
          <w:lang w:val="sr-Cyrl-BA"/>
        </w:rPr>
      </w:pPr>
    </w:p>
    <w:p w:rsidR="00A6442A" w:rsidRDefault="00A6442A" w:rsidP="002776D7">
      <w:pPr>
        <w:jc w:val="center"/>
        <w:rPr>
          <w:rFonts w:asciiTheme="majorHAnsi" w:hAnsiTheme="majorHAnsi"/>
          <w:noProof/>
          <w:lang w:val="sr-Cyrl-BA"/>
        </w:rPr>
      </w:pPr>
    </w:p>
    <w:p w:rsidR="00C50A95" w:rsidRPr="00650D5C" w:rsidRDefault="00C50A95" w:rsidP="002776D7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</w:t>
      </w:r>
    </w:p>
    <w:p w:rsidR="00C50A95" w:rsidRPr="00650D5C" w:rsidRDefault="00650D5C" w:rsidP="00EF3BF3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Sastavni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dio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ove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C50A95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C50A95" w:rsidRPr="00650D5C">
        <w:rPr>
          <w:rFonts w:asciiTheme="majorHAnsi" w:hAnsiTheme="majorHAnsi"/>
          <w:noProof/>
          <w:lang w:val="sr-Latn-CS"/>
        </w:rPr>
        <w:t>.</w:t>
      </w:r>
    </w:p>
    <w:p w:rsidR="00EF3BF3" w:rsidRPr="00650D5C" w:rsidRDefault="00EF3BF3" w:rsidP="002776D7">
      <w:pPr>
        <w:jc w:val="center"/>
        <w:rPr>
          <w:rFonts w:asciiTheme="majorHAnsi" w:hAnsiTheme="majorHAnsi"/>
          <w:noProof/>
          <w:lang w:val="sr-Latn-CS"/>
        </w:rPr>
      </w:pPr>
    </w:p>
    <w:p w:rsidR="00C50A95" w:rsidRPr="00650D5C" w:rsidRDefault="00C50A95" w:rsidP="002776D7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III</w:t>
      </w:r>
    </w:p>
    <w:p w:rsidR="00C50A95" w:rsidRPr="00650D5C" w:rsidRDefault="00650D5C" w:rsidP="00EF3BF3">
      <w:pPr>
        <w:ind w:firstLine="360"/>
        <w:jc w:val="both"/>
        <w:rPr>
          <w:rFonts w:asciiTheme="majorHAnsi" w:hAnsiTheme="majorHAnsi"/>
          <w:bCs/>
          <w:noProof/>
          <w:lang w:val="sr-Latn-CS"/>
        </w:rPr>
      </w:pPr>
      <w:r>
        <w:rPr>
          <w:rFonts w:asciiTheme="majorHAnsi" w:hAnsiTheme="majorHAnsi"/>
          <w:bCs/>
          <w:noProof/>
          <w:lang w:val="sr-Latn-CS"/>
        </w:rPr>
        <w:t>Ova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odluka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stupa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na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snagu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narednog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dana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od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dana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objavljivanja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u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''</w:t>
      </w:r>
      <w:r>
        <w:rPr>
          <w:rFonts w:asciiTheme="majorHAnsi" w:hAnsiTheme="majorHAnsi"/>
          <w:bCs/>
          <w:noProof/>
          <w:lang w:val="sr-Latn-CS"/>
        </w:rPr>
        <w:t>Službenom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glasniku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Republike</w:t>
      </w:r>
      <w:r w:rsidR="00C50A95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Srpske</w:t>
      </w:r>
      <w:r w:rsidR="00C50A95" w:rsidRPr="00650D5C">
        <w:rPr>
          <w:rFonts w:asciiTheme="majorHAnsi" w:hAnsiTheme="majorHAnsi"/>
          <w:bCs/>
          <w:noProof/>
          <w:lang w:val="sr-Latn-CS"/>
        </w:rPr>
        <w:t>''.</w:t>
      </w:r>
    </w:p>
    <w:p w:rsidR="00EF3BF3" w:rsidRPr="00650D5C" w:rsidRDefault="00EF3BF3" w:rsidP="00236BB5">
      <w:pPr>
        <w:jc w:val="both"/>
        <w:rPr>
          <w:rFonts w:asciiTheme="majorHAnsi" w:hAnsiTheme="majorHAnsi"/>
          <w:bCs/>
          <w:noProof/>
          <w:lang w:val="sr-Latn-CS"/>
        </w:rPr>
      </w:pPr>
    </w:p>
    <w:p w:rsidR="005B2525" w:rsidRDefault="00C50A95" w:rsidP="005B2525">
      <w:pPr>
        <w:ind w:firstLine="360"/>
        <w:jc w:val="both"/>
        <w:rPr>
          <w:rFonts w:asciiTheme="majorHAnsi" w:hAnsiTheme="majorHAnsi"/>
          <w:bCs/>
          <w:noProof/>
          <w:lang w:val="sr-Latn-CS"/>
        </w:rPr>
      </w:pPr>
      <w:r w:rsidRPr="00650D5C">
        <w:rPr>
          <w:rFonts w:asciiTheme="majorHAnsi" w:hAnsiTheme="majorHAnsi"/>
          <w:bCs/>
          <w:noProof/>
          <w:lang w:val="sr-Latn-CS"/>
        </w:rPr>
        <w:t xml:space="preserve">(49 </w:t>
      </w:r>
      <w:r w:rsidR="00650D5C">
        <w:rPr>
          <w:rFonts w:asciiTheme="majorHAnsi" w:hAnsiTheme="majorHAnsi"/>
          <w:bCs/>
          <w:noProof/>
          <w:lang w:val="sr-Latn-CS"/>
        </w:rPr>
        <w:t>narodnih</w:t>
      </w:r>
      <w:r w:rsidRPr="00650D5C">
        <w:rPr>
          <w:rFonts w:asciiTheme="majorHAnsi" w:hAnsiTheme="majorHAnsi"/>
          <w:bCs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noProof/>
          <w:lang w:val="sr-Latn-CS"/>
        </w:rPr>
        <w:t>poslanika</w:t>
      </w:r>
      <w:r w:rsidRPr="00650D5C">
        <w:rPr>
          <w:rFonts w:asciiTheme="majorHAnsi" w:hAnsiTheme="majorHAnsi"/>
          <w:bCs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noProof/>
          <w:lang w:val="sr-Latn-CS"/>
        </w:rPr>
        <w:t>je</w:t>
      </w:r>
      <w:r w:rsidRPr="00650D5C">
        <w:rPr>
          <w:rFonts w:asciiTheme="majorHAnsi" w:hAnsiTheme="majorHAnsi"/>
          <w:bCs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noProof/>
          <w:lang w:val="sr-Latn-CS"/>
        </w:rPr>
        <w:t>glasalo</w:t>
      </w:r>
      <w:r w:rsidRPr="00650D5C">
        <w:rPr>
          <w:rFonts w:asciiTheme="majorHAnsi" w:hAnsiTheme="majorHAnsi"/>
          <w:bCs/>
          <w:noProof/>
          <w:lang w:val="sr-Latn-CS"/>
        </w:rPr>
        <w:t xml:space="preserve"> ''</w:t>
      </w:r>
      <w:r w:rsidR="00650D5C">
        <w:rPr>
          <w:rFonts w:asciiTheme="majorHAnsi" w:hAnsiTheme="majorHAnsi"/>
          <w:bCs/>
          <w:noProof/>
          <w:lang w:val="sr-Latn-CS"/>
        </w:rPr>
        <w:t>za</w:t>
      </w:r>
      <w:r w:rsidRPr="00650D5C">
        <w:rPr>
          <w:rFonts w:asciiTheme="majorHAnsi" w:hAnsiTheme="majorHAnsi"/>
          <w:bCs/>
          <w:noProof/>
          <w:lang w:val="sr-Latn-CS"/>
        </w:rPr>
        <w:t xml:space="preserve">'', 23 </w:t>
      </w:r>
      <w:r w:rsidR="00650D5C">
        <w:rPr>
          <w:rFonts w:asciiTheme="majorHAnsi" w:hAnsiTheme="majorHAnsi"/>
          <w:bCs/>
          <w:noProof/>
          <w:lang w:val="sr-Latn-CS"/>
        </w:rPr>
        <w:t>su</w:t>
      </w:r>
      <w:r w:rsidRPr="00650D5C">
        <w:rPr>
          <w:rFonts w:asciiTheme="majorHAnsi" w:hAnsiTheme="majorHAnsi"/>
          <w:bCs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noProof/>
          <w:lang w:val="sr-Latn-CS"/>
        </w:rPr>
        <w:t>glasala</w:t>
      </w:r>
      <w:r w:rsidRPr="00650D5C">
        <w:rPr>
          <w:rFonts w:asciiTheme="majorHAnsi" w:hAnsiTheme="majorHAnsi"/>
          <w:bCs/>
          <w:noProof/>
          <w:lang w:val="sr-Latn-CS"/>
        </w:rPr>
        <w:t xml:space="preserve"> ''</w:t>
      </w:r>
      <w:r w:rsidR="00650D5C">
        <w:rPr>
          <w:rFonts w:asciiTheme="majorHAnsi" w:hAnsiTheme="majorHAnsi"/>
          <w:bCs/>
          <w:noProof/>
          <w:lang w:val="sr-Latn-CS"/>
        </w:rPr>
        <w:t>protiv</w:t>
      </w:r>
      <w:r w:rsidRPr="00650D5C">
        <w:rPr>
          <w:rFonts w:asciiTheme="majorHAnsi" w:hAnsiTheme="majorHAnsi"/>
          <w:bCs/>
          <w:noProof/>
          <w:lang w:val="sr-Latn-CS"/>
        </w:rPr>
        <w:t xml:space="preserve">'', </w:t>
      </w:r>
      <w:r w:rsidR="00650D5C">
        <w:rPr>
          <w:rFonts w:asciiTheme="majorHAnsi" w:hAnsiTheme="majorHAnsi"/>
          <w:bCs/>
          <w:noProof/>
          <w:lang w:val="sr-Latn-CS"/>
        </w:rPr>
        <w:t>niko</w:t>
      </w:r>
      <w:r w:rsidRPr="00650D5C">
        <w:rPr>
          <w:rFonts w:asciiTheme="majorHAnsi" w:hAnsiTheme="majorHAnsi"/>
          <w:bCs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noProof/>
          <w:lang w:val="sr-Latn-CS"/>
        </w:rPr>
        <w:t>nije</w:t>
      </w:r>
      <w:r w:rsidRPr="00650D5C">
        <w:rPr>
          <w:rFonts w:asciiTheme="majorHAnsi" w:hAnsiTheme="majorHAnsi"/>
          <w:bCs/>
          <w:noProof/>
          <w:lang w:val="sr-Latn-CS"/>
        </w:rPr>
        <w:t xml:space="preserve"> </w:t>
      </w:r>
      <w:r w:rsidR="00650D5C">
        <w:rPr>
          <w:rFonts w:asciiTheme="majorHAnsi" w:hAnsiTheme="majorHAnsi"/>
          <w:bCs/>
          <w:noProof/>
          <w:lang w:val="sr-Latn-CS"/>
        </w:rPr>
        <w:t>bio</w:t>
      </w:r>
      <w:r w:rsidRPr="00650D5C">
        <w:rPr>
          <w:rFonts w:asciiTheme="majorHAnsi" w:hAnsiTheme="majorHAnsi"/>
          <w:bCs/>
          <w:noProof/>
          <w:lang w:val="sr-Latn-CS"/>
        </w:rPr>
        <w:t xml:space="preserve"> </w:t>
      </w:r>
    </w:p>
    <w:p w:rsidR="00C50A95" w:rsidRPr="00650D5C" w:rsidRDefault="00C50A95" w:rsidP="005B2525">
      <w:pPr>
        <w:ind w:firstLine="360"/>
        <w:jc w:val="both"/>
        <w:rPr>
          <w:rFonts w:asciiTheme="majorHAnsi" w:hAnsiTheme="majorHAnsi"/>
          <w:bCs/>
          <w:noProof/>
          <w:lang w:val="sr-Latn-CS"/>
        </w:rPr>
      </w:pPr>
      <w:r w:rsidRPr="00650D5C">
        <w:rPr>
          <w:rFonts w:asciiTheme="majorHAnsi" w:hAnsiTheme="majorHAnsi"/>
          <w:bCs/>
          <w:noProof/>
          <w:lang w:val="sr-Latn-CS"/>
        </w:rPr>
        <w:t>''</w:t>
      </w:r>
      <w:r w:rsidR="00650D5C">
        <w:rPr>
          <w:rFonts w:asciiTheme="majorHAnsi" w:hAnsiTheme="majorHAnsi"/>
          <w:bCs/>
          <w:noProof/>
          <w:lang w:val="sr-Latn-CS"/>
        </w:rPr>
        <w:t>uzdržan</w:t>
      </w:r>
      <w:r w:rsidRPr="00650D5C">
        <w:rPr>
          <w:rFonts w:asciiTheme="majorHAnsi" w:hAnsiTheme="majorHAnsi"/>
          <w:bCs/>
          <w:noProof/>
          <w:lang w:val="sr-Latn-CS"/>
        </w:rPr>
        <w:t>'')</w:t>
      </w:r>
    </w:p>
    <w:p w:rsidR="00EF3BF3" w:rsidRPr="00650D5C" w:rsidRDefault="00650D5C" w:rsidP="00EF3BF3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bCs/>
          <w:noProof/>
          <w:u w:val="single"/>
          <w:lang w:val="sr-Latn-CS"/>
        </w:rPr>
        <w:t>Usvojena</w:t>
      </w:r>
      <w:r w:rsidR="00C50A95" w:rsidRPr="00650D5C">
        <w:rPr>
          <w:rFonts w:asciiTheme="majorHAnsi" w:hAnsiTheme="majorHAnsi"/>
          <w:bCs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bCs/>
          <w:noProof/>
          <w:u w:val="single"/>
          <w:lang w:val="sr-Latn-CS"/>
        </w:rPr>
        <w:t>je</w:t>
      </w:r>
      <w:r w:rsidR="00C50A95" w:rsidRPr="00650D5C">
        <w:rPr>
          <w:rFonts w:asciiTheme="majorHAnsi" w:hAnsiTheme="majorHAnsi"/>
          <w:bCs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bCs/>
          <w:noProof/>
          <w:u w:val="single"/>
          <w:lang w:val="sr-Latn-CS"/>
        </w:rPr>
        <w:t>Odluka</w:t>
      </w:r>
      <w:r w:rsidR="00C50A95" w:rsidRPr="00650D5C">
        <w:rPr>
          <w:rFonts w:asciiTheme="majorHAnsi" w:hAnsiTheme="majorHAnsi"/>
          <w:bCs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bCs/>
          <w:noProof/>
          <w:u w:val="single"/>
          <w:lang w:val="sr-Latn-CS"/>
        </w:rPr>
        <w:t>kojom</w:t>
      </w:r>
      <w:r w:rsidR="00C50A95" w:rsidRPr="00650D5C">
        <w:rPr>
          <w:rFonts w:asciiTheme="majorHAnsi" w:hAnsiTheme="majorHAnsi"/>
          <w:bCs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Narodna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skupština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Republike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Srpske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usvaja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Budžet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C50A95" w:rsidRPr="00650D5C" w:rsidRDefault="00650D5C" w:rsidP="00EF3BF3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Republike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Srpske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 xml:space="preserve"> 2016. </w:t>
      </w:r>
      <w:r>
        <w:rPr>
          <w:rFonts w:asciiTheme="majorHAnsi" w:hAnsiTheme="majorHAnsi"/>
          <w:noProof/>
          <w:u w:val="single"/>
          <w:lang w:val="sr-Latn-CS"/>
        </w:rPr>
        <w:t>godinu</w:t>
      </w:r>
      <w:r w:rsidR="00C50A95" w:rsidRPr="00650D5C">
        <w:rPr>
          <w:rFonts w:asciiTheme="majorHAnsi" w:hAnsiTheme="majorHAnsi"/>
          <w:noProof/>
          <w:u w:val="single"/>
          <w:lang w:val="sr-Latn-CS"/>
        </w:rPr>
        <w:t>.</w:t>
      </w:r>
    </w:p>
    <w:p w:rsidR="00C50A95" w:rsidRPr="00650D5C" w:rsidRDefault="00C50A95" w:rsidP="00236BB5">
      <w:pPr>
        <w:jc w:val="both"/>
        <w:rPr>
          <w:rFonts w:asciiTheme="majorHAnsi" w:hAnsiTheme="majorHAnsi"/>
          <w:bCs/>
          <w:noProof/>
          <w:lang w:val="sr-Latn-CS"/>
        </w:rPr>
      </w:pPr>
    </w:p>
    <w:p w:rsidR="007B114E" w:rsidRPr="00650D5C" w:rsidRDefault="00650D5C" w:rsidP="009C157D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5518B0" w:rsidRPr="00650D5C">
        <w:rPr>
          <w:i w:val="0"/>
          <w:noProof/>
          <w:sz w:val="24"/>
          <w:szCs w:val="24"/>
          <w:lang w:val="sr-Latn-CS"/>
        </w:rPr>
        <w:t xml:space="preserve"> – 3: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66332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zakona</w:t>
      </w:r>
      <w:r w:rsidR="0066332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66332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izvršenju</w:t>
      </w:r>
      <w:r w:rsidR="00663328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budžeta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C50A95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C50A95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C50A95" w:rsidRPr="00650D5C">
        <w:rPr>
          <w:i w:val="0"/>
          <w:noProof/>
          <w:sz w:val="24"/>
          <w:szCs w:val="24"/>
          <w:lang w:val="sr-Latn-CS"/>
        </w:rPr>
        <w:t xml:space="preserve"> 2016. </w:t>
      </w:r>
      <w:r>
        <w:rPr>
          <w:i w:val="0"/>
          <w:noProof/>
          <w:sz w:val="24"/>
          <w:szCs w:val="24"/>
          <w:lang w:val="sr-Latn-CS"/>
        </w:rPr>
        <w:t>godinu</w:t>
      </w:r>
    </w:p>
    <w:p w:rsidR="00C50A95" w:rsidRPr="00650D5C" w:rsidRDefault="00C50A95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49622E" w:rsidRPr="004848D6" w:rsidRDefault="00650D5C" w:rsidP="004848D6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Klubovi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SNSD</w:t>
      </w:r>
      <w:r w:rsidR="00C50A95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DNS</w:t>
      </w:r>
      <w:r w:rsidR="00C50A95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C50A95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SP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SDS</w:t>
      </w:r>
      <w:r w:rsidR="00C50A95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K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podnijeli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sljedeći</w:t>
      </w:r>
      <w:r w:rsidR="00C50A95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</w:t>
      </w:r>
      <w:r w:rsidR="00C50A95" w:rsidRPr="00650D5C">
        <w:rPr>
          <w:rFonts w:asciiTheme="majorHAnsi" w:hAnsiTheme="majorHAnsi"/>
          <w:noProof/>
          <w:lang w:val="sr-Latn-CS"/>
        </w:rPr>
        <w:t>:</w:t>
      </w:r>
    </w:p>
    <w:p w:rsidR="00C50A95" w:rsidRPr="00650D5C" w:rsidRDefault="00650D5C" w:rsidP="00236BB5">
      <w:pPr>
        <w:jc w:val="both"/>
        <w:rPr>
          <w:rFonts w:asciiTheme="majorHAnsi" w:hAnsiTheme="majorHAnsi"/>
          <w:b/>
          <w:i/>
          <w:noProof/>
          <w:lang w:val="sr-Latn-CS"/>
        </w:rPr>
      </w:pPr>
      <w:r>
        <w:rPr>
          <w:rFonts w:asciiTheme="majorHAnsi" w:hAnsiTheme="majorHAnsi"/>
          <w:b/>
          <w:i/>
          <w:noProof/>
          <w:lang w:val="sr-Latn-CS"/>
        </w:rPr>
        <w:t>Amandman</w:t>
      </w:r>
      <w:r w:rsidR="00C50A95" w:rsidRPr="00650D5C">
        <w:rPr>
          <w:rFonts w:asciiTheme="majorHAnsi" w:hAnsiTheme="majorHAnsi"/>
          <w:b/>
          <w:i/>
          <w:noProof/>
          <w:lang w:val="sr-Latn-CS"/>
        </w:rPr>
        <w:t xml:space="preserve"> 1.</w:t>
      </w:r>
    </w:p>
    <w:p w:rsidR="00C50A95" w:rsidRPr="00650D5C" w:rsidRDefault="00650D5C" w:rsidP="00997056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izvršenju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Budžeta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2016. </w:t>
      </w:r>
      <w:r>
        <w:rPr>
          <w:rFonts w:asciiTheme="majorHAnsi" w:eastAsiaTheme="minorHAnsi" w:hAnsiTheme="majorHAnsi"/>
          <w:noProof/>
          <w:lang w:val="sr-Latn-CS"/>
        </w:rPr>
        <w:t>godinu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3. </w:t>
      </w:r>
      <w:r>
        <w:rPr>
          <w:rFonts w:asciiTheme="majorHAnsi" w:eastAsiaTheme="minorHAnsi" w:hAnsiTheme="majorHAnsi"/>
          <w:noProof/>
          <w:lang w:val="sr-Latn-CS"/>
        </w:rPr>
        <w:t>poslije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stava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7. </w:t>
      </w:r>
      <w:r>
        <w:rPr>
          <w:rFonts w:asciiTheme="majorHAnsi" w:eastAsiaTheme="minorHAnsi" w:hAnsiTheme="majorHAnsi"/>
          <w:noProof/>
          <w:lang w:val="sr-Latn-CS"/>
        </w:rPr>
        <w:t>dodaju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novi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. 8.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9. </w:t>
      </w:r>
      <w:r>
        <w:rPr>
          <w:rFonts w:asciiTheme="majorHAnsi" w:eastAsiaTheme="minorHAnsi" w:hAnsiTheme="majorHAnsi"/>
          <w:noProof/>
          <w:lang w:val="sr-Latn-CS"/>
        </w:rPr>
        <w:t>koji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glase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:</w:t>
      </w:r>
    </w:p>
    <w:p w:rsidR="00C50A95" w:rsidRPr="00650D5C" w:rsidRDefault="00C50A95" w:rsidP="00997056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650D5C">
        <w:rPr>
          <w:rFonts w:asciiTheme="majorHAnsi" w:eastAsiaTheme="minorHAnsi" w:hAnsiTheme="majorHAnsi"/>
          <w:noProof/>
          <w:lang w:val="sr-Latn-CS"/>
        </w:rPr>
        <w:t xml:space="preserve">„(8) </w:t>
      </w:r>
      <w:r w:rsidR="00650D5C">
        <w:rPr>
          <w:rFonts w:asciiTheme="majorHAnsi" w:eastAsiaTheme="minorHAnsi" w:hAnsiTheme="majorHAnsi"/>
          <w:noProof/>
          <w:lang w:val="sr-Latn-CS"/>
        </w:rPr>
        <w:t>Agencija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za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bezbjednost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saobraćaja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Republike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Srpske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može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koristiti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sredstva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koja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uplaćuju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društva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za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osiguranje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filijale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društava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za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osiguranje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iz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Fedearcije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Bosne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Hercegovine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kao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dio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preventive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za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realizaciju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projekata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unapređenja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bezbjednosti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saobraćaja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u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iznosu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od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100% (</w:t>
      </w:r>
      <w:r w:rsidR="00650D5C">
        <w:rPr>
          <w:rFonts w:asciiTheme="majorHAnsi" w:eastAsiaTheme="minorHAnsi" w:hAnsiTheme="majorHAnsi"/>
          <w:noProof/>
          <w:lang w:val="sr-Latn-CS"/>
        </w:rPr>
        <w:t>FOND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02 – </w:t>
      </w:r>
      <w:r w:rsidR="00650D5C">
        <w:rPr>
          <w:rFonts w:asciiTheme="majorHAnsi" w:eastAsiaTheme="minorHAnsi" w:hAnsiTheme="majorHAnsi"/>
          <w:noProof/>
          <w:lang w:val="sr-Latn-CS"/>
        </w:rPr>
        <w:t>Fond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prihoda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po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posebnim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propisima</w:t>
      </w:r>
      <w:r w:rsidRPr="00650D5C">
        <w:rPr>
          <w:rFonts w:asciiTheme="majorHAnsi" w:eastAsiaTheme="minorHAnsi" w:hAnsiTheme="majorHAnsi"/>
          <w:noProof/>
          <w:lang w:val="sr-Latn-CS"/>
        </w:rPr>
        <w:t>).</w:t>
      </w:r>
    </w:p>
    <w:p w:rsidR="00C50A95" w:rsidRPr="00650D5C" w:rsidRDefault="00C50A95" w:rsidP="00A7778F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650D5C">
        <w:rPr>
          <w:rFonts w:asciiTheme="majorHAnsi" w:eastAsiaTheme="minorHAnsi" w:hAnsiTheme="majorHAnsi"/>
          <w:noProof/>
          <w:lang w:val="sr-Latn-CS"/>
        </w:rPr>
        <w:t xml:space="preserve">(9) </w:t>
      </w:r>
      <w:r w:rsidR="00650D5C">
        <w:rPr>
          <w:rFonts w:asciiTheme="majorHAnsi" w:eastAsiaTheme="minorHAnsi" w:hAnsiTheme="majorHAnsi"/>
          <w:noProof/>
          <w:lang w:val="sr-Latn-CS"/>
        </w:rPr>
        <w:t>Agencija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za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bezbjednost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saobraćaja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Republike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Srpske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sredstva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iz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stava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8. </w:t>
      </w:r>
      <w:r w:rsidR="00650D5C">
        <w:rPr>
          <w:rFonts w:asciiTheme="majorHAnsi" w:eastAsiaTheme="minorHAnsi" w:hAnsiTheme="majorHAnsi"/>
          <w:noProof/>
          <w:lang w:val="sr-Latn-CS"/>
        </w:rPr>
        <w:t>ovog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člana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koristi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po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programu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koji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odobrava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Vlada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Republike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Srpske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, </w:t>
      </w:r>
      <w:r w:rsidR="00650D5C">
        <w:rPr>
          <w:rFonts w:asciiTheme="majorHAnsi" w:eastAsiaTheme="minorHAnsi" w:hAnsiTheme="majorHAnsi"/>
          <w:noProof/>
          <w:lang w:val="sr-Latn-CS"/>
        </w:rPr>
        <w:t>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u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skladu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dinamikom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priliva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sredstava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.“  </w:t>
      </w:r>
    </w:p>
    <w:p w:rsidR="00C50A95" w:rsidRPr="00650D5C" w:rsidRDefault="00650D5C" w:rsidP="00A7778F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Dosadašnji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. 8,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9,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10,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11,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12,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13,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14. </w:t>
      </w:r>
      <w:r>
        <w:rPr>
          <w:rFonts w:asciiTheme="majorHAnsi" w:eastAsiaTheme="minorHAnsi" w:hAnsiTheme="majorHAnsi"/>
          <w:noProof/>
          <w:lang w:val="sr-Latn-CS"/>
        </w:rPr>
        <w:t>postaju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. 10,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11,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12,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13,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>14,</w:t>
      </w:r>
      <w:r w:rsidR="00A46617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15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C50A95" w:rsidRPr="00650D5C">
        <w:rPr>
          <w:rFonts w:asciiTheme="majorHAnsi" w:eastAsiaTheme="minorHAnsi" w:hAnsiTheme="majorHAnsi"/>
          <w:noProof/>
          <w:lang w:val="sr-Latn-CS"/>
        </w:rPr>
        <w:t xml:space="preserve"> 16.</w:t>
      </w:r>
    </w:p>
    <w:p w:rsidR="00A7778F" w:rsidRPr="00650D5C" w:rsidRDefault="00A7778F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C50A95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Vlada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prihvatila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predloženi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</w:t>
      </w:r>
      <w:r w:rsidR="00894F4B" w:rsidRPr="00650D5C">
        <w:rPr>
          <w:rFonts w:asciiTheme="majorHAnsi" w:hAnsiTheme="majorHAnsi"/>
          <w:noProof/>
          <w:lang w:val="sr-Latn-CS"/>
        </w:rPr>
        <w:t>.</w:t>
      </w:r>
    </w:p>
    <w:p w:rsidR="00894F4B" w:rsidRPr="00650D5C" w:rsidRDefault="00894F4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894F4B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Zatim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izjasnila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894F4B" w:rsidRPr="00650D5C">
        <w:rPr>
          <w:rFonts w:asciiTheme="majorHAnsi" w:hAnsiTheme="majorHAnsi"/>
          <w:noProof/>
          <w:lang w:val="sr-Latn-CS"/>
        </w:rPr>
        <w:t>.</w:t>
      </w:r>
    </w:p>
    <w:p w:rsidR="009501EA" w:rsidRPr="00650D5C" w:rsidRDefault="009501EA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894F4B" w:rsidRPr="00650D5C" w:rsidRDefault="00650D5C" w:rsidP="009501EA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</w:p>
    <w:p w:rsidR="00894F4B" w:rsidRPr="00650D5C" w:rsidRDefault="00650D5C" w:rsidP="009501EA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894F4B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prijevremenom</w:t>
      </w:r>
      <w:r w:rsidR="00894F4B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stupanju</w:t>
      </w:r>
      <w:r w:rsidR="00894F4B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894F4B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snagu</w:t>
      </w:r>
      <w:r w:rsidR="00894F4B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894F4B" w:rsidRPr="00650D5C" w:rsidRDefault="00894F4B" w:rsidP="009501EA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894F4B" w:rsidRPr="00650D5C" w:rsidRDefault="00650D5C" w:rsidP="009501EA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Član</w:t>
      </w:r>
      <w:r w:rsidR="00894F4B" w:rsidRPr="00650D5C">
        <w:rPr>
          <w:rFonts w:asciiTheme="majorHAnsi" w:hAnsiTheme="majorHAnsi"/>
          <w:noProof/>
          <w:lang w:val="sr-Latn-CS"/>
        </w:rPr>
        <w:t xml:space="preserve"> 1.</w:t>
      </w:r>
    </w:p>
    <w:p w:rsidR="00894F4B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donošenja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izvršenju</w:t>
      </w:r>
      <w:r w:rsidR="006633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894F4B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894F4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utvrđeno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postoje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naročito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opravdani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razlozi</w:t>
      </w:r>
      <w:r w:rsidR="00894F4B" w:rsidRPr="00650D5C">
        <w:rPr>
          <w:rFonts w:asciiTheme="majorHAnsi" w:hAnsiTheme="majorHAnsi"/>
          <w:noProof/>
          <w:lang w:val="sr-Latn-CS"/>
        </w:rPr>
        <w:t xml:space="preserve">  </w:t>
      </w:r>
      <w:r>
        <w:rPr>
          <w:rFonts w:asciiTheme="majorHAnsi" w:hAnsiTheme="majorHAnsi"/>
          <w:noProof/>
          <w:lang w:val="sr-Latn-CS"/>
        </w:rPr>
        <w:t>da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navedeni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ranije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stupi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snagu</w:t>
      </w:r>
      <w:r w:rsidR="00894F4B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9501EA" w:rsidRPr="00650D5C" w:rsidRDefault="009501EA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894F4B" w:rsidRPr="00650D5C" w:rsidRDefault="00650D5C" w:rsidP="009501EA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Član</w:t>
      </w:r>
      <w:r w:rsidR="00894F4B" w:rsidRPr="00650D5C">
        <w:rPr>
          <w:rFonts w:asciiTheme="majorHAnsi" w:hAnsiTheme="majorHAnsi"/>
          <w:noProof/>
          <w:lang w:val="sr-Latn-CS"/>
        </w:rPr>
        <w:t xml:space="preserve"> 2.</w:t>
      </w:r>
    </w:p>
    <w:p w:rsidR="00894F4B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stupa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snagu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narednog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objavljivanja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894F4B" w:rsidRPr="00650D5C">
        <w:rPr>
          <w:rFonts w:asciiTheme="majorHAnsi" w:hAnsiTheme="majorHAnsi"/>
          <w:noProof/>
          <w:lang w:val="sr-Latn-CS"/>
        </w:rPr>
        <w:t xml:space="preserve">  ''</w:t>
      </w:r>
      <w:r>
        <w:rPr>
          <w:rFonts w:asciiTheme="majorHAnsi" w:hAnsiTheme="majorHAnsi"/>
          <w:noProof/>
          <w:lang w:val="sr-Latn-CS"/>
        </w:rPr>
        <w:t>Službenom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glasniku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894F4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894F4B" w:rsidRPr="00650D5C">
        <w:rPr>
          <w:rFonts w:asciiTheme="majorHAnsi" w:hAnsiTheme="majorHAnsi"/>
          <w:noProof/>
          <w:lang w:val="sr-Latn-CS"/>
        </w:rPr>
        <w:t>''.</w:t>
      </w:r>
    </w:p>
    <w:p w:rsidR="009501EA" w:rsidRPr="00650D5C" w:rsidRDefault="009501EA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894F4B" w:rsidRPr="00650D5C" w:rsidRDefault="009501EA" w:rsidP="00A6442A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(49 </w:t>
      </w:r>
      <w:r w:rsidR="00650D5C">
        <w:rPr>
          <w:rFonts w:asciiTheme="majorHAnsi" w:hAnsiTheme="majorHAnsi"/>
          <w:i/>
          <w:noProof/>
          <w:lang w:val="sr-Latn-CS"/>
        </w:rPr>
        <w:t>narodnih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'', 23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bio</w:t>
      </w:r>
      <w:r w:rsidR="00FC0042"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</w:t>
      </w:r>
      <w:r w:rsidR="00FC0042" w:rsidRPr="00650D5C">
        <w:rPr>
          <w:rFonts w:asciiTheme="majorHAnsi" w:hAnsiTheme="majorHAnsi"/>
          <w:i/>
          <w:noProof/>
          <w:lang w:val="sr-Latn-CS"/>
        </w:rPr>
        <w:t>'')</w:t>
      </w:r>
    </w:p>
    <w:p w:rsidR="009501EA" w:rsidRPr="00650D5C" w:rsidRDefault="00650D5C" w:rsidP="009501EA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Usvojena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Odluka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kojom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utvrđeno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postojanje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naročito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opravdanih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razloga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da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FC0042" w:rsidRPr="00650D5C" w:rsidRDefault="00650D5C" w:rsidP="009501E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navedeni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zakon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ranije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stupi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snagu</w:t>
      </w:r>
      <w:r w:rsidR="00FC0042" w:rsidRPr="00650D5C">
        <w:rPr>
          <w:rFonts w:asciiTheme="majorHAnsi" w:hAnsiTheme="majorHAnsi"/>
          <w:noProof/>
          <w:lang w:val="sr-Latn-CS"/>
        </w:rPr>
        <w:t>.</w:t>
      </w:r>
    </w:p>
    <w:p w:rsidR="00FC0042" w:rsidRPr="00650D5C" w:rsidRDefault="00FC0042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FC0042" w:rsidRPr="00650D5C" w:rsidRDefault="00650D5C" w:rsidP="009501E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FC0042" w:rsidRPr="00650D5C">
        <w:rPr>
          <w:rFonts w:asciiTheme="majorHAnsi" w:hAnsiTheme="majorHAnsi"/>
          <w:noProof/>
          <w:lang w:val="sr-Latn-CS"/>
        </w:rPr>
        <w:t>.</w:t>
      </w:r>
    </w:p>
    <w:p w:rsidR="00FC0042" w:rsidRPr="00650D5C" w:rsidRDefault="00FC0042" w:rsidP="00530C0D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lastRenderedPageBreak/>
        <w:t xml:space="preserve">(49 </w:t>
      </w:r>
      <w:r w:rsidR="00650D5C">
        <w:rPr>
          <w:rFonts w:asciiTheme="majorHAnsi" w:hAnsiTheme="majorHAnsi"/>
          <w:i/>
          <w:noProof/>
          <w:lang w:val="sr-Latn-CS"/>
        </w:rPr>
        <w:t>narodnih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23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FC0042" w:rsidRPr="00650D5C" w:rsidRDefault="00650D5C" w:rsidP="009501EA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</w:t>
      </w:r>
      <w:r w:rsidR="008E3AC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8E3AC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Zakon</w:t>
      </w:r>
      <w:r w:rsidR="008E3AC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</w:t>
      </w:r>
      <w:r w:rsidR="008E3AC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izvršenju</w:t>
      </w:r>
      <w:r w:rsidR="008E3AC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budžeta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Republike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Srpske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 xml:space="preserve"> 2016. </w:t>
      </w:r>
      <w:r>
        <w:rPr>
          <w:rFonts w:asciiTheme="majorHAnsi" w:hAnsiTheme="majorHAnsi"/>
          <w:noProof/>
          <w:u w:val="single"/>
          <w:lang w:val="sr-Latn-CS"/>
        </w:rPr>
        <w:t>godinu</w:t>
      </w:r>
      <w:r w:rsidR="00FC0042" w:rsidRPr="00650D5C">
        <w:rPr>
          <w:rFonts w:asciiTheme="majorHAnsi" w:hAnsiTheme="majorHAnsi"/>
          <w:noProof/>
          <w:u w:val="single"/>
          <w:lang w:val="sr-Latn-CS"/>
        </w:rPr>
        <w:t>.</w:t>
      </w:r>
    </w:p>
    <w:p w:rsidR="00FC0042" w:rsidRPr="00650D5C" w:rsidRDefault="00FC0042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30C0D" w:rsidRDefault="00650D5C" w:rsidP="0049622E">
      <w:pPr>
        <w:pStyle w:val="Heading2"/>
        <w:spacing w:before="0" w:after="0"/>
        <w:rPr>
          <w:i w:val="0"/>
          <w:noProof/>
          <w:sz w:val="24"/>
          <w:szCs w:val="24"/>
          <w:lang w:val="sr-Cyrl-BA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FC0042" w:rsidRPr="00650D5C">
        <w:rPr>
          <w:i w:val="0"/>
          <w:noProof/>
          <w:sz w:val="24"/>
          <w:szCs w:val="24"/>
          <w:lang w:val="sr-Latn-CS"/>
        </w:rPr>
        <w:t xml:space="preserve"> – 4: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zakona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posebnom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doprinosu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solidarnost</w:t>
      </w:r>
    </w:p>
    <w:p w:rsidR="007B114E" w:rsidRPr="00650D5C" w:rsidRDefault="00FC0042" w:rsidP="00530C0D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 w:rsidRPr="00650D5C">
        <w:rPr>
          <w:i w:val="0"/>
          <w:noProof/>
          <w:sz w:val="24"/>
          <w:szCs w:val="24"/>
          <w:lang w:val="sr-Latn-CS"/>
        </w:rPr>
        <w:t xml:space="preserve"> - </w:t>
      </w:r>
      <w:r w:rsidR="00650D5C">
        <w:rPr>
          <w:i w:val="0"/>
          <w:noProof/>
          <w:sz w:val="24"/>
          <w:szCs w:val="24"/>
          <w:lang w:val="sr-Latn-CS"/>
        </w:rPr>
        <w:t>po</w:t>
      </w:r>
      <w:r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hitnom</w:t>
      </w:r>
      <w:r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postupku</w:t>
      </w:r>
    </w:p>
    <w:p w:rsidR="00FC0042" w:rsidRPr="00650D5C" w:rsidRDefault="00FC0042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02272" w:rsidRPr="00650D5C" w:rsidRDefault="00650D5C" w:rsidP="00172E6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Klubovi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SNSD</w:t>
      </w:r>
      <w:r w:rsidR="00FC0042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DNS</w:t>
      </w:r>
      <w:r w:rsidR="00FC0042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SRS</w:t>
      </w:r>
      <w:r w:rsidR="00FC0042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SP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SDS</w:t>
      </w:r>
      <w:r w:rsidR="00FC0042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K</w:t>
      </w:r>
      <w:r w:rsidR="00FC0042" w:rsidRPr="00650D5C">
        <w:rPr>
          <w:rFonts w:asciiTheme="majorHAnsi" w:hAnsiTheme="majorHAnsi"/>
          <w:noProof/>
          <w:lang w:val="sr-Latn-CS"/>
        </w:rPr>
        <w:t xml:space="preserve">  </w:t>
      </w:r>
      <w:r>
        <w:rPr>
          <w:rFonts w:asciiTheme="majorHAnsi" w:hAnsiTheme="majorHAnsi"/>
          <w:noProof/>
          <w:lang w:val="sr-Latn-CS"/>
        </w:rPr>
        <w:t>podnijeli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sljedeće</w:t>
      </w:r>
      <w:r w:rsidR="00FC004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amandmane</w:t>
      </w:r>
      <w:r w:rsidR="00FC0042" w:rsidRPr="00650D5C">
        <w:rPr>
          <w:rFonts w:asciiTheme="majorHAnsi" w:hAnsiTheme="majorHAnsi"/>
          <w:noProof/>
          <w:lang w:val="sr-Latn-CS"/>
        </w:rPr>
        <w:t>:</w:t>
      </w:r>
    </w:p>
    <w:p w:rsidR="00602272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602272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1. 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posebnom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doprinosu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solidarnost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3.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: „</w:t>
      </w:r>
      <w:r>
        <w:rPr>
          <w:rFonts w:asciiTheme="majorHAnsi" w:eastAsiaTheme="minorHAnsi" w:hAnsiTheme="majorHAnsi"/>
          <w:noProof/>
          <w:lang w:val="sr-Latn-CS"/>
        </w:rPr>
        <w:t>uključujući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penzije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“, </w:t>
      </w:r>
      <w:r>
        <w:rPr>
          <w:rFonts w:asciiTheme="majorHAnsi" w:eastAsiaTheme="minorHAnsi" w:hAnsiTheme="majorHAnsi"/>
          <w:noProof/>
          <w:lang w:val="sr-Latn-CS"/>
        </w:rPr>
        <w:t>brišu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602272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2.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posebnom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doprinosu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solidarnost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4.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1.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tački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1) </w:t>
      </w:r>
      <w:r>
        <w:rPr>
          <w:rFonts w:asciiTheme="majorHAnsi" w:eastAsiaTheme="minorHAnsi" w:hAnsiTheme="majorHAnsi"/>
          <w:noProof/>
          <w:lang w:val="sr-Latn-CS"/>
        </w:rPr>
        <w:t>zapeta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kraju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teksta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: „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“.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istom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tački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2) </w:t>
      </w:r>
      <w:r>
        <w:rPr>
          <w:rFonts w:asciiTheme="majorHAnsi" w:eastAsiaTheme="minorHAnsi" w:hAnsiTheme="majorHAnsi"/>
          <w:noProof/>
          <w:lang w:val="sr-Latn-CS"/>
        </w:rPr>
        <w:t>riječ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: „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tačka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istom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tačka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3),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7E7EAD" w:rsidRPr="00650D5C" w:rsidRDefault="00650D5C" w:rsidP="00DD11B7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istom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4.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7E7EAD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3.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posebnom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doprinosu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solidarnost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– 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5.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1. </w:t>
      </w:r>
      <w:r>
        <w:rPr>
          <w:rFonts w:asciiTheme="majorHAnsi" w:eastAsiaTheme="minorHAnsi" w:hAnsiTheme="majorHAnsi"/>
          <w:noProof/>
          <w:lang w:val="sr-Latn-CS"/>
        </w:rPr>
        <w:t>zapeta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riječi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: „ , </w:t>
      </w:r>
      <w:r>
        <w:rPr>
          <w:rFonts w:asciiTheme="majorHAnsi" w:eastAsiaTheme="minorHAnsi" w:hAnsiTheme="majorHAnsi"/>
          <w:noProof/>
          <w:lang w:val="sr-Latn-CS"/>
        </w:rPr>
        <w:t>osim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ličnih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primanja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od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penzija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“, </w:t>
      </w:r>
      <w:r>
        <w:rPr>
          <w:rFonts w:asciiTheme="majorHAnsi" w:eastAsiaTheme="minorHAnsi" w:hAnsiTheme="majorHAnsi"/>
          <w:noProof/>
          <w:lang w:val="sr-Latn-CS"/>
        </w:rPr>
        <w:t>brišu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602272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4. 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)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posebnom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doprinosu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solidarnost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6.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2.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istom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4. </w:t>
      </w:r>
      <w:r>
        <w:rPr>
          <w:rFonts w:asciiTheme="majorHAnsi" w:eastAsiaTheme="minorHAnsi" w:hAnsiTheme="majorHAnsi"/>
          <w:noProof/>
          <w:lang w:val="sr-Latn-CS"/>
        </w:rPr>
        <w:t>broj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: „3“, </w:t>
      </w:r>
      <w:r>
        <w:rPr>
          <w:rFonts w:asciiTheme="majorHAnsi" w:eastAsiaTheme="minorHAnsi" w:hAnsiTheme="majorHAnsi"/>
          <w:noProof/>
          <w:lang w:val="sr-Latn-CS"/>
        </w:rPr>
        <w:t>zamjenjuje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bojem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: „2“. 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Dosadašnji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. 3.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4. </w:t>
      </w:r>
      <w:r>
        <w:rPr>
          <w:rFonts w:asciiTheme="majorHAnsi" w:eastAsiaTheme="minorHAnsi" w:hAnsiTheme="majorHAnsi"/>
          <w:noProof/>
          <w:lang w:val="sr-Latn-CS"/>
        </w:rPr>
        <w:t>postaju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. 2.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3. </w:t>
      </w:r>
    </w:p>
    <w:p w:rsidR="00602272" w:rsidRPr="00650D5C" w:rsidRDefault="00650D5C" w:rsidP="00236BB5">
      <w:pPr>
        <w:jc w:val="both"/>
        <w:rPr>
          <w:rFonts w:asciiTheme="majorHAnsi" w:eastAsia="Batang" w:hAnsiTheme="majorHAnsi"/>
          <w:b/>
          <w:i/>
          <w:noProof/>
          <w:lang w:val="sr-Latn-CS"/>
        </w:rPr>
      </w:pPr>
      <w:r>
        <w:rPr>
          <w:rFonts w:asciiTheme="majorHAnsi" w:eastAsia="Batang" w:hAnsiTheme="majorHAnsi"/>
          <w:b/>
          <w:i/>
          <w:noProof/>
          <w:lang w:val="sr-Latn-CS"/>
        </w:rPr>
        <w:t>Amandman</w:t>
      </w:r>
      <w:r w:rsidR="00602272" w:rsidRPr="00650D5C">
        <w:rPr>
          <w:rFonts w:asciiTheme="majorHAnsi" w:eastAsia="Batang" w:hAnsiTheme="majorHAnsi"/>
          <w:b/>
          <w:i/>
          <w:noProof/>
          <w:lang w:val="sr-Latn-CS"/>
        </w:rPr>
        <w:t xml:space="preserve"> 5. 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(</w:t>
      </w:r>
      <w:r>
        <w:rPr>
          <w:rFonts w:asciiTheme="majorHAnsi" w:eastAsiaTheme="minorHAnsi" w:hAnsiTheme="majorHAnsi"/>
          <w:noProof/>
          <w:lang w:val="sr-Latn-CS"/>
        </w:rPr>
        <w:t>po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hitnom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postupku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) </w:t>
      </w:r>
      <w:r>
        <w:rPr>
          <w:rFonts w:asciiTheme="majorHAnsi" w:eastAsiaTheme="minorHAnsi" w:hAnsiTheme="majorHAnsi"/>
          <w:noProof/>
          <w:lang w:val="sr-Latn-CS"/>
        </w:rPr>
        <w:t>Zakona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posebnom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doprinosu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solidarnost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7.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1. </w:t>
      </w:r>
      <w:r>
        <w:rPr>
          <w:rFonts w:asciiTheme="majorHAnsi" w:eastAsiaTheme="minorHAnsi" w:hAnsiTheme="majorHAnsi"/>
          <w:noProof/>
          <w:lang w:val="sr-Latn-CS"/>
        </w:rPr>
        <w:t>broj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: „3“, </w:t>
      </w:r>
      <w:r>
        <w:rPr>
          <w:rFonts w:asciiTheme="majorHAnsi" w:eastAsiaTheme="minorHAnsi" w:hAnsiTheme="majorHAnsi"/>
          <w:noProof/>
          <w:lang w:val="sr-Latn-CS"/>
        </w:rPr>
        <w:t>zamjenjuje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brojem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: „2“.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istom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,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3. </w:t>
      </w:r>
      <w:r>
        <w:rPr>
          <w:rFonts w:asciiTheme="majorHAnsi" w:eastAsiaTheme="minorHAnsi" w:hAnsiTheme="majorHAnsi"/>
          <w:noProof/>
          <w:lang w:val="sr-Latn-CS"/>
        </w:rPr>
        <w:t>briše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. </w:t>
      </w:r>
    </w:p>
    <w:p w:rsidR="00602272" w:rsidRPr="00650D5C" w:rsidRDefault="00602272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Istovjetne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podnio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narodni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poslanik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Ilija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Stevančević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Vlada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prihvatila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predložene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02272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Poslanička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grupa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Napredna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predložila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50D5C" w:rsidP="00236BB5">
      <w:pPr>
        <w:jc w:val="both"/>
        <w:rPr>
          <w:rFonts w:asciiTheme="majorHAnsi" w:eastAsiaTheme="minorHAnsi" w:hAnsiTheme="majorHAnsi"/>
          <w:b/>
          <w:i/>
          <w:noProof/>
          <w:lang w:val="sr-Latn-CS"/>
        </w:rPr>
      </w:pPr>
      <w:r>
        <w:rPr>
          <w:rFonts w:asciiTheme="majorHAnsi" w:eastAsiaTheme="minorHAnsi" w:hAnsiTheme="majorHAnsi"/>
          <w:b/>
          <w:i/>
          <w:noProof/>
          <w:lang w:val="sr-Latn-CS"/>
        </w:rPr>
        <w:t>Amandman</w:t>
      </w:r>
      <w:r w:rsidR="00602272" w:rsidRPr="00650D5C">
        <w:rPr>
          <w:rFonts w:asciiTheme="majorHAnsi" w:eastAsiaTheme="minorHAnsi" w:hAnsiTheme="majorHAnsi"/>
          <w:b/>
          <w:i/>
          <w:noProof/>
          <w:lang w:val="sr-Latn-CS"/>
        </w:rPr>
        <w:t xml:space="preserve"> 1.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članu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11. </w:t>
      </w:r>
      <w:r>
        <w:rPr>
          <w:rFonts w:asciiTheme="majorHAnsi" w:eastAsiaTheme="minorHAnsi" w:hAnsiTheme="majorHAnsi"/>
          <w:noProof/>
          <w:lang w:val="sr-Latn-CS"/>
        </w:rPr>
        <w:t>iza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1. </w:t>
      </w:r>
      <w:r>
        <w:rPr>
          <w:rFonts w:asciiTheme="majorHAnsi" w:eastAsiaTheme="minorHAnsi" w:hAnsiTheme="majorHAnsi"/>
          <w:noProof/>
          <w:lang w:val="sr-Latn-CS"/>
        </w:rPr>
        <w:t>dodaje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2. </w:t>
      </w:r>
      <w:r>
        <w:rPr>
          <w:rFonts w:asciiTheme="majorHAnsi" w:eastAsiaTheme="minorHAnsi" w:hAnsiTheme="majorHAnsi"/>
          <w:noProof/>
          <w:lang w:val="sr-Latn-CS"/>
        </w:rPr>
        <w:t>koji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:</w:t>
      </w:r>
    </w:p>
    <w:p w:rsidR="00602272" w:rsidRPr="00650D5C" w:rsidRDefault="00602272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650D5C">
        <w:rPr>
          <w:rFonts w:asciiTheme="majorHAnsi" w:eastAsiaTheme="minorHAnsi" w:hAnsiTheme="majorHAnsi"/>
          <w:noProof/>
          <w:lang w:val="sr-Latn-CS"/>
        </w:rPr>
        <w:t xml:space="preserve">''(2) </w:t>
      </w:r>
      <w:r w:rsidR="00650D5C">
        <w:rPr>
          <w:rFonts w:asciiTheme="majorHAnsi" w:eastAsiaTheme="minorHAnsi" w:hAnsiTheme="majorHAnsi"/>
          <w:noProof/>
          <w:lang w:val="sr-Latn-CS"/>
        </w:rPr>
        <w:t>Nadzor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naplate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potrošnje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posebnog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doprinosa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za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solidarnost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vršiće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predstavnici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civilnog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sektora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u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Republici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Srpskoj</w:t>
      </w:r>
      <w:r w:rsidRPr="00650D5C">
        <w:rPr>
          <w:rFonts w:asciiTheme="majorHAnsi" w:eastAsiaTheme="minorHAnsi" w:hAnsiTheme="majorHAnsi"/>
          <w:noProof/>
          <w:lang w:val="sr-Latn-CS"/>
        </w:rPr>
        <w:t>''.</w:t>
      </w:r>
    </w:p>
    <w:p w:rsidR="007E7EAD" w:rsidRPr="00650D5C" w:rsidRDefault="007E7EAD" w:rsidP="00236BB5">
      <w:pPr>
        <w:jc w:val="both"/>
        <w:rPr>
          <w:rFonts w:asciiTheme="majorHAnsi" w:eastAsiaTheme="minorHAnsi" w:hAnsiTheme="majorHAnsi"/>
          <w:noProof/>
          <w:lang w:val="sr-Latn-CS"/>
        </w:rPr>
      </w:pP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Vlada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Republike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Srpske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nije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prihvatila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predloženi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Predlagač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je</w:t>
      </w:r>
      <w:r w:rsidR="00F41EB5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zatražio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da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Skupština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izjasni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amandmanu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02272" w:rsidP="006A2692">
      <w:pPr>
        <w:ind w:firstLine="360"/>
        <w:jc w:val="both"/>
        <w:rPr>
          <w:rFonts w:asciiTheme="majorHAnsi" w:eastAsiaTheme="minorHAnsi" w:hAnsiTheme="majorHAnsi"/>
          <w:i/>
          <w:noProof/>
          <w:lang w:val="sr-Latn-CS"/>
        </w:rPr>
      </w:pP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(29 </w:t>
      </w:r>
      <w:r w:rsidR="00650D5C">
        <w:rPr>
          <w:rFonts w:asciiTheme="majorHAnsi" w:eastAsiaTheme="minorHAnsi" w:hAnsiTheme="majorHAnsi"/>
          <w:i/>
          <w:noProof/>
          <w:lang w:val="sr-Latn-CS"/>
        </w:rPr>
        <w:t>narodnih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i/>
          <w:noProof/>
          <w:lang w:val="sr-Latn-CS"/>
        </w:rPr>
        <w:t>poslanika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i/>
          <w:noProof/>
          <w:lang w:val="sr-Latn-CS"/>
        </w:rPr>
        <w:t>je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i/>
          <w:noProof/>
          <w:lang w:val="sr-Latn-CS"/>
        </w:rPr>
        <w:t>glasalo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Theme="minorHAnsi" w:hAnsiTheme="majorHAnsi"/>
          <w:i/>
          <w:noProof/>
          <w:lang w:val="sr-Latn-CS"/>
        </w:rPr>
        <w:t>za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'', 21 </w:t>
      </w:r>
      <w:r w:rsidR="00650D5C">
        <w:rPr>
          <w:rFonts w:asciiTheme="majorHAnsi" w:eastAsiaTheme="minorHAnsi" w:hAnsiTheme="majorHAnsi"/>
          <w:i/>
          <w:noProof/>
          <w:lang w:val="sr-Latn-CS"/>
        </w:rPr>
        <w:t>je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i/>
          <w:noProof/>
          <w:lang w:val="sr-Latn-CS"/>
        </w:rPr>
        <w:t>glasao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Theme="minorHAnsi" w:hAnsiTheme="majorHAnsi"/>
          <w:i/>
          <w:noProof/>
          <w:lang w:val="sr-Latn-CS"/>
        </w:rPr>
        <w:t>protiv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'', 22 </w:t>
      </w:r>
      <w:r w:rsidR="00650D5C">
        <w:rPr>
          <w:rFonts w:asciiTheme="majorHAnsi" w:eastAsiaTheme="minorHAnsi" w:hAnsiTheme="majorHAnsi"/>
          <w:i/>
          <w:noProof/>
          <w:lang w:val="sr-Latn-CS"/>
        </w:rPr>
        <w:t>su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i/>
          <w:noProof/>
          <w:lang w:val="sr-Latn-CS"/>
        </w:rPr>
        <w:t>bila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Theme="minorHAnsi" w:hAnsiTheme="majorHAnsi"/>
          <w:i/>
          <w:noProof/>
          <w:lang w:val="sr-Latn-CS"/>
        </w:rPr>
        <w:t>uzdržana</w:t>
      </w:r>
      <w:r w:rsidRPr="00650D5C">
        <w:rPr>
          <w:rFonts w:asciiTheme="majorHAnsi" w:eastAsiaTheme="minorHAnsi" w:hAnsiTheme="majorHAnsi"/>
          <w:i/>
          <w:noProof/>
          <w:lang w:val="sr-Latn-CS"/>
        </w:rPr>
        <w:t>'')</w:t>
      </w:r>
    </w:p>
    <w:p w:rsidR="00602272" w:rsidRPr="00650D5C" w:rsidRDefault="00650D5C" w:rsidP="007E7EA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Amandman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nije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usvojen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602272" w:rsidRPr="00650D5C" w:rsidRDefault="00602272" w:rsidP="00236BB5">
      <w:pPr>
        <w:jc w:val="both"/>
        <w:rPr>
          <w:rFonts w:asciiTheme="majorHAnsi" w:eastAsiaTheme="minorHAnsi" w:hAnsiTheme="majorHAnsi"/>
          <w:noProof/>
          <w:lang w:val="sr-Latn-CS"/>
        </w:rPr>
      </w:pPr>
    </w:p>
    <w:p w:rsidR="00602272" w:rsidRPr="00650D5C" w:rsidRDefault="00650D5C" w:rsidP="00236BB5">
      <w:pPr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Narodna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skupština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izjasnila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odluke</w:t>
      </w:r>
      <w:r w:rsidR="00602272"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CC0AD3" w:rsidRPr="00650D5C" w:rsidRDefault="00CC0AD3" w:rsidP="00236BB5">
      <w:pPr>
        <w:jc w:val="both"/>
        <w:rPr>
          <w:rFonts w:asciiTheme="majorHAnsi" w:eastAsiaTheme="minorHAnsi" w:hAnsiTheme="majorHAnsi"/>
          <w:noProof/>
          <w:lang w:val="sr-Latn-CS"/>
        </w:rPr>
      </w:pPr>
    </w:p>
    <w:p w:rsidR="00602272" w:rsidRPr="00650D5C" w:rsidRDefault="00650D5C" w:rsidP="0021756F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</w:p>
    <w:p w:rsidR="00602272" w:rsidRPr="00650D5C" w:rsidRDefault="00650D5C" w:rsidP="0021756F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60227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prijevremenom</w:t>
      </w:r>
      <w:r w:rsidR="0060227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stupanju</w:t>
      </w:r>
      <w:r w:rsidR="0060227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</w:t>
      </w:r>
      <w:r w:rsidR="0060227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snagu</w:t>
      </w:r>
      <w:r w:rsidR="00602272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6B78A1" w:rsidRDefault="006B78A1" w:rsidP="0021756F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4848D6" w:rsidRPr="00650D5C" w:rsidRDefault="004848D6" w:rsidP="0021756F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</w:p>
    <w:p w:rsidR="00602272" w:rsidRPr="00650D5C" w:rsidRDefault="00650D5C" w:rsidP="0021756F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Član</w:t>
      </w:r>
      <w:r w:rsidR="00602272" w:rsidRPr="00650D5C">
        <w:rPr>
          <w:rFonts w:asciiTheme="majorHAnsi" w:hAnsiTheme="majorHAnsi"/>
          <w:noProof/>
          <w:lang w:val="sr-Latn-CS"/>
        </w:rPr>
        <w:t xml:space="preserve"> 1.</w:t>
      </w:r>
    </w:p>
    <w:p w:rsidR="00602272" w:rsidRPr="00650D5C" w:rsidRDefault="00602272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02272" w:rsidRPr="00650D5C" w:rsidRDefault="00650D5C" w:rsidP="004C1FD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postupku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donošenja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posebnom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doprinosu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solidarnost</w:t>
      </w:r>
      <w:r w:rsidR="00602272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utvrđeno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postoje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naročito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opravdani</w:t>
      </w:r>
      <w:r w:rsidR="000A28F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razlozi</w:t>
      </w:r>
      <w:r w:rsidR="000A28F3" w:rsidRPr="00650D5C">
        <w:rPr>
          <w:rFonts w:asciiTheme="majorHAnsi" w:hAnsiTheme="majorHAnsi"/>
          <w:noProof/>
          <w:lang w:val="sr-Latn-CS"/>
        </w:rPr>
        <w:t xml:space="preserve">  </w:t>
      </w:r>
      <w:r>
        <w:rPr>
          <w:rFonts w:asciiTheme="majorHAnsi" w:hAnsiTheme="majorHAnsi"/>
          <w:noProof/>
          <w:lang w:val="sr-Latn-CS"/>
        </w:rPr>
        <w:t>da</w:t>
      </w:r>
      <w:r w:rsidR="000A28F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navedeni</w:t>
      </w:r>
      <w:r w:rsidR="000A28F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ranije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stupi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snagu</w:t>
      </w:r>
      <w:r w:rsidR="00602272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C82938" w:rsidRPr="00650D5C" w:rsidRDefault="00C8293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02272" w:rsidRPr="00650D5C" w:rsidRDefault="00650D5C" w:rsidP="0021756F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Član</w:t>
      </w:r>
      <w:r w:rsidR="006B78A1" w:rsidRPr="00650D5C">
        <w:rPr>
          <w:rFonts w:asciiTheme="majorHAnsi" w:hAnsiTheme="majorHAnsi"/>
          <w:noProof/>
          <w:lang w:val="sr-Latn-CS"/>
        </w:rPr>
        <w:t xml:space="preserve"> 2.</w:t>
      </w:r>
    </w:p>
    <w:p w:rsidR="00602272" w:rsidRPr="00650D5C" w:rsidRDefault="00650D5C" w:rsidP="004C1FD0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Ova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odluka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stupa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snagu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narednog</w:t>
      </w:r>
      <w:r w:rsidR="00C8293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C8293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C8293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C8293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objavljivanja</w:t>
      </w:r>
      <w:r w:rsidR="00C8293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C82938" w:rsidRPr="00650D5C">
        <w:rPr>
          <w:rFonts w:asciiTheme="majorHAnsi" w:hAnsiTheme="majorHAnsi"/>
          <w:noProof/>
          <w:lang w:val="sr-Latn-CS"/>
        </w:rPr>
        <w:t xml:space="preserve"> </w:t>
      </w:r>
      <w:r w:rsidR="00602272" w:rsidRPr="00650D5C">
        <w:rPr>
          <w:rFonts w:asciiTheme="majorHAnsi" w:hAnsiTheme="majorHAnsi"/>
          <w:noProof/>
          <w:lang w:val="sr-Latn-CS"/>
        </w:rPr>
        <w:t>''</w:t>
      </w:r>
      <w:r>
        <w:rPr>
          <w:rFonts w:asciiTheme="majorHAnsi" w:hAnsiTheme="majorHAnsi"/>
          <w:noProof/>
          <w:lang w:val="sr-Latn-CS"/>
        </w:rPr>
        <w:t>Službenom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glasniku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02272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602272" w:rsidRPr="00650D5C">
        <w:rPr>
          <w:rFonts w:asciiTheme="majorHAnsi" w:hAnsiTheme="majorHAnsi"/>
          <w:noProof/>
          <w:lang w:val="sr-Latn-CS"/>
        </w:rPr>
        <w:t>''.</w:t>
      </w:r>
    </w:p>
    <w:p w:rsidR="00C82938" w:rsidRPr="00650D5C" w:rsidRDefault="00C8293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C82938" w:rsidRPr="00650D5C" w:rsidRDefault="00D327CB" w:rsidP="006A269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(44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3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25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C82938" w:rsidRPr="00650D5C" w:rsidRDefault="00650D5C" w:rsidP="00C82938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Usvojena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Odluka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kojom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utvrđeno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postojanje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naročito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opravdanih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razloga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da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D327CB" w:rsidRPr="00650D5C" w:rsidRDefault="00650D5C" w:rsidP="00C82938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navedeni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zakon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ranije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stupi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snagu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>.</w:t>
      </w:r>
    </w:p>
    <w:p w:rsidR="00D327CB" w:rsidRPr="00650D5C" w:rsidRDefault="00D327C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327CB" w:rsidRPr="00650D5C" w:rsidRDefault="00650D5C" w:rsidP="00556713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D327CB" w:rsidRPr="00650D5C">
        <w:rPr>
          <w:rFonts w:asciiTheme="majorHAnsi" w:hAnsiTheme="majorHAnsi"/>
          <w:noProof/>
          <w:lang w:val="sr-Latn-CS"/>
        </w:rPr>
        <w:t>.</w:t>
      </w:r>
    </w:p>
    <w:p w:rsidR="00D327CB" w:rsidRPr="006A2692" w:rsidRDefault="00D327CB" w:rsidP="006A269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(44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2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26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</w:t>
      </w:r>
      <w:r w:rsidRPr="00650D5C">
        <w:rPr>
          <w:rFonts w:asciiTheme="majorHAnsi" w:hAnsiTheme="majorHAnsi"/>
          <w:noProof/>
          <w:lang w:val="sr-Latn-CS"/>
        </w:rPr>
        <w:t>)</w:t>
      </w:r>
    </w:p>
    <w:p w:rsidR="00D327CB" w:rsidRPr="00650D5C" w:rsidRDefault="00650D5C" w:rsidP="00556713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Zakon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posebnom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doprinosu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</w:t>
      </w:r>
      <w:r w:rsidR="00D327CB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solidarnost</w:t>
      </w:r>
      <w:r w:rsidR="00D327CB" w:rsidRPr="00650D5C">
        <w:rPr>
          <w:rFonts w:asciiTheme="majorHAnsi" w:hAnsiTheme="majorHAnsi"/>
          <w:noProof/>
          <w:lang w:val="sr-Latn-CS"/>
        </w:rPr>
        <w:t>.</w:t>
      </w:r>
    </w:p>
    <w:p w:rsidR="00172E62" w:rsidRPr="00650D5C" w:rsidRDefault="00172E62" w:rsidP="00556713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72E62" w:rsidRPr="00650D5C" w:rsidRDefault="00650D5C" w:rsidP="00172E62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D327CB" w:rsidRPr="00650D5C">
        <w:rPr>
          <w:i w:val="0"/>
          <w:noProof/>
          <w:sz w:val="24"/>
          <w:szCs w:val="24"/>
          <w:lang w:val="sr-Latn-CS"/>
        </w:rPr>
        <w:t xml:space="preserve"> – 5: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zakona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izmjenama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Zakona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porezima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upotrebu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, </w:t>
      </w:r>
      <w:r>
        <w:rPr>
          <w:i w:val="0"/>
          <w:noProof/>
          <w:sz w:val="24"/>
          <w:szCs w:val="24"/>
          <w:lang w:val="sr-Latn-CS"/>
        </w:rPr>
        <w:t>držanje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7B114E" w:rsidRPr="00650D5C" w:rsidRDefault="00650D5C" w:rsidP="00172E62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nošenje</w:t>
      </w:r>
      <w:r w:rsidR="00D327CB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dobara</w:t>
      </w:r>
      <w:r w:rsidR="00D327CB" w:rsidRPr="00650D5C">
        <w:rPr>
          <w:i w:val="0"/>
          <w:noProof/>
          <w:sz w:val="24"/>
          <w:szCs w:val="24"/>
          <w:lang w:val="sr-Latn-CS"/>
        </w:rPr>
        <w:t xml:space="preserve"> - </w:t>
      </w:r>
      <w:r>
        <w:rPr>
          <w:i w:val="0"/>
          <w:noProof/>
          <w:sz w:val="24"/>
          <w:szCs w:val="24"/>
          <w:lang w:val="sr-Latn-CS"/>
        </w:rPr>
        <w:t>po</w:t>
      </w:r>
      <w:r w:rsidR="00D327CB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hitnom</w:t>
      </w:r>
      <w:r w:rsidR="00D327CB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postupku</w:t>
      </w:r>
    </w:p>
    <w:p w:rsidR="00D327CB" w:rsidRPr="00650D5C" w:rsidRDefault="00D327C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327CB" w:rsidRPr="00650D5C" w:rsidRDefault="00650D5C" w:rsidP="00383FE1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D327C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zakona</w:t>
      </w:r>
      <w:r w:rsidR="00D327CB" w:rsidRPr="00650D5C">
        <w:rPr>
          <w:rFonts w:asciiTheme="majorHAnsi" w:hAnsiTheme="majorHAnsi"/>
          <w:noProof/>
          <w:lang w:val="sr-Latn-CS"/>
        </w:rPr>
        <w:t>.</w:t>
      </w:r>
    </w:p>
    <w:p w:rsidR="00D6273C" w:rsidRPr="00650D5C" w:rsidRDefault="00D6273C" w:rsidP="006A269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(71 </w:t>
      </w:r>
      <w:r w:rsidR="00650D5C">
        <w:rPr>
          <w:rFonts w:asciiTheme="majorHAnsi" w:hAnsiTheme="majorHAnsi"/>
          <w:i/>
          <w:noProof/>
          <w:lang w:val="sr-Latn-CS"/>
        </w:rPr>
        <w:t>narodni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1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383FE1" w:rsidRPr="00650D5C" w:rsidRDefault="00650D5C" w:rsidP="00383FE1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Zakon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izmjenama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Zakona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porezima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upotrebu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, </w:t>
      </w:r>
      <w:r>
        <w:rPr>
          <w:rFonts w:asciiTheme="majorHAnsi" w:hAnsiTheme="majorHAnsi"/>
          <w:noProof/>
          <w:u w:val="single"/>
          <w:lang w:val="sr-Latn-CS"/>
        </w:rPr>
        <w:t>držanje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i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nošenje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D6273C" w:rsidRPr="00650D5C" w:rsidRDefault="00650D5C" w:rsidP="00383FE1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dobara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>.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172E62" w:rsidRPr="00650D5C" w:rsidRDefault="00650D5C" w:rsidP="00172E62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D6273C" w:rsidRPr="00650D5C">
        <w:rPr>
          <w:i w:val="0"/>
          <w:noProof/>
          <w:sz w:val="24"/>
          <w:szCs w:val="24"/>
          <w:lang w:val="sr-Latn-CS"/>
        </w:rPr>
        <w:t xml:space="preserve"> – 6: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dugoročnom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zaduživanju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D6273C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D6273C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D6273C" w:rsidRPr="00650D5C">
        <w:rPr>
          <w:i w:val="0"/>
          <w:noProof/>
          <w:sz w:val="24"/>
          <w:szCs w:val="24"/>
          <w:lang w:val="sr-Latn-CS"/>
        </w:rPr>
        <w:t xml:space="preserve"> 2016. </w:t>
      </w:r>
    </w:p>
    <w:p w:rsidR="007B114E" w:rsidRPr="00650D5C" w:rsidRDefault="00650D5C" w:rsidP="00172E62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godinu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650D5C" w:rsidP="00C7532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C75328" w:rsidRPr="00650D5C" w:rsidRDefault="00C75328" w:rsidP="00C75328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650D5C" w:rsidP="00C75328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ODLUKA</w:t>
      </w:r>
    </w:p>
    <w:p w:rsidR="00D6273C" w:rsidRPr="00650D5C" w:rsidRDefault="00D6273C" w:rsidP="00C75328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bookmarkStart w:id="0" w:name="bookmark2"/>
      <w:r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O </w:t>
      </w:r>
      <w:r w:rsidR="00650D5C">
        <w:rPr>
          <w:rFonts w:asciiTheme="majorHAnsi" w:hAnsiTheme="majorHAnsi"/>
          <w:noProof/>
          <w:sz w:val="22"/>
          <w:szCs w:val="22"/>
          <w:lang w:val="sr-Latn-CS"/>
        </w:rPr>
        <w:t>DUGOROČNOM</w:t>
      </w:r>
      <w:r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650D5C"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D6273C" w:rsidRPr="00650D5C" w:rsidRDefault="00650D5C" w:rsidP="00C75328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D6273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  <w:r w:rsidR="00D6273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D6273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2016.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</w:t>
      </w:r>
      <w:bookmarkEnd w:id="0"/>
      <w:r>
        <w:rPr>
          <w:rFonts w:asciiTheme="majorHAnsi" w:hAnsiTheme="majorHAnsi"/>
          <w:noProof/>
          <w:sz w:val="22"/>
          <w:szCs w:val="22"/>
          <w:lang w:val="sr-Latn-CS"/>
        </w:rPr>
        <w:t>U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D6273C" w:rsidP="00C75328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</w:t>
      </w:r>
    </w:p>
    <w:p w:rsidR="00D6273C" w:rsidRPr="00650D5C" w:rsidRDefault="00650D5C" w:rsidP="0092403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Odobrava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dugoročno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maksimalnom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460.0</w:t>
      </w:r>
      <w:r w:rsidR="000A28F3" w:rsidRPr="00650D5C">
        <w:rPr>
          <w:rFonts w:asciiTheme="majorHAnsi" w:hAnsiTheme="majorHAnsi"/>
          <w:noProof/>
          <w:lang w:val="sr-Latn-CS"/>
        </w:rPr>
        <w:t xml:space="preserve">00.000 </w:t>
      </w:r>
      <w:r>
        <w:rPr>
          <w:rFonts w:asciiTheme="majorHAnsi" w:hAnsiTheme="majorHAnsi"/>
          <w:noProof/>
          <w:lang w:val="sr-Latn-CS"/>
        </w:rPr>
        <w:t>KM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obezbjeđenja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sredstava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finansiranje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budžetskih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izdataka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godini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D6273C" w:rsidRPr="004848D6" w:rsidRDefault="00650D5C" w:rsidP="004848D6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Priliv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sredstava</w:t>
      </w:r>
      <w:r w:rsidR="000A28F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0A28F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ovom</w:t>
      </w:r>
      <w:r w:rsidR="000A28F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osnovu</w:t>
      </w:r>
      <w:r w:rsidR="000A28F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0A28F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planiran</w:t>
      </w:r>
      <w:r w:rsidR="000A28F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okviru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Finansiranja</w:t>
      </w:r>
      <w:r w:rsidR="00D6273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Neto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poziciji</w:t>
      </w:r>
      <w:r w:rsidR="00D6273C" w:rsidRPr="00650D5C">
        <w:rPr>
          <w:rFonts w:asciiTheme="majorHAnsi" w:hAnsiTheme="majorHAnsi"/>
          <w:noProof/>
          <w:lang w:val="sr-Latn-CS"/>
        </w:rPr>
        <w:t xml:space="preserve"> 921000 – </w:t>
      </w:r>
      <w:r>
        <w:rPr>
          <w:rFonts w:asciiTheme="majorHAnsi" w:hAnsiTheme="majorHAnsi"/>
          <w:noProof/>
          <w:lang w:val="sr-Latn-CS"/>
        </w:rPr>
        <w:t>Primici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dugoročnog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zaduživanja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6A2692" w:rsidRPr="006A2692" w:rsidRDefault="006A2692" w:rsidP="00236BB5">
      <w:pPr>
        <w:jc w:val="both"/>
        <w:rPr>
          <w:rFonts w:asciiTheme="majorHAnsi" w:hAnsiTheme="majorHAnsi"/>
          <w:noProof/>
          <w:lang w:val="sr-Cyrl-BA"/>
        </w:rPr>
      </w:pPr>
    </w:p>
    <w:p w:rsidR="00D6273C" w:rsidRPr="00650D5C" w:rsidRDefault="00D6273C" w:rsidP="00C75328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</w:t>
      </w:r>
    </w:p>
    <w:p w:rsidR="00D6273C" w:rsidRPr="00650D5C" w:rsidRDefault="00650D5C" w:rsidP="0092403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obezbjeđivanja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sredstva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tačke</w:t>
      </w:r>
      <w:r w:rsidR="00D6273C" w:rsidRPr="00650D5C">
        <w:rPr>
          <w:rFonts w:asciiTheme="majorHAnsi" w:hAnsiTheme="majorHAnsi"/>
          <w:noProof/>
          <w:lang w:val="sr-Latn-CS"/>
        </w:rPr>
        <w:t xml:space="preserve"> I </w:t>
      </w:r>
      <w:r>
        <w:rPr>
          <w:rFonts w:asciiTheme="majorHAnsi" w:hAnsiTheme="majorHAnsi"/>
          <w:noProof/>
          <w:lang w:val="sr-Latn-CS"/>
        </w:rPr>
        <w:t>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mogu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biti</w:t>
      </w:r>
      <w:r w:rsidR="00D6273C" w:rsidRPr="00650D5C">
        <w:rPr>
          <w:rFonts w:asciiTheme="majorHAnsi" w:hAnsiTheme="majorHAnsi"/>
          <w:noProof/>
          <w:lang w:val="sr-Latn-CS"/>
        </w:rPr>
        <w:t>:</w:t>
      </w:r>
    </w:p>
    <w:p w:rsidR="00D6273C" w:rsidRPr="00650D5C" w:rsidRDefault="00650D5C" w:rsidP="0092403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kreditno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Međunarodnog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monetarnog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fonda</w:t>
      </w:r>
      <w:r w:rsidR="00D6273C" w:rsidRPr="00650D5C">
        <w:rPr>
          <w:rFonts w:asciiTheme="majorHAnsi" w:hAnsiTheme="majorHAnsi"/>
          <w:noProof/>
          <w:lang w:val="sr-Latn-CS"/>
        </w:rPr>
        <w:t xml:space="preserve"> (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daljem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tekstu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MMF</w:t>
      </w:r>
      <w:r w:rsidR="00D6273C" w:rsidRPr="00650D5C">
        <w:rPr>
          <w:rFonts w:asciiTheme="majorHAnsi" w:hAnsiTheme="majorHAnsi"/>
          <w:noProof/>
          <w:lang w:val="sr-Latn-CS"/>
        </w:rPr>
        <w:t>),</w:t>
      </w:r>
    </w:p>
    <w:p w:rsidR="00D6273C" w:rsidRPr="00650D5C" w:rsidRDefault="00650D5C" w:rsidP="0092403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kreditno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Svjetske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banke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924039">
      <w:pPr>
        <w:ind w:firstLine="360"/>
        <w:jc w:val="both"/>
        <w:rPr>
          <w:rStyle w:val="Bodytext2Italic"/>
          <w:rFonts w:asciiTheme="majorHAnsi" w:hAnsiTheme="majorHAnsi" w:cs="Times New Roman"/>
          <w:i w:val="0"/>
          <w:iCs w:val="0"/>
          <w:noProof/>
          <w:sz w:val="24"/>
          <w:szCs w:val="24"/>
          <w:lang w:val="sr-Latn-CS"/>
        </w:rPr>
      </w:pPr>
      <w:r>
        <w:rPr>
          <w:rFonts w:asciiTheme="majorHAnsi" w:hAnsiTheme="majorHAnsi"/>
          <w:noProof/>
          <w:lang w:val="sr-Latn-CS"/>
        </w:rPr>
        <w:t>kreditno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finansijskih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garanciju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Svjetske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 w:rsidR="00D6273C" w:rsidRPr="00650D5C">
        <w:rPr>
          <w:rStyle w:val="Bodytext2Italic"/>
          <w:rFonts w:asciiTheme="majorHAnsi" w:hAnsiTheme="majorHAnsi" w:cs="Times New Roman"/>
          <w:noProof/>
          <w:sz w:val="24"/>
          <w:szCs w:val="24"/>
          <w:lang w:val="sr-Latn-CS"/>
        </w:rPr>
        <w:t>(</w:t>
      </w:r>
      <w:r>
        <w:rPr>
          <w:rStyle w:val="Bodytext2Italic"/>
          <w:rFonts w:asciiTheme="majorHAnsi" w:hAnsiTheme="majorHAnsi" w:cs="Times New Roman"/>
          <w:noProof/>
          <w:sz w:val="24"/>
          <w:szCs w:val="24"/>
          <w:lang w:val="sr-Latn-CS"/>
        </w:rPr>
        <w:t>engl</w:t>
      </w:r>
      <w:r w:rsidR="00D6273C" w:rsidRPr="00650D5C">
        <w:rPr>
          <w:rStyle w:val="Bodytext2Italic"/>
          <w:rFonts w:asciiTheme="majorHAnsi" w:hAnsiTheme="majorHAnsi" w:cs="Times New Roman"/>
          <w:noProof/>
          <w:sz w:val="24"/>
          <w:szCs w:val="24"/>
          <w:lang w:val="sr-Latn-CS"/>
        </w:rPr>
        <w:t xml:space="preserve">. Policy Based Guarantee – </w:t>
      </w:r>
      <w:r>
        <w:rPr>
          <w:rStyle w:val="Bodytext2Italic"/>
          <w:rFonts w:asciiTheme="majorHAnsi" w:hAnsiTheme="majorHAnsi" w:cs="Times New Roman"/>
          <w:noProof/>
          <w:sz w:val="24"/>
          <w:szCs w:val="24"/>
          <w:lang w:val="sr-Latn-CS"/>
        </w:rPr>
        <w:t>RVS</w:t>
      </w:r>
      <w:r w:rsidR="00D6273C" w:rsidRPr="00650D5C">
        <w:rPr>
          <w:rStyle w:val="Bodytext2Italic"/>
          <w:rFonts w:asciiTheme="majorHAnsi" w:hAnsiTheme="majorHAnsi" w:cs="Times New Roman"/>
          <w:noProof/>
          <w:sz w:val="24"/>
          <w:szCs w:val="24"/>
          <w:lang w:val="sr-Latn-CS"/>
        </w:rPr>
        <w:t>),</w:t>
      </w:r>
    </w:p>
    <w:p w:rsidR="00D6273C" w:rsidRPr="00650D5C" w:rsidRDefault="00650D5C" w:rsidP="0092403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kreditno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domaćih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inostranih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kreditora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</w:p>
    <w:p w:rsidR="00D6273C" w:rsidRPr="00650D5C" w:rsidRDefault="00650D5C" w:rsidP="0092403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emisija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dugoročnih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hartija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vrijednosti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D6273C" w:rsidP="00C75328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III</w:t>
      </w:r>
    </w:p>
    <w:p w:rsidR="00D6273C" w:rsidRPr="00650D5C" w:rsidRDefault="00650D5C" w:rsidP="0092403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Okvirni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uslovi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dugoročno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sljedeći</w:t>
      </w:r>
      <w:r w:rsidR="00D6273C" w:rsidRPr="00650D5C">
        <w:rPr>
          <w:rFonts w:asciiTheme="majorHAnsi" w:hAnsiTheme="majorHAnsi"/>
          <w:noProof/>
          <w:lang w:val="sr-Latn-CS"/>
        </w:rPr>
        <w:t>:</w:t>
      </w:r>
    </w:p>
    <w:p w:rsidR="00D6273C" w:rsidRPr="00650D5C" w:rsidRDefault="00650D5C" w:rsidP="0092403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kreditno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MMF</w:t>
      </w:r>
      <w:r w:rsidR="00D6273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osnovu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novog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aranžmana</w:t>
      </w:r>
      <w:r w:rsidR="00D6273C" w:rsidRPr="00650D5C">
        <w:rPr>
          <w:rFonts w:asciiTheme="majorHAnsi" w:hAnsiTheme="majorHAnsi"/>
          <w:noProof/>
          <w:lang w:val="sr-Latn-CS"/>
        </w:rPr>
        <w:t>:</w:t>
      </w:r>
    </w:p>
    <w:p w:rsidR="00D6273C" w:rsidRPr="00650D5C" w:rsidRDefault="00650D5C" w:rsidP="00924039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maksimalni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deset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minimalni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odgode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plaćanja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tri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uračunat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počev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doznačavanja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svake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tranše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kamatna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stopa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promjenljiva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koju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određuje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MMF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specijalna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vučenja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 w:rsidR="00D6273C" w:rsidRPr="00650D5C">
        <w:rPr>
          <w:rFonts w:asciiTheme="majorHAnsi" w:hAnsiTheme="majorHAnsi"/>
          <w:i/>
          <w:iCs/>
          <w:noProof/>
          <w:lang w:val="sr-Latn-CS"/>
        </w:rPr>
        <w:t>(SDR),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glavnice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više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jednakih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kvartalnih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polugodišnjih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rata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kamate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kvartalno</w:t>
      </w:r>
      <w:r w:rsidR="00D6273C" w:rsidRPr="00650D5C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polugodišnje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ostale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troškove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MMF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obračuna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potvrdi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kreditno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Svjetske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osnovu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zajma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razvojne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politike</w:t>
      </w:r>
      <w:r w:rsidR="00D6273C" w:rsidRPr="00650D5C">
        <w:rPr>
          <w:rFonts w:asciiTheme="majorHAnsi" w:hAnsiTheme="majorHAnsi"/>
          <w:noProof/>
          <w:lang w:val="sr-Latn-CS"/>
        </w:rPr>
        <w:t xml:space="preserve"> (</w:t>
      </w:r>
      <w:r>
        <w:rPr>
          <w:rFonts w:asciiTheme="majorHAnsi" w:hAnsiTheme="majorHAnsi"/>
          <w:noProof/>
          <w:lang w:val="sr-Latn-CS"/>
        </w:rPr>
        <w:t>engl</w:t>
      </w:r>
      <w:r w:rsidR="00D6273C" w:rsidRPr="00650D5C">
        <w:rPr>
          <w:rFonts w:asciiTheme="majorHAnsi" w:hAnsiTheme="majorHAnsi"/>
          <w:noProof/>
          <w:lang w:val="sr-Latn-CS"/>
        </w:rPr>
        <w:t xml:space="preserve">. </w:t>
      </w:r>
      <w:r w:rsidR="00D6273C" w:rsidRPr="00650D5C">
        <w:rPr>
          <w:rFonts w:asciiTheme="majorHAnsi" w:hAnsiTheme="majorHAnsi"/>
          <w:i/>
          <w:noProof/>
          <w:lang w:val="sr-Latn-CS"/>
        </w:rPr>
        <w:t>Development Policy Loan – DPL):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maksimalni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30 </w:t>
      </w:r>
      <w:r>
        <w:rPr>
          <w:rFonts w:asciiTheme="majorHAnsi" w:hAnsiTheme="majorHAnsi"/>
          <w:noProof/>
          <w:lang w:val="sr-Latn-CS"/>
        </w:rPr>
        <w:t>godina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maksimalni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odgode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plaćanja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17,5 </w:t>
      </w:r>
      <w:r>
        <w:rPr>
          <w:rFonts w:asciiTheme="majorHAnsi" w:hAnsiTheme="majorHAnsi"/>
          <w:noProof/>
          <w:lang w:val="sr-Latn-CS"/>
        </w:rPr>
        <w:t>godina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uračunat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kamatna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stopa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relevantni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Euribor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uvećan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varijabilni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fiksni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raspon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glavnice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više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polugodišnjih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rata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kamate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polugodišnje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taksa</w:t>
      </w:r>
      <w:r w:rsidR="00D6273C" w:rsidRPr="00650D5C">
        <w:rPr>
          <w:rFonts w:asciiTheme="majorHAnsi" w:hAnsiTheme="majorHAnsi"/>
          <w:noProof/>
          <w:lang w:val="sr-Latn-CS"/>
        </w:rPr>
        <w:t xml:space="preserve">: 0,25% </w:t>
      </w:r>
      <w:r>
        <w:rPr>
          <w:rFonts w:asciiTheme="majorHAnsi" w:hAnsiTheme="majorHAnsi"/>
          <w:noProof/>
          <w:lang w:val="sr-Latn-CS"/>
        </w:rPr>
        <w:t>iznosa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jednokratno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komisiona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provizija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0,50% </w:t>
      </w:r>
      <w:r>
        <w:rPr>
          <w:rFonts w:asciiTheme="majorHAnsi" w:hAnsiTheme="majorHAnsi"/>
          <w:noProof/>
          <w:lang w:val="sr-Latn-CS"/>
        </w:rPr>
        <w:t>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odobrena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nepovučena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sredstva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Style w:val="Bodytext385pt"/>
          <w:rFonts w:asciiTheme="majorHAnsi" w:hAnsiTheme="majorHAnsi" w:cs="Times New Roman"/>
          <w:noProof/>
          <w:sz w:val="24"/>
          <w:szCs w:val="24"/>
          <w:lang w:val="sr-Latn-CS"/>
        </w:rPr>
        <w:t>kreditno</w:t>
      </w:r>
      <w:r w:rsidR="00D6273C" w:rsidRPr="00650D5C">
        <w:rPr>
          <w:rStyle w:val="Bodytext385pt"/>
          <w:rFonts w:asciiTheme="majorHAnsi" w:hAnsiTheme="majorHAnsi" w:cs="Times New Roman"/>
          <w:noProof/>
          <w:sz w:val="24"/>
          <w:szCs w:val="24"/>
          <w:lang w:val="sr-Latn-CS"/>
        </w:rPr>
        <w:t xml:space="preserve"> </w:t>
      </w:r>
      <w:r>
        <w:rPr>
          <w:rStyle w:val="Bodytext385pt"/>
          <w:rFonts w:asciiTheme="majorHAnsi" w:hAnsiTheme="majorHAnsi" w:cs="Times New Roman"/>
          <w:noProof/>
          <w:sz w:val="24"/>
          <w:szCs w:val="24"/>
          <w:lang w:val="sr-Latn-CS"/>
        </w:rPr>
        <w:t>zaduženje</w:t>
      </w:r>
      <w:r w:rsidR="00D6273C" w:rsidRPr="00650D5C">
        <w:rPr>
          <w:rStyle w:val="Bodytext385pt"/>
          <w:rFonts w:asciiTheme="majorHAnsi" w:hAnsiTheme="majorHAnsi" w:cs="Times New Roman"/>
          <w:noProof/>
          <w:sz w:val="24"/>
          <w:szCs w:val="24"/>
          <w:lang w:val="sr-Latn-CS"/>
        </w:rPr>
        <w:t xml:space="preserve"> </w:t>
      </w:r>
      <w:r>
        <w:rPr>
          <w:rStyle w:val="Bodytext385pt"/>
          <w:rFonts w:asciiTheme="majorHAnsi" w:hAnsiTheme="majorHAnsi" w:cs="Times New Roman"/>
          <w:noProof/>
          <w:sz w:val="24"/>
          <w:szCs w:val="24"/>
          <w:lang w:val="sr-Latn-CS"/>
        </w:rPr>
        <w:t>kod</w:t>
      </w:r>
      <w:r w:rsidR="00D6273C" w:rsidRPr="00650D5C">
        <w:rPr>
          <w:rStyle w:val="Bodytext385pt"/>
          <w:rFonts w:asciiTheme="majorHAnsi" w:hAnsiTheme="majorHAnsi" w:cs="Times New Roman"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finansijskih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garanciju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Svjetske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banke</w:t>
      </w:r>
      <w:r w:rsidR="00D6273C" w:rsidRPr="00650D5C">
        <w:rPr>
          <w:rFonts w:asciiTheme="majorHAnsi" w:hAnsiTheme="majorHAnsi"/>
          <w:noProof/>
          <w:lang w:val="sr-Latn-CS"/>
        </w:rPr>
        <w:t>: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maksimalni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15 </w:t>
      </w:r>
      <w:r>
        <w:rPr>
          <w:rFonts w:asciiTheme="majorHAnsi" w:hAnsiTheme="majorHAnsi"/>
          <w:noProof/>
          <w:lang w:val="sr-Latn-CS"/>
        </w:rPr>
        <w:t>godina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kamatna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stopa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relevantni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Euribor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uvećan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varijabilni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fiksni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raspon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glavnice</w:t>
      </w:r>
      <w:r w:rsidR="00D6273C" w:rsidRPr="00650D5C">
        <w:rPr>
          <w:rFonts w:asciiTheme="majorHAnsi" w:hAnsiTheme="majorHAnsi"/>
          <w:noProof/>
          <w:lang w:val="sr-Latn-CS"/>
        </w:rPr>
        <w:t>:</w:t>
      </w:r>
    </w:p>
    <w:p w:rsidR="00D6273C" w:rsidRPr="00650D5C" w:rsidRDefault="00650D5C" w:rsidP="00B30435">
      <w:pPr>
        <w:ind w:left="180" w:firstLine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>.</w:t>
      </w:r>
      <w:r w:rsidR="00D6273C" w:rsidRPr="00650D5C">
        <w:rPr>
          <w:rFonts w:asciiTheme="majorHAnsi" w:hAnsiTheme="majorHAnsi"/>
          <w:noProof/>
          <w:lang w:val="sr-Latn-CS"/>
        </w:rPr>
        <w:tab/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više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jednakih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rata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dospijeća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posljednje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</w:p>
    <w:p w:rsidR="00D6273C" w:rsidRPr="00650D5C" w:rsidRDefault="00650D5C" w:rsidP="00B30435">
      <w:pPr>
        <w:ind w:left="180" w:firstLine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</w:t>
      </w:r>
      <w:r w:rsidR="00D6273C" w:rsidRPr="00650D5C">
        <w:rPr>
          <w:rFonts w:asciiTheme="majorHAnsi" w:hAnsiTheme="majorHAnsi"/>
          <w:noProof/>
          <w:lang w:val="sr-Latn-CS"/>
        </w:rPr>
        <w:t>.</w:t>
      </w:r>
      <w:r w:rsidR="00D6273C" w:rsidRPr="00650D5C">
        <w:rPr>
          <w:rFonts w:asciiTheme="majorHAnsi" w:hAnsiTheme="majorHAnsi"/>
          <w:noProof/>
          <w:lang w:val="sr-Latn-CS"/>
        </w:rPr>
        <w:tab/>
      </w:r>
      <w:r>
        <w:rPr>
          <w:rFonts w:asciiTheme="majorHAnsi" w:hAnsiTheme="majorHAnsi"/>
          <w:noProof/>
          <w:lang w:val="sr-Latn-CS"/>
        </w:rPr>
        <w:t>jednokratno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ukupnom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dospijeća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kamate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mjesečno</w:t>
      </w:r>
      <w:r w:rsidR="00D6273C" w:rsidRPr="00650D5C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kvartalno</w:t>
      </w:r>
      <w:r w:rsidR="00D6273C" w:rsidRPr="00650D5C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polugodišnje</w:t>
      </w:r>
      <w:r w:rsidR="00D6273C" w:rsidRPr="00650D5C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godišnje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taksa</w:t>
      </w:r>
      <w:r w:rsidR="00D6273C" w:rsidRPr="00650D5C">
        <w:rPr>
          <w:rFonts w:asciiTheme="majorHAnsi" w:hAnsiTheme="majorHAnsi"/>
          <w:noProof/>
          <w:lang w:val="sr-Latn-CS"/>
        </w:rPr>
        <w:t xml:space="preserve">: 0,25% </w:t>
      </w:r>
      <w:r>
        <w:rPr>
          <w:rFonts w:asciiTheme="majorHAnsi" w:hAnsiTheme="majorHAnsi"/>
          <w:noProof/>
          <w:lang w:val="sr-Latn-CS"/>
        </w:rPr>
        <w:t>iznosa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jednokratno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godišnja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provizija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garanciju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0,70% </w:t>
      </w:r>
      <w:r>
        <w:rPr>
          <w:rFonts w:asciiTheme="majorHAnsi" w:hAnsiTheme="majorHAnsi"/>
          <w:noProof/>
          <w:lang w:val="sr-Latn-CS"/>
        </w:rPr>
        <w:t>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garancije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minimalne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ostale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troškove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realizacije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Style w:val="Bodytext385pt"/>
          <w:rFonts w:asciiTheme="majorHAnsi" w:hAnsiTheme="majorHAnsi" w:cs="Times New Roman"/>
          <w:noProof/>
          <w:sz w:val="24"/>
          <w:szCs w:val="24"/>
          <w:lang w:val="sr-Latn-CS"/>
        </w:rPr>
        <w:t>kreditno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domaćih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inostranih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kreditora</w:t>
      </w:r>
      <w:r w:rsidR="00D6273C" w:rsidRPr="00650D5C">
        <w:rPr>
          <w:rFonts w:asciiTheme="majorHAnsi" w:hAnsiTheme="majorHAnsi"/>
          <w:noProof/>
          <w:lang w:val="sr-Latn-CS"/>
        </w:rPr>
        <w:t>: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maksimalan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15 </w:t>
      </w:r>
      <w:r>
        <w:rPr>
          <w:rFonts w:asciiTheme="majorHAnsi" w:hAnsiTheme="majorHAnsi"/>
          <w:noProof/>
          <w:lang w:val="sr-Latn-CS"/>
        </w:rPr>
        <w:t>godina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minimalan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odgode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plaćanja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godina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D6273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uračunat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maksimalna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kamatna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stopa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6% </w:t>
      </w:r>
      <w:r>
        <w:rPr>
          <w:rFonts w:asciiTheme="majorHAnsi" w:hAnsiTheme="majorHAnsi"/>
          <w:noProof/>
          <w:lang w:val="sr-Latn-CS"/>
        </w:rPr>
        <w:t>godišnje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glavnice</w:t>
      </w:r>
      <w:r w:rsidR="00D6273C" w:rsidRPr="00650D5C">
        <w:rPr>
          <w:rFonts w:asciiTheme="majorHAnsi" w:hAnsiTheme="majorHAnsi"/>
          <w:noProof/>
          <w:lang w:val="sr-Latn-CS"/>
        </w:rPr>
        <w:t>: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>.</w:t>
      </w:r>
      <w:r w:rsidR="00D6273C" w:rsidRPr="00650D5C">
        <w:rPr>
          <w:rFonts w:asciiTheme="majorHAnsi" w:hAnsiTheme="majorHAnsi"/>
          <w:noProof/>
          <w:lang w:val="sr-Latn-CS"/>
        </w:rPr>
        <w:tab/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više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jednakih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rata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dospijeća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posljednje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</w:t>
      </w:r>
      <w:r w:rsidR="00D6273C" w:rsidRPr="00650D5C">
        <w:rPr>
          <w:rFonts w:asciiTheme="majorHAnsi" w:hAnsiTheme="majorHAnsi"/>
          <w:noProof/>
          <w:lang w:val="sr-Latn-CS"/>
        </w:rPr>
        <w:t>.</w:t>
      </w:r>
      <w:r w:rsidR="00D6273C" w:rsidRPr="00650D5C">
        <w:rPr>
          <w:rFonts w:asciiTheme="majorHAnsi" w:hAnsiTheme="majorHAnsi"/>
          <w:noProof/>
          <w:lang w:val="sr-Latn-CS"/>
        </w:rPr>
        <w:tab/>
      </w:r>
      <w:r>
        <w:rPr>
          <w:rFonts w:asciiTheme="majorHAnsi" w:hAnsiTheme="majorHAnsi"/>
          <w:noProof/>
          <w:lang w:val="sr-Latn-CS"/>
        </w:rPr>
        <w:t>jednokratno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ukupnom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dospijeća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kamate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mjesečno</w:t>
      </w:r>
      <w:r w:rsidR="00D6273C" w:rsidRPr="00650D5C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kvartalno</w:t>
      </w:r>
      <w:r w:rsidR="00D6273C" w:rsidRPr="00650D5C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polugodišnje</w:t>
      </w:r>
      <w:r w:rsidR="00D6273C" w:rsidRPr="00650D5C">
        <w:rPr>
          <w:rFonts w:asciiTheme="majorHAnsi" w:hAnsiTheme="majorHAnsi"/>
          <w:noProof/>
          <w:lang w:val="sr-Latn-CS"/>
        </w:rPr>
        <w:t>/</w:t>
      </w:r>
      <w:r>
        <w:rPr>
          <w:rFonts w:asciiTheme="majorHAnsi" w:hAnsiTheme="majorHAnsi"/>
          <w:noProof/>
          <w:lang w:val="sr-Latn-CS"/>
        </w:rPr>
        <w:t>godišnje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minimalne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ostale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troškove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realizacije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emisijom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dugoročnih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hartija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vrijednosti</w:t>
      </w:r>
      <w:r w:rsidR="00D6273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obveznica</w:t>
      </w:r>
      <w:r w:rsidR="00D6273C" w:rsidRPr="00650D5C">
        <w:rPr>
          <w:rFonts w:asciiTheme="majorHAnsi" w:hAnsiTheme="majorHAnsi"/>
          <w:noProof/>
          <w:lang w:val="sr-Latn-CS"/>
        </w:rPr>
        <w:t>: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maksimalan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rok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15 </w:t>
      </w:r>
      <w:r>
        <w:rPr>
          <w:rFonts w:asciiTheme="majorHAnsi" w:hAnsiTheme="majorHAnsi"/>
          <w:noProof/>
          <w:lang w:val="sr-Latn-CS"/>
        </w:rPr>
        <w:t>godina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maksimalna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kamatna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stopa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6% </w:t>
      </w:r>
      <w:r>
        <w:rPr>
          <w:rFonts w:asciiTheme="majorHAnsi" w:hAnsiTheme="majorHAnsi"/>
          <w:noProof/>
          <w:lang w:val="sr-Latn-CS"/>
        </w:rPr>
        <w:t>godišnje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glavnice</w:t>
      </w:r>
      <w:r w:rsidR="00D6273C" w:rsidRPr="00650D5C">
        <w:rPr>
          <w:rFonts w:asciiTheme="majorHAnsi" w:hAnsiTheme="majorHAnsi"/>
          <w:noProof/>
          <w:lang w:val="sr-Latn-CS"/>
        </w:rPr>
        <w:t>: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>.</w:t>
      </w:r>
      <w:r w:rsidR="00D6273C" w:rsidRPr="00650D5C">
        <w:rPr>
          <w:rFonts w:asciiTheme="majorHAnsi" w:hAnsiTheme="majorHAnsi"/>
          <w:noProof/>
          <w:lang w:val="sr-Latn-CS"/>
        </w:rPr>
        <w:tab/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više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jednakih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rata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dospijeća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obveznice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</w:t>
      </w:r>
      <w:r w:rsidR="00D6273C" w:rsidRPr="00650D5C">
        <w:rPr>
          <w:rFonts w:asciiTheme="majorHAnsi" w:hAnsiTheme="majorHAnsi"/>
          <w:noProof/>
          <w:lang w:val="sr-Latn-CS"/>
        </w:rPr>
        <w:t>.</w:t>
      </w:r>
      <w:r w:rsidR="00D6273C" w:rsidRPr="00650D5C">
        <w:rPr>
          <w:rFonts w:asciiTheme="majorHAnsi" w:hAnsiTheme="majorHAnsi"/>
          <w:noProof/>
          <w:lang w:val="sr-Latn-CS"/>
        </w:rPr>
        <w:tab/>
      </w:r>
      <w:r>
        <w:rPr>
          <w:rFonts w:asciiTheme="majorHAnsi" w:hAnsiTheme="majorHAnsi"/>
          <w:noProof/>
          <w:lang w:val="sr-Latn-CS"/>
        </w:rPr>
        <w:t>jednokratno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ukupnom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dospijeća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obveznica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način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otplate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kamate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godišnje</w:t>
      </w:r>
      <w:r w:rsidR="00D6273C" w:rsidRPr="00650D5C">
        <w:rPr>
          <w:rFonts w:asciiTheme="majorHAnsi" w:hAnsiTheme="majorHAnsi"/>
          <w:noProof/>
          <w:lang w:val="sr-Latn-CS"/>
        </w:rPr>
        <w:t>,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realizacija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zaduženja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kroz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jednu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više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sukcesivnih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emisija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minimalne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ostale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troškove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realizacije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zaduženja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Stanje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ukupnog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</w:t>
      </w:r>
      <w:r w:rsidR="00D6273C" w:rsidRPr="00650D5C">
        <w:rPr>
          <w:rFonts w:asciiTheme="majorHAnsi" w:hAnsiTheme="majorHAnsi"/>
          <w:noProof/>
          <w:lang w:val="sr-Latn-CS"/>
        </w:rPr>
        <w:t xml:space="preserve"> 30. </w:t>
      </w:r>
      <w:r>
        <w:rPr>
          <w:rFonts w:asciiTheme="majorHAnsi" w:hAnsiTheme="majorHAnsi"/>
          <w:noProof/>
          <w:lang w:val="sr-Latn-CS"/>
        </w:rPr>
        <w:t>septembar</w:t>
      </w:r>
      <w:r w:rsidR="00D6273C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konačnim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podacima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iznosi</w:t>
      </w:r>
      <w:r w:rsidR="00D6273C" w:rsidRPr="00650D5C">
        <w:rPr>
          <w:rFonts w:asciiTheme="majorHAnsi" w:hAnsiTheme="majorHAnsi"/>
          <w:noProof/>
          <w:lang w:val="sr-Latn-CS"/>
        </w:rPr>
        <w:t xml:space="preserve"> 5.168,66 </w:t>
      </w:r>
      <w:r>
        <w:rPr>
          <w:rFonts w:asciiTheme="majorHAnsi" w:hAnsiTheme="majorHAnsi"/>
          <w:noProof/>
          <w:lang w:val="sr-Latn-CS"/>
        </w:rPr>
        <w:t>miliona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KM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ukupnog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podliježe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zakonskom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ograničenju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iznosi</w:t>
      </w:r>
      <w:r w:rsidR="00D6273C" w:rsidRPr="00650D5C">
        <w:rPr>
          <w:rFonts w:asciiTheme="majorHAnsi" w:hAnsiTheme="majorHAnsi"/>
          <w:noProof/>
          <w:lang w:val="sr-Latn-CS"/>
        </w:rPr>
        <w:t xml:space="preserve"> 5.193,29 </w:t>
      </w:r>
      <w:r>
        <w:rPr>
          <w:rFonts w:asciiTheme="majorHAnsi" w:hAnsiTheme="majorHAnsi"/>
          <w:noProof/>
          <w:lang w:val="sr-Latn-CS"/>
        </w:rPr>
        <w:t>miliona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  <w:r w:rsidR="00D6273C" w:rsidRPr="00650D5C">
        <w:rPr>
          <w:rFonts w:asciiTheme="majorHAnsi" w:hAnsiTheme="majorHAnsi"/>
          <w:noProof/>
          <w:lang w:val="sr-Latn-CS"/>
        </w:rPr>
        <w:t xml:space="preserve"> 58,53%  </w:t>
      </w:r>
      <w:r>
        <w:rPr>
          <w:rFonts w:asciiTheme="majorHAnsi" w:hAnsiTheme="majorHAnsi"/>
          <w:noProof/>
          <w:lang w:val="sr-Latn-CS"/>
        </w:rPr>
        <w:t>procijenjenog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BDP</w:t>
      </w:r>
      <w:r w:rsidR="00D6273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godinu</w:t>
      </w:r>
      <w:r w:rsidR="00D6273C" w:rsidRPr="00650D5C">
        <w:rPr>
          <w:rFonts w:asciiTheme="majorHAnsi" w:hAnsiTheme="majorHAnsi"/>
          <w:noProof/>
          <w:lang w:val="sr-Latn-CS"/>
        </w:rPr>
        <w:t xml:space="preserve"> (</w:t>
      </w:r>
      <w:r>
        <w:rPr>
          <w:rFonts w:asciiTheme="majorHAnsi" w:hAnsiTheme="majorHAnsi"/>
          <w:noProof/>
          <w:lang w:val="sr-Latn-CS"/>
        </w:rPr>
        <w:t>procijenjeni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BDP</w:t>
      </w:r>
      <w:r w:rsidR="00D6273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iznosi</w:t>
      </w:r>
      <w:r w:rsidR="00D6273C" w:rsidRPr="00650D5C">
        <w:rPr>
          <w:rFonts w:asciiTheme="majorHAnsi" w:hAnsiTheme="majorHAnsi"/>
          <w:noProof/>
          <w:lang w:val="sr-Latn-CS"/>
        </w:rPr>
        <w:t xml:space="preserve"> 8.873 </w:t>
      </w:r>
      <w:r>
        <w:rPr>
          <w:rFonts w:asciiTheme="majorHAnsi" w:hAnsiTheme="majorHAnsi"/>
          <w:noProof/>
          <w:lang w:val="sr-Latn-CS"/>
        </w:rPr>
        <w:t>miliona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KM</w:t>
      </w:r>
      <w:r w:rsidR="00D6273C" w:rsidRPr="00650D5C">
        <w:rPr>
          <w:rFonts w:asciiTheme="majorHAnsi" w:hAnsiTheme="majorHAnsi"/>
          <w:noProof/>
          <w:lang w:val="sr-Latn-CS"/>
        </w:rPr>
        <w:t>).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Stanje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javnog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</w:t>
      </w:r>
      <w:r w:rsidR="00D6273C" w:rsidRPr="00650D5C">
        <w:rPr>
          <w:rFonts w:asciiTheme="majorHAnsi" w:hAnsiTheme="majorHAnsi"/>
          <w:noProof/>
          <w:lang w:val="sr-Latn-CS"/>
        </w:rPr>
        <w:t xml:space="preserve"> 30. </w:t>
      </w:r>
      <w:r>
        <w:rPr>
          <w:rFonts w:asciiTheme="majorHAnsi" w:hAnsiTheme="majorHAnsi"/>
          <w:noProof/>
          <w:lang w:val="sr-Latn-CS"/>
        </w:rPr>
        <w:t>septembar</w:t>
      </w:r>
      <w:r w:rsidR="00D6273C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konačnim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podacima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iznosi</w:t>
      </w:r>
      <w:r w:rsidR="00D6273C" w:rsidRPr="00650D5C">
        <w:rPr>
          <w:rFonts w:asciiTheme="majorHAnsi" w:hAnsiTheme="majorHAnsi"/>
          <w:noProof/>
          <w:lang w:val="sr-Latn-CS"/>
        </w:rPr>
        <w:t xml:space="preserve"> 4.211,36 </w:t>
      </w:r>
      <w:r>
        <w:rPr>
          <w:rFonts w:asciiTheme="majorHAnsi" w:hAnsiTheme="majorHAnsi"/>
          <w:noProof/>
          <w:lang w:val="sr-Latn-CS"/>
        </w:rPr>
        <w:t>miliona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KM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javnog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podliježe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zakonskom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ograničenju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iznosi</w:t>
      </w:r>
      <w:r w:rsidR="00D6273C" w:rsidRPr="00650D5C">
        <w:rPr>
          <w:rFonts w:asciiTheme="majorHAnsi" w:hAnsiTheme="majorHAnsi"/>
          <w:noProof/>
          <w:lang w:val="sr-Latn-CS"/>
        </w:rPr>
        <w:t xml:space="preserve"> 4.235,99 </w:t>
      </w:r>
      <w:r>
        <w:rPr>
          <w:rFonts w:asciiTheme="majorHAnsi" w:hAnsiTheme="majorHAnsi"/>
          <w:noProof/>
          <w:lang w:val="sr-Latn-CS"/>
        </w:rPr>
        <w:t>miliona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ili</w:t>
      </w:r>
      <w:r w:rsidR="00D6273C" w:rsidRPr="00650D5C">
        <w:rPr>
          <w:rFonts w:asciiTheme="majorHAnsi" w:hAnsiTheme="majorHAnsi"/>
          <w:noProof/>
          <w:lang w:val="sr-Latn-CS"/>
        </w:rPr>
        <w:t xml:space="preserve"> 47,74% </w:t>
      </w:r>
      <w:r>
        <w:rPr>
          <w:rFonts w:asciiTheme="majorHAnsi" w:hAnsiTheme="majorHAnsi"/>
          <w:noProof/>
          <w:lang w:val="sr-Latn-CS"/>
        </w:rPr>
        <w:t>procijenjenog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BDP</w:t>
      </w:r>
      <w:r w:rsidR="00D6273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godinu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D6273C" w:rsidP="00C75328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IV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zadužuje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finansijskim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institucijama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tačke</w:t>
      </w:r>
      <w:r w:rsidR="00D6273C" w:rsidRPr="00650D5C">
        <w:rPr>
          <w:rFonts w:asciiTheme="majorHAnsi" w:hAnsiTheme="majorHAnsi"/>
          <w:noProof/>
          <w:lang w:val="sr-Latn-CS"/>
        </w:rPr>
        <w:t xml:space="preserve"> III </w:t>
      </w:r>
      <w:r>
        <w:rPr>
          <w:rFonts w:asciiTheme="majorHAnsi" w:hAnsiTheme="majorHAnsi"/>
          <w:noProof/>
          <w:lang w:val="sr-Latn-CS"/>
        </w:rPr>
        <w:t>podt</w:t>
      </w:r>
      <w:r w:rsidR="00D6273C" w:rsidRPr="00650D5C">
        <w:rPr>
          <w:rFonts w:asciiTheme="majorHAnsi" w:hAnsiTheme="majorHAnsi"/>
          <w:noProof/>
          <w:lang w:val="sr-Latn-CS"/>
        </w:rPr>
        <w:t xml:space="preserve">. 1), 2), 3)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4) </w:t>
      </w:r>
      <w:r>
        <w:rPr>
          <w:rFonts w:asciiTheme="majorHAnsi" w:hAnsiTheme="majorHAnsi"/>
          <w:noProof/>
          <w:lang w:val="sr-Latn-CS"/>
        </w:rPr>
        <w:t>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dogovori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najpovoljnije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kreditne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uslove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D6273C" w:rsidP="00C75328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Vlada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će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donijeti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kreditnim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zaduživanjima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tačke</w:t>
      </w:r>
      <w:r w:rsidR="00D6273C" w:rsidRPr="00650D5C">
        <w:rPr>
          <w:rFonts w:asciiTheme="majorHAnsi" w:hAnsiTheme="majorHAnsi"/>
          <w:noProof/>
          <w:lang w:val="sr-Latn-CS"/>
        </w:rPr>
        <w:t xml:space="preserve"> III </w:t>
      </w:r>
      <w:r>
        <w:rPr>
          <w:rFonts w:asciiTheme="majorHAnsi" w:hAnsiTheme="majorHAnsi"/>
          <w:noProof/>
          <w:lang w:val="sr-Latn-CS"/>
        </w:rPr>
        <w:t>podtačke</w:t>
      </w:r>
      <w:r w:rsidR="00D6273C" w:rsidRPr="00650D5C">
        <w:rPr>
          <w:rFonts w:asciiTheme="majorHAnsi" w:hAnsiTheme="majorHAnsi"/>
          <w:noProof/>
          <w:lang w:val="sr-Latn-CS"/>
        </w:rPr>
        <w:t xml:space="preserve"> 1), 2), 3)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4) </w:t>
      </w:r>
      <w:r>
        <w:rPr>
          <w:rFonts w:asciiTheme="majorHAnsi" w:hAnsiTheme="majorHAnsi"/>
          <w:noProof/>
          <w:lang w:val="sr-Latn-CS"/>
        </w:rPr>
        <w:t>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emisijama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dugoročnih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hartija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vrijednosti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tačke</w:t>
      </w:r>
      <w:r w:rsidR="00D6273C" w:rsidRPr="00650D5C">
        <w:rPr>
          <w:rFonts w:asciiTheme="majorHAnsi" w:hAnsiTheme="majorHAnsi"/>
          <w:noProof/>
          <w:lang w:val="sr-Latn-CS"/>
        </w:rPr>
        <w:t xml:space="preserve"> III </w:t>
      </w:r>
      <w:r>
        <w:rPr>
          <w:rFonts w:asciiTheme="majorHAnsi" w:hAnsiTheme="majorHAnsi"/>
          <w:noProof/>
          <w:lang w:val="sr-Latn-CS"/>
        </w:rPr>
        <w:t>podtačka</w:t>
      </w:r>
      <w:r w:rsidR="00D6273C" w:rsidRPr="00650D5C">
        <w:rPr>
          <w:rFonts w:asciiTheme="majorHAnsi" w:hAnsiTheme="majorHAnsi"/>
          <w:noProof/>
          <w:lang w:val="sr-Latn-CS"/>
        </w:rPr>
        <w:t xml:space="preserve"> 5) </w:t>
      </w:r>
      <w:r>
        <w:rPr>
          <w:rFonts w:asciiTheme="majorHAnsi" w:hAnsiTheme="majorHAnsi"/>
          <w:noProof/>
          <w:lang w:val="sr-Latn-CS"/>
        </w:rPr>
        <w:t>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će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detaljnije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definisati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kreditni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uslovi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uslovi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vrše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pojedinačne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emisije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dugoročnih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hartija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vrijednosti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će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biti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skladu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okvirnim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uslovima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tačke</w:t>
      </w:r>
      <w:r w:rsidR="00D6273C" w:rsidRPr="00650D5C">
        <w:rPr>
          <w:rFonts w:asciiTheme="majorHAnsi" w:hAnsiTheme="majorHAnsi"/>
          <w:noProof/>
          <w:lang w:val="sr-Latn-CS"/>
        </w:rPr>
        <w:t xml:space="preserve"> III </w:t>
      </w:r>
      <w:r>
        <w:rPr>
          <w:rFonts w:asciiTheme="majorHAnsi" w:hAnsiTheme="majorHAnsi"/>
          <w:noProof/>
          <w:lang w:val="sr-Latn-CS"/>
        </w:rPr>
        <w:t>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D6273C" w:rsidP="00C75328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VI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Vlada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će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vršiti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izbor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između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različitih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načina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obezbjeđivanja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sredstava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tako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sredstva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potrebna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finansiranje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izdataka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osiguraju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blagovremeno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uz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minimalne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troškove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prihvatljiv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nivo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rizika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D6273C" w:rsidP="00B30435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VII</w:t>
      </w:r>
    </w:p>
    <w:p w:rsidR="00D6273C" w:rsidRPr="00650D5C" w:rsidRDefault="00650D5C" w:rsidP="00B3043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realizaciju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zadužuje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skladu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zaduživanju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dugu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garancijama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D6273C" w:rsidP="00C75328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VIII</w:t>
      </w:r>
    </w:p>
    <w:p w:rsidR="00D6273C" w:rsidRPr="00650D5C" w:rsidRDefault="00650D5C" w:rsidP="00F6289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Ovlašćuje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potpiše</w:t>
      </w:r>
      <w:r w:rsidR="00D6273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ugovore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ostalu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dokumentaciju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neophodnu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realizaciju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kreditnog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zaduženja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međunarodnim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organizacijama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domaćim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inostranim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kreditorima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te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dokumentaciju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neophodnu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emisiju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obveznica</w:t>
      </w:r>
      <w:r w:rsidR="00D6273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nakon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dobijanja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saglasnosti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Vlade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6A2692" w:rsidRPr="00A65310" w:rsidRDefault="006A2692" w:rsidP="00A65310">
      <w:pPr>
        <w:rPr>
          <w:rFonts w:asciiTheme="majorHAnsi" w:hAnsiTheme="majorHAnsi"/>
          <w:noProof/>
        </w:rPr>
      </w:pPr>
    </w:p>
    <w:p w:rsidR="00D6273C" w:rsidRPr="00650D5C" w:rsidRDefault="00D6273C" w:rsidP="00C75328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IX</w:t>
      </w:r>
    </w:p>
    <w:p w:rsidR="00D6273C" w:rsidRPr="00650D5C" w:rsidRDefault="00650D5C" w:rsidP="00F6289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stupa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snagu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osmog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objavljivanja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6273C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Službenom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glasniku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6273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6273C" w:rsidRPr="00650D5C">
        <w:rPr>
          <w:rFonts w:asciiTheme="majorHAnsi" w:hAnsiTheme="majorHAnsi"/>
          <w:noProof/>
          <w:lang w:val="sr-Latn-CS"/>
        </w:rPr>
        <w:t>".</w:t>
      </w:r>
    </w:p>
    <w:p w:rsidR="00C75328" w:rsidRPr="00650D5C" w:rsidRDefault="00C7532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6273C" w:rsidRPr="00650D5C" w:rsidRDefault="00D6273C" w:rsidP="00EB0F38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(43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28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D6273C" w:rsidRPr="00650D5C" w:rsidRDefault="00650D5C" w:rsidP="00F6289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Usvojena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Odluka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dugoročnom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zaduživanju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Republike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Srpske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</w:t>
      </w:r>
      <w:r w:rsidR="00D6273C" w:rsidRPr="00650D5C">
        <w:rPr>
          <w:rFonts w:asciiTheme="majorHAnsi" w:hAnsiTheme="majorHAnsi"/>
          <w:noProof/>
          <w:u w:val="single"/>
          <w:lang w:val="sr-Latn-CS"/>
        </w:rPr>
        <w:t xml:space="preserve"> 2016. </w:t>
      </w:r>
      <w:r>
        <w:rPr>
          <w:rFonts w:asciiTheme="majorHAnsi" w:hAnsiTheme="majorHAnsi"/>
          <w:noProof/>
          <w:u w:val="single"/>
          <w:lang w:val="sr-Latn-CS"/>
        </w:rPr>
        <w:t>godinu</w:t>
      </w:r>
      <w:r w:rsidR="00D6273C" w:rsidRPr="00650D5C">
        <w:rPr>
          <w:rFonts w:asciiTheme="majorHAnsi" w:hAnsiTheme="majorHAnsi"/>
          <w:noProof/>
          <w:lang w:val="sr-Latn-CS"/>
        </w:rPr>
        <w:t>.</w:t>
      </w:r>
    </w:p>
    <w:p w:rsidR="00D6273C" w:rsidRPr="00650D5C" w:rsidRDefault="00D6273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172E62" w:rsidRPr="00650D5C" w:rsidRDefault="00650D5C" w:rsidP="00172E62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D6273C" w:rsidRPr="00650D5C">
        <w:rPr>
          <w:i w:val="0"/>
          <w:noProof/>
          <w:sz w:val="24"/>
          <w:szCs w:val="24"/>
          <w:lang w:val="sr-Latn-CS"/>
        </w:rPr>
        <w:t xml:space="preserve"> – 7: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kratkoročnom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zaduživanju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Republike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Srpske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7B114E" w:rsidRPr="00650D5C" w:rsidRDefault="00650D5C" w:rsidP="00172E62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emisijom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trezorskih</w:t>
      </w:r>
      <w:r w:rsidR="00635264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zapisa</w:t>
      </w:r>
      <w:r w:rsidR="00635264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635264" w:rsidRPr="00650D5C">
        <w:rPr>
          <w:i w:val="0"/>
          <w:noProof/>
          <w:sz w:val="24"/>
          <w:szCs w:val="24"/>
          <w:lang w:val="sr-Latn-CS"/>
        </w:rPr>
        <w:t xml:space="preserve"> 2016. </w:t>
      </w:r>
      <w:r>
        <w:rPr>
          <w:i w:val="0"/>
          <w:noProof/>
          <w:sz w:val="24"/>
          <w:szCs w:val="24"/>
          <w:lang w:val="sr-Latn-CS"/>
        </w:rPr>
        <w:t>godinu</w:t>
      </w:r>
    </w:p>
    <w:p w:rsidR="00635264" w:rsidRPr="00650D5C" w:rsidRDefault="0063526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50D5C" w:rsidP="00F6289A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635264" w:rsidRPr="00650D5C">
        <w:rPr>
          <w:rFonts w:asciiTheme="majorHAnsi" w:hAnsiTheme="majorHAnsi"/>
          <w:noProof/>
          <w:lang w:val="sr-Latn-CS"/>
        </w:rPr>
        <w:t>.</w:t>
      </w:r>
    </w:p>
    <w:p w:rsidR="00E06918" w:rsidRDefault="00E06918" w:rsidP="00172E62">
      <w:pPr>
        <w:ind w:firstLine="810"/>
        <w:jc w:val="both"/>
        <w:rPr>
          <w:rFonts w:asciiTheme="majorHAnsi" w:hAnsiTheme="majorHAnsi"/>
          <w:noProof/>
          <w:lang w:val="sr-Latn-CS"/>
        </w:rPr>
      </w:pPr>
    </w:p>
    <w:p w:rsidR="00EB0F38" w:rsidRPr="00650D5C" w:rsidRDefault="00EB0F38" w:rsidP="00172E62">
      <w:pPr>
        <w:ind w:firstLine="810"/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50D5C" w:rsidP="00F6289A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ODLUKA</w:t>
      </w:r>
    </w:p>
    <w:p w:rsidR="00635264" w:rsidRPr="00650D5C" w:rsidRDefault="00650D5C" w:rsidP="00F6289A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KRATKOROČNOM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ZADUŽIVANJU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REPUBLIKE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SRPSKE</w:t>
      </w:r>
    </w:p>
    <w:p w:rsidR="00635264" w:rsidRPr="00650D5C" w:rsidRDefault="00650D5C" w:rsidP="00F6289A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EMISIJOM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TREZORSKIH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ZAPISA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2016. </w:t>
      </w:r>
      <w:r>
        <w:rPr>
          <w:rFonts w:asciiTheme="majorHAnsi" w:hAnsiTheme="majorHAnsi"/>
          <w:noProof/>
          <w:sz w:val="22"/>
          <w:szCs w:val="22"/>
          <w:lang w:val="sr-Latn-CS"/>
        </w:rPr>
        <w:t>GODINU</w:t>
      </w:r>
    </w:p>
    <w:p w:rsidR="00635264" w:rsidRPr="00650D5C" w:rsidRDefault="00635264" w:rsidP="00F6289A">
      <w:pPr>
        <w:jc w:val="center"/>
        <w:rPr>
          <w:rFonts w:asciiTheme="majorHAnsi" w:hAnsiTheme="majorHAnsi"/>
          <w:noProof/>
          <w:lang w:val="sr-Latn-CS"/>
        </w:rPr>
      </w:pPr>
    </w:p>
    <w:p w:rsidR="00635264" w:rsidRPr="00650D5C" w:rsidRDefault="00635264" w:rsidP="00E06918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</w:t>
      </w:r>
    </w:p>
    <w:p w:rsidR="00635264" w:rsidRPr="00650D5C" w:rsidRDefault="00650D5C" w:rsidP="00E0691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Odobrava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kratkoročno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osnovu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emisija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kratkoročnih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hartija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vrijednosti</w:t>
      </w:r>
      <w:r w:rsidR="00635264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trezorskih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635264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godinu</w:t>
      </w:r>
      <w:r w:rsidR="00635264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635264" w:rsidRPr="00650D5C" w:rsidRDefault="0063526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35264" w:rsidP="00F6289A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</w:t>
      </w:r>
    </w:p>
    <w:p w:rsidR="00635264" w:rsidRPr="00650D5C" w:rsidRDefault="00650D5C" w:rsidP="00E0691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Emisij</w:t>
      </w:r>
      <w:r w:rsidR="00635264" w:rsidRPr="00650D5C">
        <w:rPr>
          <w:rFonts w:asciiTheme="majorHAnsi" w:hAnsiTheme="majorHAnsi"/>
          <w:noProof/>
          <w:lang w:val="sr-Latn-CS"/>
        </w:rPr>
        <w:t xml:space="preserve">e </w:t>
      </w:r>
      <w:r>
        <w:rPr>
          <w:rFonts w:asciiTheme="majorHAnsi" w:hAnsiTheme="majorHAnsi"/>
          <w:noProof/>
          <w:lang w:val="sr-Latn-CS"/>
        </w:rPr>
        <w:t>kratkoročnih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hartija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vrijednosti</w:t>
      </w:r>
      <w:r w:rsidR="00635264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trezorskih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vršiće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radi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obezbjeđenja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sredstava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osnovu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finansiranja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budžetskih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izdataka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635264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godini</w:t>
      </w:r>
      <w:r w:rsidR="00635264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635264" w:rsidRPr="00650D5C" w:rsidRDefault="0063526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35264" w:rsidP="00F6289A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III</w:t>
      </w:r>
    </w:p>
    <w:p w:rsidR="00635264" w:rsidRPr="00650D5C" w:rsidRDefault="00650D5C" w:rsidP="00E0691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Zaduživanje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osnovu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emitovanih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trezorskih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zapisa</w:t>
      </w:r>
      <w:r w:rsidR="00635264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tokom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budžetske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  <w:r w:rsidR="00635264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može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vršiti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skladu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sljedećim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kriterijumima</w:t>
      </w:r>
      <w:r w:rsidR="00635264" w:rsidRPr="00650D5C">
        <w:rPr>
          <w:rFonts w:asciiTheme="majorHAnsi" w:hAnsiTheme="majorHAnsi"/>
          <w:noProof/>
          <w:lang w:val="sr-Latn-CS"/>
        </w:rPr>
        <w:t>:</w:t>
      </w:r>
    </w:p>
    <w:p w:rsidR="00635264" w:rsidRPr="00650D5C" w:rsidRDefault="00635264" w:rsidP="00E06918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– </w:t>
      </w:r>
      <w:r w:rsidR="00650D5C">
        <w:rPr>
          <w:rFonts w:asciiTheme="majorHAnsi" w:hAnsiTheme="majorHAnsi"/>
          <w:noProof/>
          <w:lang w:val="sr-Latn-CS"/>
        </w:rPr>
        <w:t>maksimalan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kratkoročnog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duga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toku</w:t>
      </w:r>
      <w:r w:rsidRPr="00650D5C">
        <w:rPr>
          <w:rFonts w:asciiTheme="majorHAnsi" w:hAnsiTheme="majorHAnsi"/>
          <w:noProof/>
          <w:lang w:val="sr-Latn-CS"/>
        </w:rPr>
        <w:t xml:space="preserve"> 2016. </w:t>
      </w:r>
      <w:r w:rsidR="00650D5C">
        <w:rPr>
          <w:rFonts w:asciiTheme="majorHAnsi" w:hAnsiTheme="majorHAnsi"/>
          <w:noProof/>
          <w:lang w:val="sr-Latn-CS"/>
        </w:rPr>
        <w:t>godini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može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biti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najviše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do</w:t>
      </w:r>
      <w:r w:rsidRPr="00650D5C">
        <w:rPr>
          <w:rFonts w:asciiTheme="majorHAnsi" w:hAnsiTheme="majorHAnsi"/>
          <w:noProof/>
          <w:lang w:val="sr-Latn-CS"/>
        </w:rPr>
        <w:t xml:space="preserve"> 8% </w:t>
      </w:r>
      <w:r w:rsidR="00650D5C">
        <w:rPr>
          <w:rFonts w:asciiTheme="majorHAnsi" w:hAnsiTheme="majorHAnsi"/>
          <w:noProof/>
          <w:lang w:val="sr-Latn-CS"/>
        </w:rPr>
        <w:t>redovnih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prihoda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ostvarenih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prethodnoj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fiskalnoj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godini</w:t>
      </w:r>
      <w:r w:rsidRPr="00650D5C">
        <w:rPr>
          <w:rFonts w:asciiTheme="majorHAnsi" w:hAnsiTheme="majorHAnsi"/>
          <w:noProof/>
          <w:lang w:val="sr-Latn-CS"/>
        </w:rPr>
        <w:t>,</w:t>
      </w:r>
    </w:p>
    <w:p w:rsidR="00635264" w:rsidRPr="00650D5C" w:rsidRDefault="00635264" w:rsidP="00E06918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– </w:t>
      </w:r>
      <w:r w:rsidR="00650D5C">
        <w:rPr>
          <w:rFonts w:asciiTheme="majorHAnsi" w:hAnsiTheme="majorHAnsi"/>
          <w:noProof/>
          <w:lang w:val="sr-Latn-CS"/>
        </w:rPr>
        <w:t>kamatna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stopa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zaduživanje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emisijom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trezorskih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zapisa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može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biti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maksimalno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relevantni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bookmarkStart w:id="1" w:name="OLE_LINK3"/>
      <w:bookmarkStart w:id="2" w:name="OLE_LINK4"/>
      <w:r w:rsidR="00650D5C">
        <w:rPr>
          <w:rFonts w:asciiTheme="majorHAnsi" w:hAnsiTheme="majorHAnsi"/>
          <w:noProof/>
          <w:lang w:val="sr-Latn-CS"/>
        </w:rPr>
        <w:t>Euribor</w:t>
      </w:r>
      <w:r w:rsidRPr="00650D5C">
        <w:rPr>
          <w:rFonts w:asciiTheme="majorHAnsi" w:hAnsiTheme="majorHAnsi"/>
          <w:noProof/>
          <w:lang w:val="sr-Latn-CS"/>
        </w:rPr>
        <w:t xml:space="preserve"> +</w:t>
      </w:r>
      <w:bookmarkEnd w:id="1"/>
      <w:bookmarkEnd w:id="2"/>
      <w:r w:rsidRPr="00650D5C">
        <w:rPr>
          <w:rFonts w:asciiTheme="majorHAnsi" w:hAnsiTheme="majorHAnsi"/>
          <w:noProof/>
          <w:lang w:val="sr-Latn-CS"/>
        </w:rPr>
        <w:t>2,75% (</w:t>
      </w:r>
      <w:r w:rsidR="00650D5C">
        <w:rPr>
          <w:rFonts w:asciiTheme="majorHAnsi" w:hAnsiTheme="majorHAnsi"/>
          <w:noProof/>
          <w:lang w:val="sr-Latn-CS"/>
        </w:rPr>
        <w:t>ukoliko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relevantni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Euribor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bio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negativan</w:t>
      </w:r>
      <w:r w:rsidRPr="00650D5C">
        <w:rPr>
          <w:rFonts w:asciiTheme="majorHAnsi" w:hAnsiTheme="majorHAnsi"/>
          <w:noProof/>
          <w:lang w:val="sr-Latn-CS"/>
        </w:rPr>
        <w:t xml:space="preserve">, </w:t>
      </w:r>
      <w:r w:rsidR="00650D5C">
        <w:rPr>
          <w:rFonts w:asciiTheme="majorHAnsi" w:hAnsiTheme="majorHAnsi"/>
          <w:noProof/>
          <w:lang w:val="sr-Latn-CS"/>
        </w:rPr>
        <w:t>pri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utvrđivanju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maksimalnog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kamatne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stope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računaće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iznosi</w:t>
      </w:r>
      <w:r w:rsidRPr="00650D5C">
        <w:rPr>
          <w:rFonts w:asciiTheme="majorHAnsi" w:hAnsiTheme="majorHAnsi"/>
          <w:noProof/>
          <w:lang w:val="sr-Latn-CS"/>
        </w:rPr>
        <w:t xml:space="preserve"> 0%) </w:t>
      </w:r>
      <w:r w:rsidR="00650D5C">
        <w:rPr>
          <w:rFonts w:asciiTheme="majorHAnsi" w:hAnsiTheme="majorHAnsi"/>
          <w:noProof/>
          <w:lang w:val="sr-Latn-CS"/>
        </w:rPr>
        <w:t>i</w:t>
      </w:r>
    </w:p>
    <w:p w:rsidR="00635264" w:rsidRPr="00650D5C" w:rsidRDefault="00635264" w:rsidP="00E06918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 xml:space="preserve">– </w:t>
      </w:r>
      <w:r w:rsidR="00650D5C">
        <w:rPr>
          <w:rFonts w:asciiTheme="majorHAnsi" w:hAnsiTheme="majorHAnsi"/>
          <w:noProof/>
          <w:lang w:val="sr-Latn-CS"/>
        </w:rPr>
        <w:t>rok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dospijeća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trezorskih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zapisa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može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biti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najduže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do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godinu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dana</w:t>
      </w:r>
      <w:r w:rsidRPr="00650D5C">
        <w:rPr>
          <w:rFonts w:asciiTheme="majorHAnsi" w:hAnsiTheme="majorHAnsi"/>
          <w:noProof/>
          <w:lang w:val="sr-Latn-CS"/>
        </w:rPr>
        <w:t>.</w:t>
      </w:r>
    </w:p>
    <w:p w:rsidR="00D71D18" w:rsidRPr="00650D5C" w:rsidRDefault="00D71D18" w:rsidP="00236BB5">
      <w:pPr>
        <w:jc w:val="both"/>
        <w:rPr>
          <w:rFonts w:asciiTheme="majorHAnsi" w:hAnsiTheme="majorHAnsi"/>
          <w:noProof/>
          <w:spacing w:val="6"/>
          <w:lang w:val="sr-Latn-CS"/>
        </w:rPr>
      </w:pPr>
    </w:p>
    <w:p w:rsidR="00635264" w:rsidRPr="00650D5C" w:rsidRDefault="00635264" w:rsidP="00F6289A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IV</w:t>
      </w:r>
    </w:p>
    <w:p w:rsidR="00635264" w:rsidRPr="00650D5C" w:rsidRDefault="00650D5C" w:rsidP="00E0691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Akta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načinu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uslovima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svako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pojedinačno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zaduživanje</w:t>
      </w:r>
      <w:r w:rsidR="00635264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skladu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ovom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odlukom</w:t>
      </w:r>
      <w:r w:rsidR="00635264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donosi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potpisuje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635264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635264" w:rsidRPr="00650D5C" w:rsidRDefault="0063526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35264" w:rsidP="00F6289A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</w:t>
      </w:r>
    </w:p>
    <w:p w:rsidR="00635264" w:rsidRPr="00650D5C" w:rsidRDefault="00650D5C" w:rsidP="00E0691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realizaciju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zadužuje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finansija</w:t>
      </w:r>
      <w:r w:rsidR="00635264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skladu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Zakonom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zaduživanju</w:t>
      </w:r>
      <w:r w:rsidR="00635264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dugu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garancijama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635264" w:rsidRPr="00650D5C">
        <w:rPr>
          <w:rFonts w:asciiTheme="majorHAnsi" w:hAnsiTheme="majorHAnsi"/>
          <w:noProof/>
          <w:lang w:val="sr-Latn-CS"/>
        </w:rPr>
        <w:t>.</w:t>
      </w:r>
    </w:p>
    <w:p w:rsidR="00635264" w:rsidRPr="00650D5C" w:rsidRDefault="0063526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35264" w:rsidP="00F6289A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VI</w:t>
      </w:r>
    </w:p>
    <w:p w:rsidR="00635264" w:rsidRPr="00650D5C" w:rsidRDefault="00650D5C" w:rsidP="00BA0AD4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stupa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snagu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osmog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objavljivanja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635264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Službenom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glasniku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635264" w:rsidRPr="00650D5C">
        <w:rPr>
          <w:rFonts w:asciiTheme="majorHAnsi" w:hAnsiTheme="majorHAnsi"/>
          <w:noProof/>
          <w:lang w:val="sr-Latn-CS"/>
        </w:rPr>
        <w:t xml:space="preserve">“. </w:t>
      </w:r>
    </w:p>
    <w:p w:rsidR="00E06918" w:rsidRPr="00650D5C" w:rsidRDefault="00E0691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35264" w:rsidP="006A2692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(44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27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E06918" w:rsidRPr="00650D5C" w:rsidRDefault="00650D5C" w:rsidP="00E06918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Usvojena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Odluka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kratkoročnom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zaduživanju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Republike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Srpske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emisijom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635264" w:rsidRPr="00650D5C" w:rsidRDefault="00650D5C" w:rsidP="00E06918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trezorskih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zapisa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 xml:space="preserve"> 2016. </w:t>
      </w:r>
      <w:r>
        <w:rPr>
          <w:rFonts w:asciiTheme="majorHAnsi" w:hAnsiTheme="majorHAnsi"/>
          <w:noProof/>
          <w:u w:val="single"/>
          <w:lang w:val="sr-Latn-CS"/>
        </w:rPr>
        <w:t>godinu</w:t>
      </w:r>
      <w:r w:rsidR="00635264" w:rsidRPr="00650D5C">
        <w:rPr>
          <w:rFonts w:asciiTheme="majorHAnsi" w:hAnsiTheme="majorHAnsi"/>
          <w:noProof/>
          <w:u w:val="single"/>
          <w:lang w:val="sr-Latn-CS"/>
        </w:rPr>
        <w:t>.</w:t>
      </w:r>
    </w:p>
    <w:p w:rsidR="00635264" w:rsidRPr="00650D5C" w:rsidRDefault="0063526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06918" w:rsidRPr="00650D5C" w:rsidRDefault="00650D5C" w:rsidP="00172E62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E06918" w:rsidRPr="00650D5C">
        <w:rPr>
          <w:i w:val="0"/>
          <w:noProof/>
          <w:sz w:val="24"/>
          <w:szCs w:val="24"/>
          <w:lang w:val="sr-Latn-CS"/>
        </w:rPr>
        <w:t xml:space="preserve"> – 8: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izradi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Zoning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područja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posebne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namjene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7B114E" w:rsidRPr="00650D5C" w:rsidRDefault="007B114E" w:rsidP="00172E62">
      <w:pPr>
        <w:pStyle w:val="Heading2"/>
        <w:spacing w:before="0" w:after="0"/>
        <w:ind w:firstLine="810"/>
        <w:rPr>
          <w:noProof/>
          <w:lang w:val="sr-Latn-CS"/>
        </w:rPr>
      </w:pPr>
      <w:r w:rsidRPr="00650D5C">
        <w:rPr>
          <w:i w:val="0"/>
          <w:noProof/>
          <w:sz w:val="24"/>
          <w:szCs w:val="24"/>
          <w:lang w:val="sr-Latn-CS"/>
        </w:rPr>
        <w:t>„</w:t>
      </w:r>
      <w:r w:rsidR="00650D5C">
        <w:rPr>
          <w:i w:val="0"/>
          <w:noProof/>
          <w:sz w:val="24"/>
          <w:szCs w:val="24"/>
          <w:lang w:val="sr-Latn-CS"/>
        </w:rPr>
        <w:t>Hašani</w:t>
      </w:r>
      <w:r w:rsidRPr="00650D5C">
        <w:rPr>
          <w:i w:val="0"/>
          <w:noProof/>
          <w:sz w:val="24"/>
          <w:szCs w:val="24"/>
          <w:lang w:val="sr-Latn-CS"/>
        </w:rPr>
        <w:t xml:space="preserve">“ </w:t>
      </w:r>
      <w:r w:rsidR="00650D5C">
        <w:rPr>
          <w:i w:val="0"/>
          <w:noProof/>
          <w:sz w:val="24"/>
          <w:szCs w:val="24"/>
          <w:lang w:val="sr-Latn-CS"/>
        </w:rPr>
        <w:t>po</w:t>
      </w:r>
      <w:r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skraćenom</w:t>
      </w:r>
      <w:r w:rsidR="00635264" w:rsidRPr="00650D5C">
        <w:rPr>
          <w:i w:val="0"/>
          <w:noProof/>
          <w:sz w:val="24"/>
          <w:szCs w:val="24"/>
          <w:lang w:val="sr-Latn-CS"/>
        </w:rPr>
        <w:t xml:space="preserve"> </w:t>
      </w:r>
      <w:r w:rsidR="00650D5C">
        <w:rPr>
          <w:i w:val="0"/>
          <w:noProof/>
          <w:sz w:val="24"/>
          <w:szCs w:val="24"/>
          <w:lang w:val="sr-Latn-CS"/>
        </w:rPr>
        <w:t>postupku</w:t>
      </w:r>
    </w:p>
    <w:p w:rsidR="00635264" w:rsidRPr="00650D5C" w:rsidRDefault="0063526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635264" w:rsidRPr="00650D5C">
        <w:rPr>
          <w:rFonts w:asciiTheme="majorHAnsi" w:hAnsiTheme="majorHAnsi"/>
          <w:noProof/>
          <w:lang w:val="sr-Latn-CS"/>
        </w:rPr>
        <w:t>.</w:t>
      </w:r>
    </w:p>
    <w:p w:rsidR="00B2207D" w:rsidRPr="00650D5C" w:rsidRDefault="00B2207D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50D5C" w:rsidP="00DF2F70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ODLUKA</w:t>
      </w:r>
    </w:p>
    <w:p w:rsidR="00635264" w:rsidRPr="00650D5C" w:rsidRDefault="00650D5C" w:rsidP="00DF2F70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IZRADI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ZONING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PLANA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PODRUČJA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POSEBNE</w:t>
      </w:r>
      <w:r w:rsidR="00635264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NAMJENE</w:t>
      </w: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 w:rsidRPr="00650D5C">
        <w:rPr>
          <w:rFonts w:asciiTheme="majorHAnsi" w:hAnsiTheme="majorHAnsi"/>
          <w:noProof/>
          <w:sz w:val="22"/>
          <w:szCs w:val="22"/>
          <w:lang w:val="sr-Latn-CS"/>
        </w:rPr>
        <w:t>„</w:t>
      </w:r>
      <w:r w:rsidR="00650D5C">
        <w:rPr>
          <w:rFonts w:asciiTheme="majorHAnsi" w:hAnsiTheme="majorHAnsi"/>
          <w:noProof/>
          <w:sz w:val="22"/>
          <w:szCs w:val="22"/>
          <w:lang w:val="sr-Latn-CS"/>
        </w:rPr>
        <w:t>HAŠANI</w:t>
      </w:r>
      <w:r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“ </w:t>
      </w:r>
      <w:r w:rsidR="00650D5C">
        <w:rPr>
          <w:rFonts w:asciiTheme="majorHAnsi" w:hAnsiTheme="majorHAnsi"/>
          <w:noProof/>
          <w:sz w:val="22"/>
          <w:szCs w:val="22"/>
          <w:lang w:val="sr-Latn-CS"/>
        </w:rPr>
        <w:t>PO</w:t>
      </w:r>
      <w:r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650D5C">
        <w:rPr>
          <w:rFonts w:asciiTheme="majorHAnsi" w:hAnsiTheme="majorHAnsi"/>
          <w:noProof/>
          <w:sz w:val="22"/>
          <w:szCs w:val="22"/>
          <w:lang w:val="sr-Latn-CS"/>
        </w:rPr>
        <w:t>SKRAĆENOM</w:t>
      </w:r>
      <w:r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 w:rsidR="00650D5C">
        <w:rPr>
          <w:rFonts w:asciiTheme="majorHAnsi" w:hAnsiTheme="majorHAnsi"/>
          <w:noProof/>
          <w:sz w:val="22"/>
          <w:szCs w:val="22"/>
          <w:lang w:val="sr-Latn-CS"/>
        </w:rPr>
        <w:t>POSTUPKU</w:t>
      </w:r>
    </w:p>
    <w:p w:rsidR="00B2207D" w:rsidRDefault="00B2207D" w:rsidP="00DC4D30">
      <w:pPr>
        <w:rPr>
          <w:rFonts w:asciiTheme="majorHAnsi" w:eastAsia="TimesNewRomanPSMT" w:hAnsiTheme="majorHAnsi"/>
          <w:noProof/>
          <w:lang w:val="sr-Latn-CS"/>
        </w:rPr>
      </w:pPr>
    </w:p>
    <w:p w:rsidR="00A65310" w:rsidRDefault="00A65310" w:rsidP="00DC4D30">
      <w:pPr>
        <w:rPr>
          <w:rFonts w:asciiTheme="majorHAnsi" w:eastAsia="TimesNewRomanPSMT" w:hAnsiTheme="majorHAnsi"/>
          <w:noProof/>
          <w:lang w:val="sr-Latn-CS"/>
        </w:rPr>
      </w:pPr>
    </w:p>
    <w:p w:rsidR="00A65310" w:rsidRPr="00650D5C" w:rsidRDefault="00A65310" w:rsidP="00DC4D30">
      <w:pPr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lastRenderedPageBreak/>
        <w:t>I</w:t>
      </w:r>
    </w:p>
    <w:p w:rsidR="00635264" w:rsidRPr="00650D5C" w:rsidRDefault="00650D5C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Donosi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Odluka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izradi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Zoning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područja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posebne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namjene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„</w:t>
      </w:r>
      <w:r>
        <w:rPr>
          <w:rFonts w:asciiTheme="majorHAnsi" w:eastAsia="TimesNewRomanPSMT" w:hAnsiTheme="majorHAnsi"/>
          <w:noProof/>
          <w:lang w:val="sr-Latn-CS"/>
        </w:rPr>
        <w:t>Hašani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“ </w:t>
      </w:r>
      <w:r>
        <w:rPr>
          <w:rFonts w:asciiTheme="majorHAnsi" w:eastAsia="TimesNewRomanPSMT" w:hAnsiTheme="majorHAnsi"/>
          <w:noProof/>
          <w:lang w:val="sr-Latn-CS"/>
        </w:rPr>
        <w:t>po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skraćenom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postupku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(</w:t>
      </w:r>
      <w:r>
        <w:rPr>
          <w:rFonts w:asciiTheme="majorHAnsi" w:eastAsia="TimesNewRomanPSMT" w:hAnsiTheme="majorHAnsi"/>
          <w:noProof/>
          <w:lang w:val="sr-Latn-CS"/>
        </w:rPr>
        <w:t>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daljem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tekstu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: </w:t>
      </w:r>
      <w:r>
        <w:rPr>
          <w:rFonts w:asciiTheme="majorHAnsi" w:eastAsia="TimesNewRomanPSMT" w:hAnsiTheme="majorHAnsi"/>
          <w:noProof/>
          <w:lang w:val="sr-Latn-CS"/>
        </w:rPr>
        <w:t>Odluka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).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</w:t>
      </w:r>
    </w:p>
    <w:p w:rsidR="00635264" w:rsidRPr="00650D5C" w:rsidRDefault="00650D5C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Zoning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plan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područja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posebne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namjene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„</w:t>
      </w:r>
      <w:r>
        <w:rPr>
          <w:rFonts w:asciiTheme="majorHAnsi" w:eastAsia="TimesNewRomanPSMT" w:hAnsiTheme="majorHAnsi"/>
          <w:noProof/>
          <w:lang w:val="sr-Latn-CS"/>
        </w:rPr>
        <w:t>Hašani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“ </w:t>
      </w:r>
      <w:r>
        <w:rPr>
          <w:rFonts w:asciiTheme="majorHAnsi" w:eastAsia="TimesNewRomanPSMT" w:hAnsiTheme="majorHAnsi"/>
          <w:noProof/>
          <w:lang w:val="sr-Latn-CS"/>
        </w:rPr>
        <w:t>po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skraćenom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postupku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(</w:t>
      </w:r>
      <w:r>
        <w:rPr>
          <w:rFonts w:asciiTheme="majorHAnsi" w:eastAsia="TimesNewRomanPSMT" w:hAnsiTheme="majorHAnsi"/>
          <w:noProof/>
          <w:lang w:val="sr-Latn-CS"/>
        </w:rPr>
        <w:t>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daljem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tekstu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: </w:t>
      </w:r>
      <w:r>
        <w:rPr>
          <w:rFonts w:asciiTheme="majorHAnsi" w:eastAsia="TimesNewRomanPSMT" w:hAnsiTheme="majorHAnsi"/>
          <w:noProof/>
          <w:lang w:val="sr-Latn-CS"/>
        </w:rPr>
        <w:t>Plan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) </w:t>
      </w:r>
      <w:r>
        <w:rPr>
          <w:rFonts w:asciiTheme="majorHAnsi" w:eastAsia="TimesNewRomanPSMT" w:hAnsiTheme="majorHAnsi"/>
          <w:noProof/>
          <w:lang w:val="sr-Latn-CS"/>
        </w:rPr>
        <w:t>donosi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za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planski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period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od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deset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godina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III</w:t>
      </w:r>
    </w:p>
    <w:p w:rsidR="00635264" w:rsidRPr="00650D5C" w:rsidRDefault="00650D5C" w:rsidP="00964BA9">
      <w:pPr>
        <w:ind w:firstLine="360"/>
        <w:jc w:val="both"/>
        <w:rPr>
          <w:rFonts w:asciiTheme="majorHAnsi" w:eastAsia="TimesNewRomanPSMT" w:hAnsiTheme="majorHAnsi"/>
          <w:strike/>
          <w:noProof/>
          <w:color w:val="FF0000"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Planom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obuhvata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područje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površine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oko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1.130 </w:t>
      </w:r>
      <w:r>
        <w:rPr>
          <w:rFonts w:asciiTheme="majorHAnsi" w:eastAsia="TimesNewRomanPSMT" w:hAnsiTheme="majorHAnsi"/>
          <w:noProof/>
          <w:lang w:val="sr-Latn-CS"/>
        </w:rPr>
        <w:t>h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a </w:t>
      </w:r>
      <w:r>
        <w:rPr>
          <w:rFonts w:asciiTheme="majorHAnsi" w:eastAsia="TimesNewRomanPSMT" w:hAnsiTheme="majorHAnsi"/>
          <w:noProof/>
          <w:lang w:val="sr-Latn-CS"/>
        </w:rPr>
        <w:t>utvrđeno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Studijom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aktiviranje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razvojnih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potencijala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spomen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područja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„</w:t>
      </w:r>
      <w:r>
        <w:rPr>
          <w:rFonts w:asciiTheme="majorHAnsi" w:eastAsia="Calibri" w:hAnsiTheme="majorHAnsi"/>
          <w:noProof/>
          <w:lang w:val="sr-Latn-CS"/>
        </w:rPr>
        <w:t>Bašta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sljezove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boje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“ </w:t>
      </w:r>
      <w:r>
        <w:rPr>
          <w:rFonts w:asciiTheme="majorHAnsi" w:eastAsia="Calibri" w:hAnsiTheme="majorHAnsi"/>
          <w:noProof/>
          <w:lang w:val="sr-Latn-CS"/>
        </w:rPr>
        <w:t>u</w:t>
      </w:r>
      <w:r w:rsidR="00635264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Hašanima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koju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izradio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Arhitektonsko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-</w:t>
      </w:r>
      <w:r>
        <w:rPr>
          <w:rFonts w:asciiTheme="majorHAnsi" w:eastAsia="TimesNewRomanPSMT" w:hAnsiTheme="majorHAnsi"/>
          <w:noProof/>
          <w:lang w:val="sr-Latn-CS"/>
        </w:rPr>
        <w:t>građevinsko</w:t>
      </w:r>
      <w:r w:rsidR="000A28F3" w:rsidRPr="00650D5C">
        <w:rPr>
          <w:rFonts w:asciiTheme="majorHAnsi" w:eastAsia="TimesNewRomanPSMT" w:hAnsiTheme="majorHAnsi"/>
          <w:noProof/>
          <w:lang w:val="sr-Latn-CS"/>
        </w:rPr>
        <w:t>-</w:t>
      </w:r>
      <w:r>
        <w:rPr>
          <w:rFonts w:asciiTheme="majorHAnsi" w:eastAsia="TimesNewRomanPSMT" w:hAnsiTheme="majorHAnsi"/>
          <w:noProof/>
          <w:lang w:val="sr-Latn-CS"/>
        </w:rPr>
        <w:t>geodetski</w:t>
      </w:r>
      <w:r w:rsidR="000A28F3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fakultet</w:t>
      </w:r>
      <w:r w:rsidR="000A28F3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Univerziteta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Banjoj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Luci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IV</w:t>
      </w:r>
    </w:p>
    <w:p w:rsidR="00635264" w:rsidRPr="00650D5C" w:rsidRDefault="00650D5C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Za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izradu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definišu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sljedeće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smjernice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:</w:t>
      </w:r>
    </w:p>
    <w:p w:rsidR="00635264" w:rsidRPr="00650D5C" w:rsidRDefault="00635264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1) </w:t>
      </w:r>
      <w:r w:rsidR="00650D5C">
        <w:rPr>
          <w:rFonts w:asciiTheme="majorHAnsi" w:eastAsia="TimesNewRomanPSMT" w:hAnsiTheme="majorHAnsi"/>
          <w:noProof/>
          <w:lang w:val="sr-Latn-CS"/>
        </w:rPr>
        <w:t>Plan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izraditi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skladu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odredbama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Zakona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uređenju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prostora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građenju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Pravilnika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načinu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sadržaju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formiranju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dokumenata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prostornog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uređenja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Zakona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zaštiti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prirode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Zakona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zaštiti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životne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sredine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te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drugim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propisima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posebnih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oblasti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relevantnih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planiranje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uređenje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prostora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(</w:t>
      </w:r>
      <w:r w:rsidR="00650D5C">
        <w:rPr>
          <w:rFonts w:asciiTheme="majorHAnsi" w:eastAsia="TimesNewRomanPSMT" w:hAnsiTheme="majorHAnsi"/>
          <w:noProof/>
          <w:lang w:val="sr-Latn-CS"/>
        </w:rPr>
        <w:t>saobraćaj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snabdijevanje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vodom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energijom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telekomunikacije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zaštita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od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prirodnih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nepogoda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tehničkih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incidenata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zaštita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vazduha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vode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tla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zaštita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prirode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kulturnih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dobara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poljoprivrednog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šumskog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zemljišta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drugih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elemenata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životne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sredine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drugo</w:t>
      </w:r>
      <w:r w:rsidRPr="00650D5C">
        <w:rPr>
          <w:rFonts w:asciiTheme="majorHAnsi" w:eastAsia="TimesNewRomanPSMT" w:hAnsiTheme="majorHAnsi"/>
          <w:noProof/>
          <w:lang w:val="sr-Latn-CS"/>
        </w:rPr>
        <w:t>),</w:t>
      </w:r>
    </w:p>
    <w:p w:rsidR="00635264" w:rsidRPr="00650D5C" w:rsidRDefault="00635264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2) </w:t>
      </w:r>
      <w:r w:rsidR="00650D5C">
        <w:rPr>
          <w:rFonts w:asciiTheme="majorHAnsi" w:eastAsia="TimesNewRomanPSMT" w:hAnsiTheme="majorHAnsi"/>
          <w:noProof/>
          <w:lang w:val="sr-Latn-CS"/>
        </w:rPr>
        <w:t>prilikom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potrebno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brinuti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interesu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opštim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posebnim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ciljevima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prostornog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razvoja</w:t>
      </w:r>
      <w:r w:rsidRPr="00650D5C">
        <w:rPr>
          <w:rFonts w:asciiTheme="majorHAnsi" w:eastAsia="TimesNewRomanPSMT" w:hAnsiTheme="majorHAnsi"/>
          <w:noProof/>
          <w:lang w:val="sr-Latn-CS"/>
        </w:rPr>
        <w:t>,</w:t>
      </w:r>
    </w:p>
    <w:p w:rsidR="00635264" w:rsidRPr="00650D5C" w:rsidRDefault="00635264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3) </w:t>
      </w:r>
      <w:r w:rsidR="00650D5C">
        <w:rPr>
          <w:rFonts w:asciiTheme="majorHAnsi" w:eastAsia="TimesNewRomanPSMT" w:hAnsiTheme="majorHAnsi"/>
          <w:noProof/>
          <w:lang w:val="sr-Latn-CS"/>
        </w:rPr>
        <w:t>nosilac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obavezan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obezbijedi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usaglašenost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toku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njegove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Izmjenama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dopunama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Prostornog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Republike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Srpske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2025. </w:t>
      </w:r>
      <w:r w:rsidR="00650D5C">
        <w:rPr>
          <w:rFonts w:asciiTheme="majorHAnsi" w:eastAsia="TimesNewRomanPSMT" w:hAnsiTheme="majorHAnsi"/>
          <w:noProof/>
          <w:lang w:val="sr-Latn-CS"/>
        </w:rPr>
        <w:t>godine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(„</w:t>
      </w:r>
      <w:r w:rsidR="00650D5C">
        <w:rPr>
          <w:rFonts w:asciiTheme="majorHAnsi" w:eastAsia="TimesNewRomanPSMT" w:hAnsiTheme="majorHAnsi"/>
          <w:noProof/>
          <w:lang w:val="sr-Latn-CS"/>
        </w:rPr>
        <w:t>Službeni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glasnik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Republike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Srpske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”, </w:t>
      </w:r>
      <w:r w:rsidR="00650D5C">
        <w:rPr>
          <w:rFonts w:asciiTheme="majorHAnsi" w:eastAsia="TimesNewRomanPSMT" w:hAnsiTheme="majorHAnsi"/>
          <w:noProof/>
          <w:lang w:val="sr-Latn-CS"/>
        </w:rPr>
        <w:t>broj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15/15), </w:t>
      </w:r>
      <w:r w:rsidR="00650D5C">
        <w:rPr>
          <w:rFonts w:asciiTheme="majorHAnsi" w:eastAsia="TimesNewRomanPSMT" w:hAnsiTheme="majorHAnsi"/>
          <w:noProof/>
          <w:lang w:val="sr-Latn-CS"/>
        </w:rPr>
        <w:t>sa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dokumentom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prostornog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uređenja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šireg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područja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važećim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planskim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dokumentima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susjednih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područja</w:t>
      </w:r>
      <w:r w:rsidRPr="00650D5C">
        <w:rPr>
          <w:rFonts w:asciiTheme="majorHAnsi" w:eastAsia="TimesNewRomanPSMT" w:hAnsiTheme="majorHAnsi"/>
          <w:noProof/>
          <w:lang w:val="sr-Latn-CS"/>
        </w:rPr>
        <w:t>,</w:t>
      </w:r>
    </w:p>
    <w:p w:rsidR="00635264" w:rsidRPr="00650D5C" w:rsidRDefault="00635264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4)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funkciji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sprovođenja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nosilac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treba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posebno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identifikuje</w:t>
      </w:r>
      <w:r w:rsidRPr="00650D5C">
        <w:rPr>
          <w:rFonts w:asciiTheme="majorHAnsi" w:eastAsia="TimesNewRomanPSMT" w:hAnsiTheme="majorHAnsi"/>
          <w:noProof/>
          <w:lang w:val="sr-Latn-CS"/>
        </w:rPr>
        <w:t>:</w:t>
      </w:r>
    </w:p>
    <w:p w:rsidR="00635264" w:rsidRPr="00650D5C" w:rsidRDefault="00650D5C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institucionalni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kadrovski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okvir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za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praćenje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sprovođenja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,</w:t>
      </w:r>
    </w:p>
    <w:p w:rsidR="00635264" w:rsidRPr="00650D5C" w:rsidRDefault="00650D5C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teritorijalne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funkcionalne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prioritete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,</w:t>
      </w:r>
    </w:p>
    <w:p w:rsidR="00635264" w:rsidRPr="00650D5C" w:rsidRDefault="00650D5C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obaveze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lica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koja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gazduju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obuhvaćenim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područjem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jedinice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lokalne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samouprave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,</w:t>
      </w:r>
    </w:p>
    <w:p w:rsidR="00635264" w:rsidRPr="00650D5C" w:rsidRDefault="00650D5C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sistem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razvojnih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politika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– </w:t>
      </w:r>
      <w:r>
        <w:rPr>
          <w:rFonts w:asciiTheme="majorHAnsi" w:eastAsia="TimesNewRomanPSMT" w:hAnsiTheme="majorHAnsi"/>
          <w:noProof/>
          <w:lang w:val="sr-Latn-CS"/>
        </w:rPr>
        <w:t>upravljanje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zemljištima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lang w:val="sr-Latn-CS"/>
        </w:rPr>
        <w:t>drugim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resursima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izgradnjom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,</w:t>
      </w:r>
    </w:p>
    <w:p w:rsidR="00635264" w:rsidRPr="00650D5C" w:rsidRDefault="00650D5C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mogućnosti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sinhronizacije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razvoja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izgradnje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(</w:t>
      </w:r>
      <w:r>
        <w:rPr>
          <w:rFonts w:asciiTheme="majorHAnsi" w:eastAsia="TimesNewRomanPSMT" w:hAnsiTheme="majorHAnsi"/>
          <w:noProof/>
          <w:lang w:val="sr-Latn-CS"/>
        </w:rPr>
        <w:t>Republika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– </w:t>
      </w:r>
      <w:r>
        <w:rPr>
          <w:rFonts w:asciiTheme="majorHAnsi" w:eastAsia="TimesNewRomanPSMT" w:hAnsiTheme="majorHAnsi"/>
          <w:noProof/>
          <w:lang w:val="sr-Latn-CS"/>
        </w:rPr>
        <w:t>jedinice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lokalne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samouprave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– </w:t>
      </w:r>
      <w:r>
        <w:rPr>
          <w:rFonts w:asciiTheme="majorHAnsi" w:eastAsia="TimesNewRomanPSMT" w:hAnsiTheme="majorHAnsi"/>
          <w:noProof/>
          <w:lang w:val="sr-Latn-CS"/>
        </w:rPr>
        <w:t>investitori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– </w:t>
      </w:r>
      <w:r>
        <w:rPr>
          <w:rFonts w:asciiTheme="majorHAnsi" w:eastAsia="TimesNewRomanPSMT" w:hAnsiTheme="majorHAnsi"/>
          <w:noProof/>
          <w:lang w:val="sr-Latn-CS"/>
        </w:rPr>
        <w:t>druga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lica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),</w:t>
      </w:r>
    </w:p>
    <w:p w:rsidR="00635264" w:rsidRPr="00650D5C" w:rsidRDefault="00635264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5) </w:t>
      </w:r>
      <w:r w:rsidR="00650D5C">
        <w:rPr>
          <w:rFonts w:asciiTheme="majorHAnsi" w:eastAsia="TimesNewRomanPSMT" w:hAnsiTheme="majorHAnsi"/>
          <w:noProof/>
          <w:lang w:val="sr-Latn-CS"/>
        </w:rPr>
        <w:t>prije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pristupanja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prijedloga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dokumenta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nosilac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će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dostaviti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Nacrt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Ministarstvu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prostorno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uređenje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građevinarstvo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ekologiju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radi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pribavljanja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strateške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procjene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uticaja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životnu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sredinu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skladu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posebnim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propisom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zaštiti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životne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sredine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</w:p>
    <w:p w:rsidR="00635264" w:rsidRPr="00650D5C" w:rsidRDefault="00635264" w:rsidP="00964BA9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6) </w:t>
      </w:r>
      <w:r w:rsidR="00650D5C">
        <w:rPr>
          <w:rFonts w:asciiTheme="majorHAnsi" w:eastAsia="TimesNewRomanPSMT" w:hAnsiTheme="majorHAnsi"/>
          <w:noProof/>
          <w:lang w:val="sr-Latn-CS"/>
        </w:rPr>
        <w:t>za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izgradnju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objekata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koji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mogu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imati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značajan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uticaj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životnu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sredinu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s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obzirom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posebnu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osjetljivost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životne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sredine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posebne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mjere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zaštite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područja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primjenjivaće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odredbe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čl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. 4.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5. </w:t>
      </w:r>
      <w:r w:rsidR="00650D5C">
        <w:rPr>
          <w:rFonts w:asciiTheme="majorHAnsi" w:eastAsia="TimesNewRomanPSMT" w:hAnsiTheme="majorHAnsi"/>
          <w:noProof/>
          <w:lang w:val="sr-Latn-CS"/>
        </w:rPr>
        <w:t>Pravilnika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projektima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koje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sprovodi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procjena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uticaja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životnu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sredinu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kriterijumima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odlučivanje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potrebi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sprovođenja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obimu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procjene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uticaja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životnu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sredinu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(„</w:t>
      </w:r>
      <w:r w:rsidR="00650D5C">
        <w:rPr>
          <w:rFonts w:asciiTheme="majorHAnsi" w:eastAsia="TimesNewRomanPSMT" w:hAnsiTheme="majorHAnsi"/>
          <w:noProof/>
          <w:lang w:val="sr-Latn-CS"/>
        </w:rPr>
        <w:t>Službeni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glasnik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Republike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Srpske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”, </w:t>
      </w:r>
      <w:r w:rsidR="00650D5C">
        <w:rPr>
          <w:rFonts w:asciiTheme="majorHAnsi" w:eastAsia="TimesNewRomanPSMT" w:hAnsiTheme="majorHAnsi"/>
          <w:noProof/>
          <w:lang w:val="sr-Latn-CS"/>
        </w:rPr>
        <w:t>broj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124/12).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</w:t>
      </w:r>
    </w:p>
    <w:p w:rsidR="00635264" w:rsidRPr="00650D5C" w:rsidRDefault="00650D5C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Sadržaj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propisan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Zakonom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uređenju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prostora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građenju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(„</w:t>
      </w:r>
      <w:r>
        <w:rPr>
          <w:rFonts w:asciiTheme="majorHAnsi" w:eastAsia="TimesNewRomanPSMT" w:hAnsiTheme="majorHAnsi"/>
          <w:noProof/>
          <w:lang w:val="sr-Latn-CS"/>
        </w:rPr>
        <w:t>Službeni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glasnik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Republike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Srpske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”, </w:t>
      </w:r>
      <w:r>
        <w:rPr>
          <w:rFonts w:asciiTheme="majorHAnsi" w:eastAsia="TimesNewRomanPSMT" w:hAnsiTheme="majorHAnsi"/>
          <w:noProof/>
          <w:lang w:val="sr-Latn-CS"/>
        </w:rPr>
        <w:t>broj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40/13)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Pravilnikom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načinu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izrade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lang w:val="sr-Latn-CS"/>
        </w:rPr>
        <w:t>sadržaju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lastRenderedPageBreak/>
        <w:t>formiranju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dokumenata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prostornog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uređenja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(„</w:t>
      </w:r>
      <w:r>
        <w:rPr>
          <w:rFonts w:asciiTheme="majorHAnsi" w:eastAsia="TimesNewRomanPSMT" w:hAnsiTheme="majorHAnsi"/>
          <w:noProof/>
          <w:lang w:val="sr-Latn-CS"/>
        </w:rPr>
        <w:t>Službeni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glasnik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Republike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Srpske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”, </w:t>
      </w:r>
      <w:r>
        <w:rPr>
          <w:rFonts w:asciiTheme="majorHAnsi" w:eastAsia="TimesNewRomanPSMT" w:hAnsiTheme="majorHAnsi"/>
          <w:noProof/>
          <w:lang w:val="sr-Latn-CS"/>
        </w:rPr>
        <w:t>broj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69/13).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VI</w:t>
      </w:r>
    </w:p>
    <w:p w:rsidR="00635264" w:rsidRPr="00650D5C" w:rsidRDefault="00635264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1) </w:t>
      </w:r>
      <w:r w:rsidR="00650D5C">
        <w:rPr>
          <w:rFonts w:asciiTheme="majorHAnsi" w:eastAsia="TimesNewRomanPSMT" w:hAnsiTheme="majorHAnsi"/>
          <w:noProof/>
          <w:lang w:val="sr-Latn-CS"/>
        </w:rPr>
        <w:t>Nosilac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pripreme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(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daljem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tekstu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: </w:t>
      </w:r>
      <w:r w:rsidR="00650D5C">
        <w:rPr>
          <w:rFonts w:asciiTheme="majorHAnsi" w:eastAsia="TimesNewRomanPSMT" w:hAnsiTheme="majorHAnsi"/>
          <w:noProof/>
          <w:lang w:val="sr-Latn-CS"/>
        </w:rPr>
        <w:t>nosilac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pripreme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) </w:t>
      </w:r>
      <w:r w:rsidR="00650D5C">
        <w:rPr>
          <w:rFonts w:asciiTheme="majorHAnsi" w:eastAsia="TimesNewRomanPSMT" w:hAnsiTheme="majorHAnsi"/>
          <w:noProof/>
          <w:lang w:val="sr-Latn-CS"/>
        </w:rPr>
        <w:t>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Ministarstvo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prostorno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uređenje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građevinarstvo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ekologiju</w:t>
      </w:r>
      <w:r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2) </w:t>
      </w:r>
      <w:r w:rsidR="00650D5C">
        <w:rPr>
          <w:rFonts w:asciiTheme="majorHAnsi" w:eastAsia="TimesNewRomanPSMT" w:hAnsiTheme="majorHAnsi"/>
          <w:noProof/>
          <w:lang w:val="sr-Latn-CS"/>
        </w:rPr>
        <w:t>Nosilac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pravno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lice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ovlašćeno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dokumenata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prostornog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uređenja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čiji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će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izbor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izvršiti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podnosilac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inicijative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za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donošenje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>,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skladu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propisima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javnim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nabavkama</w:t>
      </w:r>
      <w:r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VII</w:t>
      </w:r>
    </w:p>
    <w:p w:rsidR="00635264" w:rsidRPr="00650D5C" w:rsidRDefault="00635264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1) </w:t>
      </w:r>
      <w:r w:rsidR="00650D5C">
        <w:rPr>
          <w:rFonts w:asciiTheme="majorHAnsi" w:eastAsia="TimesNewRomanPSMT" w:hAnsiTheme="majorHAnsi"/>
          <w:noProof/>
          <w:lang w:val="sr-Latn-CS"/>
        </w:rPr>
        <w:t>Nacrt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nosilac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dostavlja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nosiocu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pripreme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roku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utvrđenom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ugovorom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izradi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dokumenta</w:t>
      </w:r>
      <w:r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2) </w:t>
      </w:r>
      <w:r w:rsidR="00650D5C">
        <w:rPr>
          <w:rFonts w:asciiTheme="majorHAnsi" w:eastAsia="TimesNewRomanPSMT" w:hAnsiTheme="majorHAnsi"/>
          <w:noProof/>
          <w:lang w:val="sr-Latn-CS"/>
        </w:rPr>
        <w:t>Nacrt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daje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uvid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trajanju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od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15 </w:t>
      </w:r>
      <w:r w:rsidR="00650D5C">
        <w:rPr>
          <w:rFonts w:asciiTheme="majorHAnsi" w:eastAsia="TimesNewRomanPSMT" w:hAnsiTheme="majorHAnsi"/>
          <w:noProof/>
          <w:lang w:val="sr-Latn-CS"/>
        </w:rPr>
        <w:t>dana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sjedištu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jedinice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lokalne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samouprave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–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Opština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Krupa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Uni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Narodnoj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skupštini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Republike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color w:val="000000"/>
          <w:lang w:val="sr-Latn-CS"/>
        </w:rPr>
        <w:t>Srpske</w:t>
      </w:r>
      <w:r w:rsidRPr="00650D5C">
        <w:rPr>
          <w:rFonts w:asciiTheme="majorHAnsi" w:eastAsia="TimesNewRomanPSMT" w:hAnsiTheme="majorHAnsi"/>
          <w:noProof/>
          <w:color w:val="000000"/>
          <w:lang w:val="sr-Latn-CS"/>
        </w:rPr>
        <w:t>.</w:t>
      </w:r>
    </w:p>
    <w:p w:rsidR="00635264" w:rsidRPr="00650D5C" w:rsidRDefault="00635264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3) </w:t>
      </w:r>
      <w:r w:rsidR="00650D5C">
        <w:rPr>
          <w:rFonts w:asciiTheme="majorHAnsi" w:eastAsia="TimesNewRomanPSMT" w:hAnsiTheme="majorHAnsi"/>
          <w:noProof/>
          <w:lang w:val="sr-Latn-CS"/>
        </w:rPr>
        <w:t>Obavještavanje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javnosti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mjestu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trajanju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načinu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izlaganja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Nacrta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uvid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objavljuje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oglasom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najmanje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dva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sredstva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informisanja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osam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početka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uvida</w:t>
      </w:r>
      <w:r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4) </w:t>
      </w:r>
      <w:r w:rsidR="00650D5C">
        <w:rPr>
          <w:rFonts w:asciiTheme="majorHAnsi" w:eastAsia="TimesNewRomanPSMT" w:hAnsiTheme="majorHAnsi"/>
          <w:noProof/>
          <w:lang w:val="sr-Latn-CS"/>
        </w:rPr>
        <w:t>Oglas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podtačke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3) </w:t>
      </w:r>
      <w:r w:rsidR="00650D5C">
        <w:rPr>
          <w:rFonts w:asciiTheme="majorHAnsi" w:eastAsia="TimesNewRomanPSMT" w:hAnsiTheme="majorHAnsi"/>
          <w:noProof/>
          <w:lang w:val="sr-Latn-CS"/>
        </w:rPr>
        <w:t>ove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tačke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sadrži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mjesto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datum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početak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trajanje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uvida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mjesto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datum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jednog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ili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više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izlaganja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mjesto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vrijeme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pružanja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pojašnjenja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predloženih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planskih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rješenja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zainteresovanim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licima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te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rok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kada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mogu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poslati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prijedlozi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primjedbe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mišljenja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Nacrt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5) </w:t>
      </w:r>
      <w:r w:rsidR="00650D5C">
        <w:rPr>
          <w:rFonts w:asciiTheme="majorHAnsi" w:eastAsia="TimesNewRomanPSMT" w:hAnsiTheme="majorHAnsi"/>
          <w:noProof/>
          <w:lang w:val="sr-Latn-CS"/>
        </w:rPr>
        <w:t>Nacrt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koji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sadrži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tekstualni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grafički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dio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daje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javni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uvid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sjedište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jedinice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lokalne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samouprave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prikupljaju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prijedlozi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 w:rsidR="00650D5C">
        <w:rPr>
          <w:rFonts w:asciiTheme="majorHAnsi" w:eastAsia="TimesNewRomanPSMT" w:hAnsiTheme="majorHAnsi"/>
          <w:noProof/>
          <w:lang w:val="sr-Latn-CS"/>
        </w:rPr>
        <w:t>primjedbe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sugestije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zainteresovanih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lica</w:t>
      </w:r>
      <w:r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VIII</w:t>
      </w:r>
    </w:p>
    <w:p w:rsidR="00635264" w:rsidRPr="00650D5C" w:rsidRDefault="00650D5C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Po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okončanju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javnog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uvida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lang w:val="sr-Latn-CS"/>
        </w:rPr>
        <w:t>nosilac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izrade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lang w:val="sr-Latn-CS"/>
        </w:rPr>
        <w:t>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osnovu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svog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stava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prema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primjedbama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lang w:val="sr-Latn-CS"/>
        </w:rPr>
        <w:t>prijedlozima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mišljenjima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Nacrt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lang w:val="sr-Latn-CS"/>
        </w:rPr>
        <w:t>utvrđuje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Prijedlog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dostavlja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nosiocu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pripreme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A2692" w:rsidRPr="00BD2252" w:rsidRDefault="006A2692" w:rsidP="00BD2252">
      <w:pPr>
        <w:rPr>
          <w:rFonts w:asciiTheme="majorHAnsi" w:hAnsiTheme="majorHAnsi"/>
          <w:noProof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IX</w:t>
      </w:r>
    </w:p>
    <w:p w:rsidR="00635264" w:rsidRPr="00650D5C" w:rsidRDefault="00635264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1) </w:t>
      </w:r>
      <w:r w:rsidR="00650D5C">
        <w:rPr>
          <w:rFonts w:asciiTheme="majorHAnsi" w:eastAsia="TimesNewRomanPSMT" w:hAnsiTheme="majorHAnsi"/>
          <w:noProof/>
          <w:lang w:val="sr-Latn-CS"/>
        </w:rPr>
        <w:t>Plan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donosi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Narodna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skupština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Republike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Srpske</w:t>
      </w:r>
      <w:r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 w:rsidRPr="00650D5C">
        <w:rPr>
          <w:rFonts w:asciiTheme="majorHAnsi" w:eastAsia="TimesNewRomanPSMT" w:hAnsiTheme="majorHAnsi"/>
          <w:noProof/>
          <w:lang w:val="sr-Latn-CS"/>
        </w:rPr>
        <w:t xml:space="preserve">2) </w:t>
      </w:r>
      <w:r w:rsidR="00650D5C">
        <w:rPr>
          <w:rFonts w:asciiTheme="majorHAnsi" w:eastAsia="TimesNewRomanPSMT" w:hAnsiTheme="majorHAnsi"/>
          <w:noProof/>
          <w:lang w:val="sr-Latn-CS"/>
        </w:rPr>
        <w:t>Odluka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donošenju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Plana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objavljuje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„</w:t>
      </w:r>
      <w:r w:rsidR="00650D5C">
        <w:rPr>
          <w:rFonts w:asciiTheme="majorHAnsi" w:eastAsia="TimesNewRomanPSMT" w:hAnsiTheme="majorHAnsi"/>
          <w:noProof/>
          <w:lang w:val="sr-Latn-CS"/>
        </w:rPr>
        <w:t>Službenom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glasniku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Republike</w:t>
      </w:r>
      <w:r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noProof/>
          <w:lang w:val="sr-Latn-CS"/>
        </w:rPr>
        <w:t>Srpske</w:t>
      </w:r>
      <w:r w:rsidRPr="00650D5C">
        <w:rPr>
          <w:rFonts w:asciiTheme="majorHAnsi" w:eastAsia="TimesNewRomanPSMT" w:hAnsiTheme="majorHAnsi"/>
          <w:noProof/>
          <w:lang w:val="sr-Latn-CS"/>
        </w:rPr>
        <w:t>”.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X</w:t>
      </w:r>
    </w:p>
    <w:p w:rsidR="00635264" w:rsidRPr="00650D5C" w:rsidRDefault="00650D5C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Svi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republički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organi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lang w:val="sr-Latn-CS"/>
        </w:rPr>
        <w:t>organizacije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institucije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svi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organi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lang w:val="sr-Latn-CS"/>
        </w:rPr>
        <w:t>organizacije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institucije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jedinica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lokalne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samouprave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od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kojih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toku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izrade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potrebno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pribaviti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mišljenje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prijedloge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planskih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rješenja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lang w:val="sr-Latn-CS"/>
        </w:rPr>
        <w:t>dužni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dostave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svoje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mišljenje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roku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od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sedam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od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prijema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zahtjeva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XI</w:t>
      </w:r>
    </w:p>
    <w:p w:rsidR="00635264" w:rsidRPr="00650D5C" w:rsidRDefault="00650D5C" w:rsidP="00D233AB">
      <w:pPr>
        <w:ind w:firstLine="360"/>
        <w:jc w:val="both"/>
        <w:rPr>
          <w:rFonts w:asciiTheme="majorHAnsi" w:eastAsia="TimesNewRomanPSMT" w:hAnsiTheme="majorHAnsi"/>
          <w:noProof/>
          <w:color w:val="000000"/>
          <w:lang w:val="sr-Latn-CS"/>
        </w:rPr>
      </w:pPr>
      <w:r>
        <w:rPr>
          <w:rFonts w:asciiTheme="majorHAnsi" w:eastAsia="TimesNewRomanPSMT" w:hAnsiTheme="majorHAnsi"/>
          <w:noProof/>
          <w:color w:val="000000"/>
          <w:lang w:val="sr-Latn-CS"/>
        </w:rPr>
        <w:t>Ugovore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o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izradi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zaključuju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nosilac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pripreme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pravno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lice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ovlašćeno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za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izradu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dokumenata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prostornog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uređenja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i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podnosilac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inicijative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za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donošenje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>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color w:val="FF0000"/>
          <w:lang w:val="sr-Latn-CS"/>
        </w:rPr>
      </w:pPr>
    </w:p>
    <w:p w:rsidR="00635264" w:rsidRPr="00650D5C" w:rsidRDefault="00635264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XII</w:t>
      </w:r>
    </w:p>
    <w:p w:rsidR="00635264" w:rsidRPr="00650D5C" w:rsidRDefault="00650D5C" w:rsidP="00D233AB">
      <w:pPr>
        <w:ind w:firstLine="360"/>
        <w:jc w:val="both"/>
        <w:rPr>
          <w:rFonts w:asciiTheme="majorHAnsi" w:eastAsia="TimesNewRomanPSMT" w:hAnsiTheme="majorHAnsi"/>
          <w:noProof/>
          <w:color w:val="000000"/>
          <w:lang w:val="sr-Latn-CS"/>
        </w:rPr>
      </w:pPr>
      <w:r>
        <w:rPr>
          <w:rFonts w:asciiTheme="majorHAnsi" w:eastAsia="TimesNewRomanPSMT" w:hAnsiTheme="majorHAnsi"/>
          <w:noProof/>
          <w:color w:val="000000"/>
          <w:lang w:val="sr-Latn-CS"/>
        </w:rPr>
        <w:t>Sredstva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za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izradu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obezbjeđuje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podnosilac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inicijative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za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donošenje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,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odnosno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color w:val="000000"/>
          <w:lang w:val="sr-Latn-CS"/>
        </w:rPr>
        <w:t>investitor</w:t>
      </w:r>
      <w:r w:rsidR="00635264" w:rsidRPr="00650D5C">
        <w:rPr>
          <w:rFonts w:asciiTheme="majorHAnsi" w:eastAsia="TimesNewRomanPSMT" w:hAnsiTheme="majorHAnsi"/>
          <w:noProof/>
          <w:color w:val="000000"/>
          <w:lang w:val="sr-Latn-CS"/>
        </w:rPr>
        <w:t>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635264" w:rsidRPr="00650D5C" w:rsidRDefault="00635264" w:rsidP="00D233AB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lastRenderedPageBreak/>
        <w:t>XIII</w:t>
      </w:r>
    </w:p>
    <w:p w:rsidR="00635264" w:rsidRPr="00650D5C" w:rsidRDefault="00650D5C" w:rsidP="00D233AB">
      <w:pPr>
        <w:ind w:firstLine="360"/>
        <w:jc w:val="both"/>
        <w:rPr>
          <w:rFonts w:asciiTheme="majorHAnsi" w:eastAsia="TimesNewRomanPSMT" w:hAnsiTheme="majorHAnsi"/>
          <w:noProof/>
          <w:lang w:val="sr-Latn-CS"/>
        </w:rPr>
      </w:pPr>
      <w:r>
        <w:rPr>
          <w:rFonts w:asciiTheme="majorHAnsi" w:eastAsia="TimesNewRomanPSMT" w:hAnsiTheme="majorHAnsi"/>
          <w:noProof/>
          <w:lang w:val="sr-Latn-CS"/>
        </w:rPr>
        <w:t>Ova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odluka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stupa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snagu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osmog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od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dana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objavljivanja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„</w:t>
      </w:r>
      <w:r>
        <w:rPr>
          <w:rFonts w:asciiTheme="majorHAnsi" w:eastAsia="TimesNewRomanPSMT" w:hAnsiTheme="majorHAnsi"/>
          <w:noProof/>
          <w:lang w:val="sr-Latn-CS"/>
        </w:rPr>
        <w:t>Službenom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glasniku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Republike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lang w:val="sr-Latn-CS"/>
        </w:rPr>
        <w:t>Srpske</w:t>
      </w:r>
      <w:r w:rsidR="00635264" w:rsidRPr="00650D5C">
        <w:rPr>
          <w:rFonts w:asciiTheme="majorHAnsi" w:eastAsia="TimesNewRomanPSMT" w:hAnsiTheme="majorHAnsi"/>
          <w:noProof/>
          <w:lang w:val="sr-Latn-CS"/>
        </w:rPr>
        <w:t>”.</w:t>
      </w:r>
    </w:p>
    <w:p w:rsidR="00B2207D" w:rsidRPr="00650D5C" w:rsidRDefault="00B2207D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BD2252" w:rsidRDefault="00635264" w:rsidP="006A2692">
      <w:pPr>
        <w:ind w:firstLine="360"/>
        <w:jc w:val="both"/>
        <w:rPr>
          <w:rFonts w:asciiTheme="majorHAnsi" w:eastAsia="TimesNewRomanPSMT" w:hAnsiTheme="majorHAnsi"/>
          <w:i/>
          <w:noProof/>
          <w:lang w:val="sr-Latn-CS"/>
        </w:rPr>
      </w:pP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(72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narodna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poslanika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su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glasala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za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'',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niko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nije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glasao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protiv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'',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niko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nije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bio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 xml:space="preserve"> </w:t>
      </w:r>
    </w:p>
    <w:p w:rsidR="00635264" w:rsidRPr="00650D5C" w:rsidRDefault="00635264" w:rsidP="006A2692">
      <w:pPr>
        <w:ind w:firstLine="360"/>
        <w:jc w:val="both"/>
        <w:rPr>
          <w:rFonts w:asciiTheme="majorHAnsi" w:eastAsia="TimesNewRomanPSMT" w:hAnsiTheme="majorHAnsi"/>
          <w:i/>
          <w:noProof/>
          <w:lang w:val="sr-Latn-CS"/>
        </w:rPr>
      </w:pPr>
      <w:r w:rsidRPr="00650D5C">
        <w:rPr>
          <w:rFonts w:asciiTheme="majorHAnsi" w:eastAsia="TimesNewRomanPSMT" w:hAnsiTheme="majorHAnsi"/>
          <w:i/>
          <w:noProof/>
          <w:lang w:val="sr-Latn-CS"/>
        </w:rPr>
        <w:t>''</w:t>
      </w:r>
      <w:r w:rsidR="00650D5C">
        <w:rPr>
          <w:rFonts w:asciiTheme="majorHAnsi" w:eastAsia="TimesNewRomanPSMT" w:hAnsiTheme="majorHAnsi"/>
          <w:i/>
          <w:noProof/>
          <w:lang w:val="sr-Latn-CS"/>
        </w:rPr>
        <w:t>uzdržan</w:t>
      </w:r>
      <w:r w:rsidRPr="00650D5C">
        <w:rPr>
          <w:rFonts w:asciiTheme="majorHAnsi" w:eastAsia="TimesNewRomanPSMT" w:hAnsiTheme="majorHAnsi"/>
          <w:i/>
          <w:noProof/>
          <w:lang w:val="sr-Latn-CS"/>
        </w:rPr>
        <w:t>'')</w:t>
      </w:r>
    </w:p>
    <w:p w:rsidR="00635264" w:rsidRPr="00650D5C" w:rsidRDefault="00650D5C" w:rsidP="00B2207D">
      <w:pPr>
        <w:ind w:firstLine="360"/>
        <w:jc w:val="both"/>
        <w:rPr>
          <w:rFonts w:asciiTheme="majorHAnsi" w:eastAsia="TimesNewRomanPSMT" w:hAnsiTheme="majorHAnsi"/>
          <w:noProof/>
          <w:u w:val="single"/>
          <w:lang w:val="sr-Latn-CS"/>
        </w:rPr>
      </w:pPr>
      <w:r>
        <w:rPr>
          <w:rFonts w:asciiTheme="majorHAnsi" w:eastAsia="TimesNewRomanPSMT" w:hAnsiTheme="majorHAnsi"/>
          <w:noProof/>
          <w:u w:val="single"/>
          <w:lang w:val="sr-Latn-CS"/>
        </w:rPr>
        <w:t>Usvojena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u w:val="single"/>
          <w:lang w:val="sr-Latn-CS"/>
        </w:rPr>
        <w:t>je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u w:val="single"/>
          <w:lang w:val="sr-Latn-CS"/>
        </w:rPr>
        <w:t>Odluka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u w:val="single"/>
          <w:lang w:val="sr-Latn-CS"/>
        </w:rPr>
        <w:t>o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u w:val="single"/>
          <w:lang w:val="sr-Latn-CS"/>
        </w:rPr>
        <w:t>izradi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u w:val="single"/>
          <w:lang w:val="sr-Latn-CS"/>
        </w:rPr>
        <w:t>Zoning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u w:val="single"/>
          <w:lang w:val="sr-Latn-CS"/>
        </w:rPr>
        <w:t>plana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u w:val="single"/>
          <w:lang w:val="sr-Latn-CS"/>
        </w:rPr>
        <w:t>područja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u w:val="single"/>
          <w:lang w:val="sr-Latn-CS"/>
        </w:rPr>
        <w:t>posebne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TimesNewRomanPSMT" w:hAnsiTheme="majorHAnsi"/>
          <w:noProof/>
          <w:u w:val="single"/>
          <w:lang w:val="sr-Latn-CS"/>
        </w:rPr>
        <w:t>namjene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 xml:space="preserve"> ''</w:t>
      </w:r>
      <w:r>
        <w:rPr>
          <w:rFonts w:asciiTheme="majorHAnsi" w:eastAsia="TimesNewRomanPSMT" w:hAnsiTheme="majorHAnsi"/>
          <w:noProof/>
          <w:u w:val="single"/>
          <w:lang w:val="sr-Latn-CS"/>
        </w:rPr>
        <w:t>Hašani</w:t>
      </w:r>
      <w:r w:rsidR="00635264" w:rsidRPr="00650D5C">
        <w:rPr>
          <w:rFonts w:asciiTheme="majorHAnsi" w:eastAsia="TimesNewRomanPSMT" w:hAnsiTheme="majorHAnsi"/>
          <w:noProof/>
          <w:u w:val="single"/>
          <w:lang w:val="sr-Latn-CS"/>
        </w:rPr>
        <w:t>''.</w:t>
      </w:r>
    </w:p>
    <w:p w:rsidR="00635264" w:rsidRPr="00650D5C" w:rsidRDefault="00635264" w:rsidP="00236BB5">
      <w:pPr>
        <w:jc w:val="both"/>
        <w:rPr>
          <w:rFonts w:asciiTheme="majorHAnsi" w:eastAsia="TimesNewRomanPSMT" w:hAnsiTheme="majorHAnsi"/>
          <w:noProof/>
          <w:lang w:val="sr-Latn-CS"/>
        </w:rPr>
      </w:pPr>
    </w:p>
    <w:p w:rsidR="00316C3D" w:rsidRPr="00650D5C" w:rsidRDefault="00650D5C" w:rsidP="00AE4E01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635264" w:rsidRPr="00650D5C">
        <w:rPr>
          <w:i w:val="0"/>
          <w:noProof/>
          <w:sz w:val="24"/>
          <w:szCs w:val="24"/>
          <w:lang w:val="sr-Latn-CS"/>
        </w:rPr>
        <w:t xml:space="preserve"> – 9: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imenovanju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Savjeta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praćenje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izrade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7B114E" w:rsidRPr="00650D5C" w:rsidRDefault="00650D5C" w:rsidP="00AE4E01">
      <w:pPr>
        <w:pStyle w:val="Heading2"/>
        <w:spacing w:before="0" w:after="0"/>
        <w:ind w:firstLine="81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Prostornog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područja</w:t>
      </w:r>
      <w:r w:rsidR="00635264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posebne</w:t>
      </w:r>
      <w:r w:rsidR="00635264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namjene</w:t>
      </w:r>
      <w:r w:rsidR="00635264" w:rsidRPr="00650D5C">
        <w:rPr>
          <w:i w:val="0"/>
          <w:noProof/>
          <w:sz w:val="24"/>
          <w:szCs w:val="24"/>
          <w:lang w:val="sr-Latn-CS"/>
        </w:rPr>
        <w:t xml:space="preserve"> „</w:t>
      </w:r>
      <w:r>
        <w:rPr>
          <w:i w:val="0"/>
          <w:noProof/>
          <w:sz w:val="24"/>
          <w:szCs w:val="24"/>
          <w:lang w:val="sr-Latn-CS"/>
        </w:rPr>
        <w:t>Klekovača</w:t>
      </w:r>
      <w:r w:rsidR="00635264" w:rsidRPr="00650D5C">
        <w:rPr>
          <w:i w:val="0"/>
          <w:noProof/>
          <w:sz w:val="24"/>
          <w:szCs w:val="24"/>
          <w:lang w:val="sr-Latn-CS"/>
        </w:rPr>
        <w:t>“</w:t>
      </w:r>
    </w:p>
    <w:p w:rsidR="00635264" w:rsidRPr="00650D5C" w:rsidRDefault="00635264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50D5C" w:rsidP="00316C3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Klub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SNSD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predložio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sljedeći</w:t>
      </w:r>
      <w:r w:rsidR="0063526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</w:t>
      </w:r>
      <w:r w:rsidR="00635264" w:rsidRPr="00650D5C">
        <w:rPr>
          <w:rFonts w:asciiTheme="majorHAnsi" w:hAnsiTheme="majorHAnsi"/>
          <w:noProof/>
          <w:lang w:val="sr-Latn-CS"/>
        </w:rPr>
        <w:t>.</w:t>
      </w:r>
    </w:p>
    <w:p w:rsidR="00635264" w:rsidRPr="00650D5C" w:rsidRDefault="00650D5C" w:rsidP="00236BB5">
      <w:pPr>
        <w:jc w:val="both"/>
        <w:rPr>
          <w:rFonts w:asciiTheme="majorHAnsi" w:hAnsiTheme="majorHAnsi"/>
          <w:b/>
          <w:i/>
          <w:noProof/>
          <w:lang w:val="sr-Latn-CS"/>
        </w:rPr>
      </w:pPr>
      <w:r>
        <w:rPr>
          <w:rFonts w:asciiTheme="majorHAnsi" w:hAnsiTheme="majorHAnsi"/>
          <w:b/>
          <w:i/>
          <w:noProof/>
          <w:lang w:val="sr-Latn-CS"/>
        </w:rPr>
        <w:t>Amandman</w:t>
      </w:r>
      <w:r w:rsidR="00635264" w:rsidRPr="00650D5C">
        <w:rPr>
          <w:rFonts w:asciiTheme="majorHAnsi" w:hAnsiTheme="majorHAnsi"/>
          <w:b/>
          <w:i/>
          <w:noProof/>
          <w:lang w:val="sr-Latn-CS"/>
        </w:rPr>
        <w:t xml:space="preserve"> 1.</w:t>
      </w:r>
    </w:p>
    <w:p w:rsidR="00540A28" w:rsidRPr="00650D5C" w:rsidRDefault="00650D5C" w:rsidP="00316C3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Odluke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imenovanju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Savjeta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plana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praćenje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izrade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prostornog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plana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područja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posebne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namjene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Klekovača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tački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II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1. </w:t>
      </w:r>
      <w:r>
        <w:rPr>
          <w:rFonts w:asciiTheme="majorHAnsi" w:eastAsiaTheme="minorHAnsi" w:hAnsiTheme="majorHAnsi"/>
          <w:noProof/>
          <w:lang w:val="sr-Latn-CS"/>
        </w:rPr>
        <w:t>dodati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novu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podtačku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36) </w:t>
      </w:r>
      <w:r>
        <w:rPr>
          <w:rFonts w:asciiTheme="majorHAnsi" w:eastAsiaTheme="minorHAnsi" w:hAnsiTheme="majorHAnsi"/>
          <w:noProof/>
          <w:lang w:val="sr-Latn-CS"/>
        </w:rPr>
        <w:t>koja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540A28" w:rsidRPr="00650D5C">
        <w:rPr>
          <w:rFonts w:asciiTheme="majorHAnsi" w:eastAsiaTheme="minorHAnsi" w:hAnsiTheme="majorHAnsi"/>
          <w:noProof/>
          <w:lang w:val="sr-Latn-CS"/>
        </w:rPr>
        <w:t>:</w:t>
      </w:r>
    </w:p>
    <w:p w:rsidR="00540A28" w:rsidRPr="00650D5C" w:rsidRDefault="00540A28" w:rsidP="00316C3D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650D5C">
        <w:rPr>
          <w:rFonts w:asciiTheme="majorHAnsi" w:eastAsiaTheme="minorHAnsi" w:hAnsiTheme="majorHAnsi"/>
          <w:noProof/>
          <w:lang w:val="sr-Latn-CS"/>
        </w:rPr>
        <w:t xml:space="preserve">„36) </w:t>
      </w:r>
      <w:r w:rsidR="00650D5C">
        <w:rPr>
          <w:rFonts w:asciiTheme="majorHAnsi" w:eastAsiaTheme="minorHAnsi" w:hAnsiTheme="majorHAnsi"/>
          <w:noProof/>
          <w:lang w:val="sr-Latn-CS"/>
        </w:rPr>
        <w:t>Dragoljub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Davidović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, </w:t>
      </w:r>
      <w:r w:rsidR="00650D5C">
        <w:rPr>
          <w:rFonts w:asciiTheme="majorHAnsi" w:eastAsiaTheme="minorHAnsi" w:hAnsiTheme="majorHAnsi"/>
          <w:noProof/>
          <w:lang w:val="sr-Latn-CS"/>
        </w:rPr>
        <w:t>član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– </w:t>
      </w:r>
      <w:r w:rsidR="00650D5C">
        <w:rPr>
          <w:rFonts w:asciiTheme="majorHAnsi" w:eastAsiaTheme="minorHAnsi" w:hAnsiTheme="majorHAnsi"/>
          <w:noProof/>
          <w:lang w:val="sr-Latn-CS"/>
        </w:rPr>
        <w:t>Narodna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skupština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Republike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Srpske</w:t>
      </w:r>
      <w:r w:rsidRPr="00650D5C">
        <w:rPr>
          <w:rFonts w:asciiTheme="majorHAnsi" w:eastAsiaTheme="minorHAnsi" w:hAnsiTheme="majorHAnsi"/>
          <w:noProof/>
          <w:lang w:val="sr-Latn-CS"/>
        </w:rPr>
        <w:t>.</w:t>
      </w:r>
    </w:p>
    <w:p w:rsidR="00316C3D" w:rsidRPr="00650D5C" w:rsidRDefault="00316C3D" w:rsidP="00316C3D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635264" w:rsidRPr="00650D5C" w:rsidRDefault="00650D5C" w:rsidP="00316C3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Vlada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prihvatila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predloženi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</w:t>
      </w:r>
      <w:r w:rsidR="00540A28" w:rsidRPr="00650D5C">
        <w:rPr>
          <w:rFonts w:asciiTheme="majorHAnsi" w:hAnsiTheme="majorHAnsi"/>
          <w:noProof/>
          <w:lang w:val="sr-Latn-CS"/>
        </w:rPr>
        <w:t>.</w:t>
      </w:r>
    </w:p>
    <w:p w:rsidR="00316C3D" w:rsidRPr="00650D5C" w:rsidRDefault="00316C3D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40A28" w:rsidRPr="00650D5C" w:rsidRDefault="00650D5C" w:rsidP="00451B5B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540A28" w:rsidRPr="00650D5C">
        <w:rPr>
          <w:rFonts w:asciiTheme="majorHAnsi" w:hAnsiTheme="majorHAnsi"/>
          <w:noProof/>
          <w:lang w:val="sr-Latn-CS"/>
        </w:rPr>
        <w:t>.</w:t>
      </w:r>
    </w:p>
    <w:p w:rsidR="005F0AB6" w:rsidRPr="00650D5C" w:rsidRDefault="005F0AB6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40A28" w:rsidRPr="00650D5C" w:rsidRDefault="00650D5C" w:rsidP="00DF2F70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ODLUKA</w:t>
      </w:r>
    </w:p>
    <w:p w:rsidR="00540A28" w:rsidRPr="00650D5C" w:rsidRDefault="00650D5C" w:rsidP="00DF2F70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IMENOVANJU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SAVJETA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PLANA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PRAĆENJE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IZRADE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540A28" w:rsidRPr="00650D5C" w:rsidRDefault="00650D5C" w:rsidP="005F0AB6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PROSTORNOG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PLANA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PODRUČJA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POSEBNE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NAMJENE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>
        <w:rPr>
          <w:rFonts w:asciiTheme="majorHAnsi" w:hAnsiTheme="majorHAnsi"/>
          <w:noProof/>
          <w:sz w:val="22"/>
          <w:szCs w:val="22"/>
          <w:lang w:val="sr-Latn-CS"/>
        </w:rPr>
        <w:t>KLEKOVAČA</w:t>
      </w:r>
      <w:r w:rsidR="00540A28" w:rsidRPr="00650D5C">
        <w:rPr>
          <w:rFonts w:asciiTheme="majorHAnsi" w:hAnsiTheme="majorHAnsi"/>
          <w:noProof/>
          <w:sz w:val="22"/>
          <w:szCs w:val="22"/>
          <w:lang w:val="sr-Latn-CS"/>
        </w:rPr>
        <w:t>“</w:t>
      </w:r>
    </w:p>
    <w:p w:rsidR="00540A28" w:rsidRPr="00650D5C" w:rsidRDefault="00540A28" w:rsidP="00DF2F70">
      <w:pPr>
        <w:jc w:val="center"/>
        <w:rPr>
          <w:rFonts w:asciiTheme="majorHAnsi" w:hAnsiTheme="majorHAnsi"/>
          <w:noProof/>
          <w:lang w:val="sr-Latn-CS"/>
        </w:rPr>
      </w:pPr>
    </w:p>
    <w:p w:rsidR="00540A28" w:rsidRPr="00650D5C" w:rsidRDefault="00540A28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Imenuje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praćenje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izrade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namjene</w:t>
      </w:r>
      <w:r w:rsidR="00540A28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Klekovača</w:t>
      </w:r>
      <w:r w:rsidR="00540A28" w:rsidRPr="00650D5C">
        <w:rPr>
          <w:rFonts w:asciiTheme="majorHAnsi" w:hAnsiTheme="majorHAnsi"/>
          <w:noProof/>
          <w:lang w:val="sr-Latn-CS"/>
        </w:rPr>
        <w:t>“ (</w:t>
      </w:r>
      <w:r>
        <w:rPr>
          <w:rFonts w:asciiTheme="majorHAnsi" w:hAnsiTheme="majorHAnsi"/>
          <w:noProof/>
          <w:lang w:val="sr-Latn-CS"/>
        </w:rPr>
        <w:t>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daljem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tekstu</w:t>
      </w:r>
      <w:r w:rsidR="00540A28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Savjet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40A28" w:rsidRPr="00650D5C">
        <w:rPr>
          <w:rFonts w:asciiTheme="majorHAnsi" w:hAnsiTheme="majorHAnsi"/>
          <w:noProof/>
          <w:lang w:val="sr-Latn-CS"/>
        </w:rPr>
        <w:t>).</w:t>
      </w:r>
    </w:p>
    <w:p w:rsidR="00540A28" w:rsidRPr="00650D5C" w:rsidRDefault="00540A2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40A28" w:rsidRPr="00650D5C" w:rsidRDefault="00540A28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466E0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466E0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466E0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imenuju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540A28" w:rsidRPr="00650D5C">
        <w:rPr>
          <w:rFonts w:asciiTheme="majorHAnsi" w:hAnsiTheme="majorHAnsi"/>
          <w:noProof/>
          <w:lang w:val="sr-Latn-CS"/>
        </w:rPr>
        <w:t>: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Srebrenka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Golić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predsjednik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Dragan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Jevtić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zamjenik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predsjednika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pomoćnik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ministra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urbanizam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planiranje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Miladin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Gaćanović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pomoćnik</w:t>
      </w:r>
      <w:r w:rsidR="00A42C6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ministra</w:t>
      </w:r>
      <w:r w:rsidR="00A42C6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A42C66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građevinarstvo</w:t>
      </w:r>
      <w:r w:rsidR="00A42C66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Svjetlana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Radusin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pomoćnik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ministra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životne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sredine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Sanja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Danilović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urbanizam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planiranje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Željka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Stojičić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prirode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Brankica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Ivanović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upravno</w:t>
      </w:r>
      <w:r w:rsidR="00540A2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nadzornih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poslova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Gačić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Olivera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sportsku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rekreaciju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porodice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omladine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sporta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Duško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Milojević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lokalne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samouprave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lokalne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samouprave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Darka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Deurić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načelnik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Odjeljenja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rudarstvo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geologiju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industrije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energetike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rudarstva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Milanka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Čegar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saobraćaja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veza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Zoran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Padežanin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zdravlja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socijalne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zaštite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Zoran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Lukač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pomoćnik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direktora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upravljanje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projektima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međunarodnu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saradnju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Fond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životne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sredine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energetsku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efikasnost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Bojan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Ćulibrk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Opština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Petrovac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Janjušić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Milenka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stručni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urbanizam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građevinarstvo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-  </w:t>
      </w:r>
      <w:r>
        <w:rPr>
          <w:rFonts w:asciiTheme="majorHAnsi" w:hAnsiTheme="majorHAnsi"/>
          <w:noProof/>
          <w:lang w:val="sr-Latn-CS"/>
        </w:rPr>
        <w:t>Opština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Istočni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Drvar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Miloš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Marčeta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Opština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Istočni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Drvar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Omer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Hodžić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Opština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Bosanski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Petrovac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Branka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Marinković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Republička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geodetske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imovinsko</w:t>
      </w:r>
      <w:r w:rsidR="00540A2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pravne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Dragan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Kovačević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načelnik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Odjeljenja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prirodno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nasljeđe</w:t>
      </w:r>
      <w:r w:rsidR="00540A28" w:rsidRPr="00650D5C">
        <w:rPr>
          <w:rFonts w:asciiTheme="majorHAnsi" w:hAnsiTheme="majorHAnsi"/>
          <w:noProof/>
          <w:lang w:val="sr-Latn-CS"/>
        </w:rPr>
        <w:t xml:space="preserve">  – </w:t>
      </w:r>
      <w:r>
        <w:rPr>
          <w:rFonts w:asciiTheme="majorHAnsi" w:hAnsiTheme="majorHAnsi"/>
          <w:noProof/>
          <w:lang w:val="sr-Latn-CS"/>
        </w:rPr>
        <w:t>Republički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zavod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kulturno</w:t>
      </w:r>
      <w:r w:rsidR="00540A2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istorijskog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prirodnog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nasljeđa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Boris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Marković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poljoprivrede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šumarstva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vodoprivrede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Resor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šumarstva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Živka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Protić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poljoprivrede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šumarstva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vodoprivrede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Resor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poljoprivrede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Nenad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Đukić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poljoprivrede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šumarstva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vodoprivrede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Resor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vodoprivrede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Mario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Vukić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načelnik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odjeljenja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normativno</w:t>
      </w:r>
      <w:r w:rsidR="00540A2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pravne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resoru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Turizam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ugostiteljstvo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-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trgovine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turizma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Danka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Pavlović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Privredno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društvo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razvoj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nepokretnosti</w:t>
      </w:r>
      <w:r w:rsidR="00540A28" w:rsidRPr="00650D5C">
        <w:rPr>
          <w:rFonts w:asciiTheme="majorHAnsi" w:hAnsiTheme="majorHAnsi"/>
          <w:noProof/>
          <w:lang w:val="sr-Latn-CS"/>
        </w:rPr>
        <w:t xml:space="preserve"> GB IMMO   </w:t>
      </w:r>
      <w:r w:rsidR="00AC781F" w:rsidRPr="00650D5C">
        <w:rPr>
          <w:rFonts w:asciiTheme="majorHAnsi" w:hAnsiTheme="majorHAnsi"/>
          <w:noProof/>
          <w:lang w:val="sr-Latn-CS"/>
        </w:rPr>
        <w:t xml:space="preserve">   </w:t>
      </w:r>
      <w:r w:rsidR="00540A28" w:rsidRPr="00650D5C">
        <w:rPr>
          <w:rFonts w:asciiTheme="majorHAnsi" w:hAnsiTheme="majorHAnsi"/>
          <w:noProof/>
          <w:lang w:val="sr-Latn-CS"/>
        </w:rPr>
        <w:t>d. o. o.,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doc</w:t>
      </w:r>
      <w:r w:rsidR="00540A2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Dragica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Zirojević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Privreno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društvo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razvoj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nepokretnosti</w:t>
      </w:r>
      <w:r w:rsidR="00540A28" w:rsidRPr="00650D5C">
        <w:rPr>
          <w:rFonts w:asciiTheme="majorHAnsi" w:hAnsiTheme="majorHAnsi"/>
          <w:noProof/>
          <w:lang w:val="sr-Latn-CS"/>
        </w:rPr>
        <w:t xml:space="preserve"> GB IMMO d. o. o.,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Ljiljana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Pejić</w:t>
      </w:r>
      <w:r w:rsidR="00540A2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Rogić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rukovodilac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Odjeljenja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imovinsko</w:t>
      </w:r>
      <w:r w:rsidR="00540A2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pravne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Javno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preduzeće</w:t>
      </w:r>
      <w:r w:rsidR="00540A28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Putevi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40A28" w:rsidRPr="00650D5C">
        <w:rPr>
          <w:rFonts w:asciiTheme="majorHAnsi" w:hAnsiTheme="majorHAnsi"/>
          <w:noProof/>
          <w:lang w:val="sr-Latn-CS"/>
        </w:rPr>
        <w:t>“,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Jadranka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Ivetić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Javno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preduzeće</w:t>
      </w:r>
      <w:r w:rsidR="00540A28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Autoputevi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40A28" w:rsidRPr="00650D5C">
        <w:rPr>
          <w:rFonts w:asciiTheme="majorHAnsi" w:hAnsiTheme="majorHAnsi"/>
          <w:noProof/>
          <w:lang w:val="sr-Latn-CS"/>
        </w:rPr>
        <w:t>“,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Milan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Dragić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„</w:t>
      </w:r>
      <w:r>
        <w:rPr>
          <w:rFonts w:asciiTheme="majorHAnsi" w:hAnsiTheme="majorHAnsi"/>
          <w:noProof/>
          <w:lang w:val="sr-Latn-CS"/>
        </w:rPr>
        <w:t>Aerodromi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40A28" w:rsidRPr="00650D5C">
        <w:rPr>
          <w:rFonts w:asciiTheme="majorHAnsi" w:hAnsiTheme="majorHAnsi"/>
          <w:noProof/>
          <w:lang w:val="sr-Latn-CS"/>
        </w:rPr>
        <w:t xml:space="preserve">“ </w:t>
      </w:r>
      <w:r>
        <w:rPr>
          <w:rFonts w:asciiTheme="majorHAnsi" w:hAnsiTheme="majorHAnsi"/>
          <w:noProof/>
          <w:lang w:val="sr-Latn-CS"/>
        </w:rPr>
        <w:t>a</w:t>
      </w:r>
      <w:r w:rsidR="00540A2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</w:t>
      </w:r>
      <w:r w:rsidR="00540A2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Banja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Goran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</w:t>
      </w:r>
      <w:r w:rsidR="00540A28" w:rsidRPr="00650D5C">
        <w:rPr>
          <w:rFonts w:asciiTheme="majorHAnsi" w:hAnsiTheme="majorHAnsi"/>
          <w:noProof/>
          <w:lang w:val="sr-Latn-CS"/>
        </w:rPr>
        <w:t>a</w:t>
      </w:r>
      <w:r>
        <w:rPr>
          <w:rFonts w:asciiTheme="majorHAnsi" w:hAnsiTheme="majorHAnsi"/>
          <w:noProof/>
          <w:lang w:val="sr-Latn-CS"/>
        </w:rPr>
        <w:t>čić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predsjednik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komore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Privredna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komora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doc</w:t>
      </w:r>
      <w:r w:rsidR="00540A2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Jugoslav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Brujić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Šumarski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fakultet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Univerziteta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doc</w:t>
      </w:r>
      <w:r w:rsidR="00540A2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Dijana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Simonović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Arhitektonsko</w:t>
      </w:r>
      <w:r w:rsidR="00540A2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građevinsko</w:t>
      </w:r>
      <w:r w:rsidR="00540A2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geodetski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fakultet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Univerziteta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prof</w:t>
      </w:r>
      <w:r w:rsidR="00540A2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Rajko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Gnjato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Prirodno</w:t>
      </w:r>
      <w:r w:rsidR="00540A28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matematički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fakultet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Univerziteta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Želimir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Radišić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Republički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zavod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statistiku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Opačić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Slaviša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JPŠ</w:t>
      </w:r>
      <w:r w:rsidR="00540A28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Šume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40A28" w:rsidRPr="00650D5C">
        <w:rPr>
          <w:rFonts w:asciiTheme="majorHAnsi" w:hAnsiTheme="majorHAnsi"/>
          <w:noProof/>
          <w:lang w:val="sr-Latn-CS"/>
        </w:rPr>
        <w:t xml:space="preserve">“ </w:t>
      </w:r>
      <w:r>
        <w:rPr>
          <w:rFonts w:asciiTheme="majorHAnsi" w:hAnsiTheme="majorHAnsi"/>
          <w:noProof/>
          <w:lang w:val="sr-Latn-CS"/>
        </w:rPr>
        <w:t>a</w:t>
      </w:r>
      <w:r w:rsidR="00540A2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</w:t>
      </w:r>
      <w:r w:rsidR="00540A2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Sokolac</w:t>
      </w:r>
      <w:r w:rsidR="00540A28" w:rsidRPr="00650D5C">
        <w:rPr>
          <w:rFonts w:asciiTheme="majorHAnsi" w:hAnsiTheme="majorHAnsi"/>
          <w:noProof/>
          <w:lang w:val="sr-Latn-CS"/>
        </w:rPr>
        <w:t>,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Marica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Đokić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inspektor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</w:p>
    <w:p w:rsidR="00540A28" w:rsidRPr="00650D5C" w:rsidRDefault="00650D5C" w:rsidP="006745B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Dragoljub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Davidović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40A28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Narodna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40A28" w:rsidRPr="00650D5C">
        <w:rPr>
          <w:rFonts w:asciiTheme="majorHAnsi" w:hAnsiTheme="majorHAnsi"/>
          <w:noProof/>
          <w:lang w:val="sr-Latn-CS"/>
        </w:rPr>
        <w:t>.</w:t>
      </w:r>
    </w:p>
    <w:p w:rsidR="00540A28" w:rsidRPr="00650D5C" w:rsidRDefault="00540A2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40A28" w:rsidRPr="00650D5C" w:rsidRDefault="00540A28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III</w:t>
      </w:r>
    </w:p>
    <w:p w:rsidR="00540A28" w:rsidRPr="00650D5C" w:rsidRDefault="00650D5C" w:rsidP="00E3775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Savjet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prati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izradu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namjene</w:t>
      </w:r>
      <w:r w:rsidR="00540A28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Klekovača</w:t>
      </w:r>
      <w:r w:rsidR="00540A28" w:rsidRPr="00650D5C">
        <w:rPr>
          <w:rFonts w:asciiTheme="majorHAnsi" w:hAnsiTheme="majorHAnsi"/>
          <w:noProof/>
          <w:lang w:val="sr-Latn-CS"/>
        </w:rPr>
        <w:t xml:space="preserve">“, </w:t>
      </w:r>
      <w:r>
        <w:rPr>
          <w:rFonts w:asciiTheme="majorHAnsi" w:hAnsiTheme="majorHAnsi"/>
          <w:noProof/>
          <w:lang w:val="sr-Latn-CS"/>
        </w:rPr>
        <w:t>te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prati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vođenje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javne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usaglašavanje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stavova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tokom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izrade</w:t>
      </w:r>
      <w:r w:rsidR="00540A28" w:rsidRPr="00650D5C">
        <w:rPr>
          <w:rFonts w:asciiTheme="majorHAnsi" w:hAnsiTheme="majorHAnsi"/>
          <w:noProof/>
          <w:lang w:val="sr-Latn-CS"/>
        </w:rPr>
        <w:t xml:space="preserve">  </w:t>
      </w:r>
      <w:r>
        <w:rPr>
          <w:rFonts w:asciiTheme="majorHAnsi" w:hAnsiTheme="majorHAnsi"/>
          <w:noProof/>
          <w:lang w:val="sr-Latn-CS"/>
        </w:rPr>
        <w:t>dokumenta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uređenja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zauzima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</w:t>
      </w:r>
      <w:r w:rsidR="00540A28" w:rsidRPr="00650D5C">
        <w:rPr>
          <w:rFonts w:asciiTheme="majorHAnsi" w:hAnsiTheme="majorHAnsi"/>
          <w:noProof/>
          <w:lang w:val="sr-Latn-CS"/>
        </w:rPr>
        <w:t xml:space="preserve">e </w:t>
      </w:r>
      <w:r>
        <w:rPr>
          <w:rFonts w:asciiTheme="majorHAnsi" w:hAnsiTheme="majorHAnsi"/>
          <w:noProof/>
          <w:lang w:val="sr-Latn-CS"/>
        </w:rPr>
        <w:t>stavov</w:t>
      </w:r>
      <w:r w:rsidR="00540A28" w:rsidRPr="00650D5C">
        <w:rPr>
          <w:rFonts w:asciiTheme="majorHAnsi" w:hAnsiTheme="majorHAnsi"/>
          <w:noProof/>
          <w:lang w:val="sr-Latn-CS"/>
        </w:rPr>
        <w:t xml:space="preserve">e </w:t>
      </w:r>
      <w:r>
        <w:rPr>
          <w:rFonts w:asciiTheme="majorHAnsi" w:hAnsiTheme="majorHAnsi"/>
          <w:noProof/>
          <w:lang w:val="sr-Latn-CS"/>
        </w:rPr>
        <w:t>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pitanjima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opšteg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privrednog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razvoja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područja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dokument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donosi</w:t>
      </w:r>
      <w:r w:rsidR="00540A2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zauzima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lastRenderedPageBreak/>
        <w:t>stavove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pogledu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racionalnosti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kvaliteta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predloženih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planskih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rješenja</w:t>
      </w:r>
      <w:r w:rsidR="00540A28" w:rsidRPr="00650D5C">
        <w:rPr>
          <w:rFonts w:asciiTheme="majorHAnsi" w:hAnsiTheme="majorHAnsi"/>
          <w:noProof/>
          <w:lang w:val="sr-Latn-CS"/>
        </w:rPr>
        <w:t xml:space="preserve">,  </w:t>
      </w:r>
      <w:r>
        <w:rPr>
          <w:rFonts w:asciiTheme="majorHAnsi" w:hAnsiTheme="majorHAnsi"/>
          <w:noProof/>
          <w:lang w:val="sr-Latn-CS"/>
        </w:rPr>
        <w:t>te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vrši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druge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skladu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članom</w:t>
      </w:r>
      <w:r w:rsidR="00540A28" w:rsidRPr="00650D5C">
        <w:rPr>
          <w:rFonts w:asciiTheme="majorHAnsi" w:hAnsiTheme="majorHAnsi"/>
          <w:noProof/>
          <w:lang w:val="sr-Latn-CS"/>
        </w:rPr>
        <w:t xml:space="preserve"> 43. </w:t>
      </w:r>
      <w:r>
        <w:rPr>
          <w:rFonts w:asciiTheme="majorHAnsi" w:hAnsiTheme="majorHAnsi"/>
          <w:noProof/>
          <w:lang w:val="sr-Latn-CS"/>
        </w:rPr>
        <w:t>stav</w:t>
      </w:r>
      <w:r w:rsidR="00540A28" w:rsidRPr="00650D5C">
        <w:rPr>
          <w:rFonts w:asciiTheme="majorHAnsi" w:hAnsiTheme="majorHAnsi"/>
          <w:noProof/>
          <w:lang w:val="sr-Latn-CS"/>
        </w:rPr>
        <w:t xml:space="preserve"> 2. </w:t>
      </w:r>
      <w:r>
        <w:rPr>
          <w:rFonts w:asciiTheme="majorHAnsi" w:hAnsiTheme="majorHAnsi"/>
          <w:noProof/>
          <w:lang w:val="sr-Latn-CS"/>
        </w:rPr>
        <w:t>Zakona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uređenju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prostora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građenju</w:t>
      </w:r>
      <w:r w:rsidR="00540A28" w:rsidRPr="00650D5C">
        <w:rPr>
          <w:rFonts w:asciiTheme="majorHAnsi" w:hAnsiTheme="majorHAnsi"/>
          <w:noProof/>
          <w:lang w:val="sr-Latn-CS"/>
        </w:rPr>
        <w:t xml:space="preserve"> („</w:t>
      </w:r>
      <w:r>
        <w:rPr>
          <w:rFonts w:asciiTheme="majorHAnsi" w:hAnsiTheme="majorHAnsi"/>
          <w:noProof/>
          <w:lang w:val="sr-Latn-CS"/>
        </w:rPr>
        <w:t>Službeni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glasnik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40A2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40A28" w:rsidRPr="00650D5C">
        <w:rPr>
          <w:rFonts w:asciiTheme="majorHAnsi" w:hAnsiTheme="majorHAnsi"/>
          <w:noProof/>
          <w:lang w:val="sr-Latn-CS"/>
        </w:rPr>
        <w:t xml:space="preserve">“, </w:t>
      </w:r>
      <w:r>
        <w:rPr>
          <w:rFonts w:asciiTheme="majorHAnsi" w:hAnsiTheme="majorHAnsi"/>
          <w:noProof/>
          <w:lang w:val="sr-Latn-CS"/>
        </w:rPr>
        <w:t>broj</w:t>
      </w:r>
      <w:r w:rsidR="00540A28" w:rsidRPr="00650D5C">
        <w:rPr>
          <w:rFonts w:asciiTheme="majorHAnsi" w:hAnsiTheme="majorHAnsi"/>
          <w:noProof/>
          <w:lang w:val="sr-Latn-CS"/>
        </w:rPr>
        <w:t xml:space="preserve"> 40/13).</w:t>
      </w:r>
    </w:p>
    <w:p w:rsidR="00E37758" w:rsidRPr="00650D5C" w:rsidRDefault="00E37758" w:rsidP="00DF2F70">
      <w:pPr>
        <w:jc w:val="center"/>
        <w:rPr>
          <w:rFonts w:asciiTheme="majorHAnsi" w:hAnsiTheme="majorHAnsi"/>
          <w:noProof/>
          <w:lang w:val="sr-Latn-CS"/>
        </w:rPr>
      </w:pPr>
    </w:p>
    <w:p w:rsidR="00540A28" w:rsidRPr="00650D5C" w:rsidRDefault="00540A28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IV</w:t>
      </w:r>
    </w:p>
    <w:p w:rsidR="00540A28" w:rsidRPr="00650D5C" w:rsidRDefault="00540A28" w:rsidP="00E37758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O</w:t>
      </w:r>
      <w:r w:rsidR="00650D5C">
        <w:rPr>
          <w:rFonts w:asciiTheme="majorHAnsi" w:hAnsiTheme="majorHAnsi"/>
          <w:noProof/>
          <w:lang w:val="sr-Latn-CS"/>
        </w:rPr>
        <w:t>va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odluka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stupa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snagu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osmog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dana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dana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objavljivanja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„</w:t>
      </w:r>
      <w:r w:rsidR="00650D5C">
        <w:rPr>
          <w:rFonts w:asciiTheme="majorHAnsi" w:hAnsiTheme="majorHAnsi"/>
          <w:noProof/>
          <w:lang w:val="sr-Latn-CS"/>
        </w:rPr>
        <w:t>Službenom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glasniku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Pr="00650D5C">
        <w:rPr>
          <w:rFonts w:asciiTheme="majorHAnsi" w:hAnsiTheme="majorHAnsi"/>
          <w:noProof/>
          <w:lang w:val="sr-Latn-CS"/>
        </w:rPr>
        <w:t>“.</w:t>
      </w:r>
    </w:p>
    <w:p w:rsidR="00E37758" w:rsidRPr="00650D5C" w:rsidRDefault="00E37758" w:rsidP="00E37758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37758" w:rsidRPr="00650D5C" w:rsidRDefault="0052657C" w:rsidP="00E37758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(</w:t>
      </w:r>
      <w:r w:rsidRPr="00650D5C">
        <w:rPr>
          <w:rFonts w:asciiTheme="majorHAnsi" w:hAnsiTheme="majorHAnsi"/>
          <w:i/>
          <w:noProof/>
          <w:lang w:val="sr-Latn-CS"/>
        </w:rPr>
        <w:t xml:space="preserve">44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28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</w:p>
    <w:p w:rsidR="00540A28" w:rsidRPr="00650D5C" w:rsidRDefault="0052657C" w:rsidP="00E37758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E37758" w:rsidRPr="00650D5C" w:rsidRDefault="00650D5C" w:rsidP="00E37758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Usvojena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Odluka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imenovanju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Savjeta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plana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praćenje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izrade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Prostornog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52657C" w:rsidRPr="00650D5C" w:rsidRDefault="00650D5C" w:rsidP="00E37758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plana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područja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posebne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namjene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 xml:space="preserve"> ''</w:t>
      </w:r>
      <w:r>
        <w:rPr>
          <w:rFonts w:asciiTheme="majorHAnsi" w:hAnsiTheme="majorHAnsi"/>
          <w:noProof/>
          <w:u w:val="single"/>
          <w:lang w:val="sr-Latn-CS"/>
        </w:rPr>
        <w:t>Klekovača</w:t>
      </w:r>
      <w:r w:rsidR="0052657C" w:rsidRPr="00650D5C">
        <w:rPr>
          <w:rFonts w:asciiTheme="majorHAnsi" w:hAnsiTheme="majorHAnsi"/>
          <w:noProof/>
          <w:u w:val="single"/>
          <w:lang w:val="sr-Latn-CS"/>
        </w:rPr>
        <w:t>''</w:t>
      </w:r>
      <w:r w:rsidR="0052657C" w:rsidRPr="00650D5C">
        <w:rPr>
          <w:rFonts w:asciiTheme="majorHAnsi" w:hAnsiTheme="majorHAnsi"/>
          <w:noProof/>
          <w:lang w:val="sr-Latn-CS"/>
        </w:rPr>
        <w:t>.</w:t>
      </w:r>
    </w:p>
    <w:p w:rsidR="0052657C" w:rsidRPr="00650D5C" w:rsidRDefault="0052657C" w:rsidP="00E37758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423B22" w:rsidRPr="00650D5C" w:rsidRDefault="00650D5C" w:rsidP="00442EB8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52657C" w:rsidRPr="00650D5C">
        <w:rPr>
          <w:i w:val="0"/>
          <w:noProof/>
          <w:sz w:val="24"/>
          <w:szCs w:val="24"/>
          <w:lang w:val="sr-Latn-CS"/>
        </w:rPr>
        <w:t xml:space="preserve"> – 10: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odluke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imenovanju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Savjeta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praćenje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izrade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7B114E" w:rsidRPr="00650D5C" w:rsidRDefault="00650D5C" w:rsidP="00442EB8">
      <w:pPr>
        <w:pStyle w:val="Heading2"/>
        <w:spacing w:before="0" w:after="0"/>
        <w:ind w:firstLine="99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Prostornog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plana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područja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posebne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namjene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„</w:t>
      </w:r>
      <w:r>
        <w:rPr>
          <w:i w:val="0"/>
          <w:noProof/>
          <w:sz w:val="24"/>
          <w:szCs w:val="24"/>
          <w:lang w:val="sr-Latn-CS"/>
        </w:rPr>
        <w:t>Aerodrom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Banja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Luka</w:t>
      </w:r>
      <w:r w:rsidR="0052657C" w:rsidRPr="00650D5C">
        <w:rPr>
          <w:i w:val="0"/>
          <w:noProof/>
          <w:sz w:val="24"/>
          <w:szCs w:val="24"/>
          <w:lang w:val="sr-Latn-CS"/>
        </w:rPr>
        <w:t>“</w:t>
      </w:r>
    </w:p>
    <w:p w:rsidR="0052657C" w:rsidRPr="00650D5C" w:rsidRDefault="0052657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2657C" w:rsidRPr="00650D5C" w:rsidRDefault="00650D5C" w:rsidP="00423B2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Klub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poslanika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SNSD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predložio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</w:t>
      </w:r>
      <w:r w:rsidR="0052657C" w:rsidRPr="00650D5C">
        <w:rPr>
          <w:rFonts w:asciiTheme="majorHAnsi" w:hAnsiTheme="majorHAnsi"/>
          <w:noProof/>
          <w:lang w:val="sr-Latn-CS"/>
        </w:rPr>
        <w:t>.</w:t>
      </w:r>
    </w:p>
    <w:p w:rsidR="0052657C" w:rsidRPr="00650D5C" w:rsidRDefault="00650D5C" w:rsidP="00236BB5">
      <w:pPr>
        <w:jc w:val="both"/>
        <w:rPr>
          <w:rFonts w:asciiTheme="majorHAnsi" w:hAnsiTheme="majorHAnsi"/>
          <w:b/>
          <w:i/>
          <w:noProof/>
          <w:lang w:val="sr-Latn-CS"/>
        </w:rPr>
      </w:pPr>
      <w:r>
        <w:rPr>
          <w:rFonts w:asciiTheme="majorHAnsi" w:hAnsiTheme="majorHAnsi"/>
          <w:b/>
          <w:i/>
          <w:noProof/>
          <w:lang w:val="sr-Latn-CS"/>
        </w:rPr>
        <w:t>Amandman</w:t>
      </w:r>
      <w:r w:rsidR="0052657C" w:rsidRPr="00650D5C">
        <w:rPr>
          <w:rFonts w:asciiTheme="majorHAnsi" w:hAnsiTheme="majorHAnsi"/>
          <w:b/>
          <w:i/>
          <w:noProof/>
          <w:lang w:val="sr-Latn-CS"/>
        </w:rPr>
        <w:t xml:space="preserve"> 1.</w:t>
      </w:r>
    </w:p>
    <w:p w:rsidR="0052657C" w:rsidRPr="00650D5C" w:rsidRDefault="00650D5C" w:rsidP="00423B22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>
        <w:rPr>
          <w:rFonts w:asciiTheme="majorHAnsi" w:eastAsiaTheme="minorHAnsi" w:hAnsiTheme="majorHAnsi"/>
          <w:noProof/>
          <w:lang w:val="sr-Latn-CS"/>
        </w:rPr>
        <w:t>U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Prijedlogu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Odluke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o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imenovanju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Savjeta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plana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za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praćenje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izrade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prostornog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plana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područja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posebne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namjene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„</w:t>
      </w:r>
      <w:r>
        <w:rPr>
          <w:rFonts w:asciiTheme="majorHAnsi" w:eastAsiaTheme="minorHAnsi" w:hAnsiTheme="majorHAnsi"/>
          <w:noProof/>
          <w:lang w:val="sr-Latn-CS"/>
        </w:rPr>
        <w:t>Aerodrom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Banja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Luka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“ </w:t>
      </w:r>
      <w:r>
        <w:rPr>
          <w:rFonts w:asciiTheme="majorHAnsi" w:eastAsiaTheme="minorHAnsi" w:hAnsiTheme="majorHAnsi"/>
          <w:noProof/>
          <w:lang w:val="sr-Latn-CS"/>
        </w:rPr>
        <w:t>u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 </w:t>
      </w:r>
      <w:r>
        <w:rPr>
          <w:rFonts w:asciiTheme="majorHAnsi" w:eastAsiaTheme="minorHAnsi" w:hAnsiTheme="majorHAnsi"/>
          <w:noProof/>
          <w:lang w:val="sr-Latn-CS"/>
        </w:rPr>
        <w:t>tački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II </w:t>
      </w:r>
      <w:r>
        <w:rPr>
          <w:rFonts w:asciiTheme="majorHAnsi" w:eastAsiaTheme="minorHAnsi" w:hAnsiTheme="majorHAnsi"/>
          <w:noProof/>
          <w:lang w:val="sr-Latn-CS"/>
        </w:rPr>
        <w:t>stav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1. </w:t>
      </w:r>
      <w:r>
        <w:rPr>
          <w:rFonts w:asciiTheme="majorHAnsi" w:eastAsiaTheme="minorHAnsi" w:hAnsiTheme="majorHAnsi"/>
          <w:noProof/>
          <w:lang w:val="sr-Latn-CS"/>
        </w:rPr>
        <w:t>dodati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novu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podtačku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31) </w:t>
      </w:r>
      <w:r>
        <w:rPr>
          <w:rFonts w:asciiTheme="majorHAnsi" w:eastAsiaTheme="minorHAnsi" w:hAnsiTheme="majorHAnsi"/>
          <w:noProof/>
          <w:lang w:val="sr-Latn-CS"/>
        </w:rPr>
        <w:t>koja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>
        <w:rPr>
          <w:rFonts w:asciiTheme="majorHAnsi" w:eastAsiaTheme="minorHAnsi" w:hAnsiTheme="majorHAnsi"/>
          <w:noProof/>
          <w:lang w:val="sr-Latn-CS"/>
        </w:rPr>
        <w:t>glasi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>:</w:t>
      </w:r>
    </w:p>
    <w:p w:rsidR="0052657C" w:rsidRPr="00650D5C" w:rsidRDefault="0052657C" w:rsidP="00423B22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650D5C">
        <w:rPr>
          <w:rFonts w:asciiTheme="majorHAnsi" w:eastAsiaTheme="minorHAnsi" w:hAnsiTheme="majorHAnsi"/>
          <w:noProof/>
          <w:lang w:val="sr-Latn-CS"/>
        </w:rPr>
        <w:t xml:space="preserve">„31) </w:t>
      </w:r>
      <w:r w:rsidR="00650D5C">
        <w:rPr>
          <w:rFonts w:asciiTheme="majorHAnsi" w:eastAsiaTheme="minorHAnsi" w:hAnsiTheme="majorHAnsi"/>
          <w:noProof/>
          <w:lang w:val="sr-Latn-CS"/>
        </w:rPr>
        <w:t>Snježana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Kelečević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, </w:t>
      </w:r>
      <w:r w:rsidR="00650D5C">
        <w:rPr>
          <w:rFonts w:asciiTheme="majorHAnsi" w:eastAsiaTheme="minorHAnsi" w:hAnsiTheme="majorHAnsi"/>
          <w:noProof/>
          <w:lang w:val="sr-Latn-CS"/>
        </w:rPr>
        <w:t>član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– </w:t>
      </w:r>
      <w:r w:rsidR="00650D5C">
        <w:rPr>
          <w:rFonts w:asciiTheme="majorHAnsi" w:eastAsiaTheme="minorHAnsi" w:hAnsiTheme="majorHAnsi"/>
          <w:noProof/>
          <w:lang w:val="sr-Latn-CS"/>
        </w:rPr>
        <w:t>Narodna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skupština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Republike</w:t>
      </w:r>
      <w:r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Srpske</w:t>
      </w:r>
      <w:r w:rsidRPr="00650D5C">
        <w:rPr>
          <w:rFonts w:asciiTheme="majorHAnsi" w:eastAsiaTheme="minorHAnsi" w:hAnsiTheme="majorHAnsi"/>
          <w:noProof/>
          <w:lang w:val="sr-Latn-CS"/>
        </w:rPr>
        <w:t>,</w:t>
      </w:r>
    </w:p>
    <w:p w:rsidR="0052657C" w:rsidRPr="00650D5C" w:rsidRDefault="00805777" w:rsidP="00423B22">
      <w:pPr>
        <w:ind w:firstLine="360"/>
        <w:jc w:val="both"/>
        <w:rPr>
          <w:rFonts w:asciiTheme="majorHAnsi" w:eastAsiaTheme="minorHAnsi" w:hAnsiTheme="majorHAnsi"/>
          <w:noProof/>
          <w:lang w:val="sr-Latn-CS"/>
        </w:rPr>
      </w:pPr>
      <w:r w:rsidRPr="00650D5C">
        <w:rPr>
          <w:rFonts w:asciiTheme="majorHAnsi" w:eastAsiaTheme="minorHAnsi" w:hAnsiTheme="majorHAnsi"/>
          <w:noProof/>
          <w:lang w:val="sr-Latn-CS"/>
        </w:rPr>
        <w:t xml:space="preserve">  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32) </w:t>
      </w:r>
      <w:r w:rsidR="00650D5C">
        <w:rPr>
          <w:rFonts w:asciiTheme="majorHAnsi" w:eastAsiaTheme="minorHAnsi" w:hAnsiTheme="majorHAnsi"/>
          <w:noProof/>
          <w:lang w:val="sr-Latn-CS"/>
        </w:rPr>
        <w:t>Nenad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Kuzmić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, </w:t>
      </w:r>
      <w:r w:rsidR="00650D5C">
        <w:rPr>
          <w:rFonts w:asciiTheme="majorHAnsi" w:eastAsiaTheme="minorHAnsi" w:hAnsiTheme="majorHAnsi"/>
          <w:noProof/>
          <w:lang w:val="sr-Latn-CS"/>
        </w:rPr>
        <w:t>član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– </w:t>
      </w:r>
      <w:r w:rsidR="00650D5C">
        <w:rPr>
          <w:rFonts w:asciiTheme="majorHAnsi" w:eastAsiaTheme="minorHAnsi" w:hAnsiTheme="majorHAnsi"/>
          <w:noProof/>
          <w:lang w:val="sr-Latn-CS"/>
        </w:rPr>
        <w:t>Narodna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skupština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Republike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 xml:space="preserve"> </w:t>
      </w:r>
      <w:r w:rsidR="00650D5C">
        <w:rPr>
          <w:rFonts w:asciiTheme="majorHAnsi" w:eastAsiaTheme="minorHAnsi" w:hAnsiTheme="majorHAnsi"/>
          <w:noProof/>
          <w:lang w:val="sr-Latn-CS"/>
        </w:rPr>
        <w:t>Srpske</w:t>
      </w:r>
      <w:r w:rsidR="0052657C" w:rsidRPr="00650D5C">
        <w:rPr>
          <w:rFonts w:asciiTheme="majorHAnsi" w:eastAsiaTheme="minorHAnsi" w:hAnsiTheme="majorHAnsi"/>
          <w:noProof/>
          <w:lang w:val="sr-Latn-CS"/>
        </w:rPr>
        <w:t>.“</w:t>
      </w:r>
    </w:p>
    <w:p w:rsidR="00423B22" w:rsidRPr="00650D5C" w:rsidRDefault="00423B22" w:rsidP="00423B22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52657C" w:rsidRPr="00650D5C" w:rsidRDefault="00650D5C" w:rsidP="00423B2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Vlada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prihvatila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predloženi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amandman</w:t>
      </w:r>
      <w:r w:rsidR="0052657C" w:rsidRPr="00650D5C">
        <w:rPr>
          <w:rFonts w:asciiTheme="majorHAnsi" w:hAnsiTheme="majorHAnsi"/>
          <w:noProof/>
          <w:lang w:val="sr-Latn-CS"/>
        </w:rPr>
        <w:t>.</w:t>
      </w:r>
    </w:p>
    <w:p w:rsidR="0052657C" w:rsidRPr="00650D5C" w:rsidRDefault="0052657C" w:rsidP="00423B22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52657C" w:rsidRPr="00650D5C" w:rsidRDefault="00650D5C" w:rsidP="00423B2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odluke</w:t>
      </w:r>
      <w:r w:rsidR="0052657C" w:rsidRPr="00650D5C">
        <w:rPr>
          <w:rFonts w:asciiTheme="majorHAnsi" w:hAnsiTheme="majorHAnsi"/>
          <w:noProof/>
          <w:lang w:val="sr-Latn-CS"/>
        </w:rPr>
        <w:t>.</w:t>
      </w:r>
    </w:p>
    <w:p w:rsidR="00423B22" w:rsidRPr="00650D5C" w:rsidRDefault="00423B22" w:rsidP="00DF2F70">
      <w:pPr>
        <w:jc w:val="center"/>
        <w:rPr>
          <w:rFonts w:asciiTheme="majorHAnsi" w:hAnsiTheme="majorHAnsi"/>
          <w:noProof/>
          <w:lang w:val="sr-Latn-CS"/>
        </w:rPr>
      </w:pPr>
    </w:p>
    <w:p w:rsidR="0052657C" w:rsidRPr="00650D5C" w:rsidRDefault="00650D5C" w:rsidP="00DF2F70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ODLUKA</w:t>
      </w:r>
    </w:p>
    <w:p w:rsidR="00BA5175" w:rsidRPr="00650D5C" w:rsidRDefault="00650D5C" w:rsidP="00E40DFE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IMENOVANJU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SAVJETA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PLANA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ZA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PRAĆENJE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IZRADE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52657C" w:rsidRPr="00650D5C" w:rsidRDefault="00650D5C" w:rsidP="00E40DFE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PROSTORNOG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PLANA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PODRUČJA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POSEBNE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NAMJENE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„</w:t>
      </w:r>
      <w:r>
        <w:rPr>
          <w:rFonts w:asciiTheme="majorHAnsi" w:hAnsiTheme="majorHAnsi"/>
          <w:noProof/>
          <w:sz w:val="22"/>
          <w:szCs w:val="22"/>
          <w:lang w:val="sr-Latn-CS"/>
        </w:rPr>
        <w:t>AERODROM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BANJA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LUKA</w:t>
      </w:r>
      <w:r w:rsidR="0052657C" w:rsidRPr="00650D5C">
        <w:rPr>
          <w:rFonts w:asciiTheme="majorHAnsi" w:hAnsiTheme="majorHAnsi"/>
          <w:noProof/>
          <w:sz w:val="22"/>
          <w:szCs w:val="22"/>
          <w:lang w:val="sr-Latn-CS"/>
        </w:rPr>
        <w:t>“</w:t>
      </w:r>
    </w:p>
    <w:p w:rsidR="0052657C" w:rsidRPr="00650D5C" w:rsidRDefault="0052657C" w:rsidP="00DF2F70">
      <w:pPr>
        <w:jc w:val="center"/>
        <w:rPr>
          <w:rFonts w:asciiTheme="majorHAnsi" w:hAnsiTheme="majorHAnsi"/>
          <w:noProof/>
          <w:lang w:val="sr-Latn-CS"/>
        </w:rPr>
      </w:pPr>
    </w:p>
    <w:p w:rsidR="0052657C" w:rsidRPr="00650D5C" w:rsidRDefault="0052657C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Imenuje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praćenje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izrade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namjene</w:t>
      </w:r>
      <w:r w:rsidR="0052657C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Aerodrom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52657C" w:rsidRPr="00650D5C">
        <w:rPr>
          <w:rFonts w:asciiTheme="majorHAnsi" w:hAnsiTheme="majorHAnsi"/>
          <w:noProof/>
          <w:lang w:val="sr-Latn-CS"/>
        </w:rPr>
        <w:t>“ (</w:t>
      </w:r>
      <w:r>
        <w:rPr>
          <w:rFonts w:asciiTheme="majorHAnsi" w:hAnsiTheme="majorHAnsi"/>
          <w:noProof/>
          <w:lang w:val="sr-Latn-CS"/>
        </w:rPr>
        <w:t>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daljem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tekstu</w:t>
      </w:r>
      <w:r w:rsidR="0052657C" w:rsidRPr="00650D5C">
        <w:rPr>
          <w:rFonts w:asciiTheme="majorHAnsi" w:hAnsiTheme="majorHAnsi"/>
          <w:noProof/>
          <w:lang w:val="sr-Latn-CS"/>
        </w:rPr>
        <w:t xml:space="preserve">: </w:t>
      </w:r>
      <w:r>
        <w:rPr>
          <w:rFonts w:asciiTheme="majorHAnsi" w:hAnsiTheme="majorHAnsi"/>
          <w:noProof/>
          <w:lang w:val="sr-Latn-CS"/>
        </w:rPr>
        <w:t>Savjet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2657C" w:rsidRPr="00650D5C">
        <w:rPr>
          <w:rFonts w:asciiTheme="majorHAnsi" w:hAnsiTheme="majorHAnsi"/>
          <w:noProof/>
          <w:lang w:val="sr-Latn-CS"/>
        </w:rPr>
        <w:t>).</w:t>
      </w:r>
    </w:p>
    <w:p w:rsidR="0052657C" w:rsidRPr="00650D5C" w:rsidRDefault="0052657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2657C" w:rsidRPr="00650D5C" w:rsidRDefault="0052657C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Savjet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imenuje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52657C" w:rsidRPr="00650D5C">
        <w:rPr>
          <w:rFonts w:asciiTheme="majorHAnsi" w:hAnsiTheme="majorHAnsi"/>
          <w:noProof/>
          <w:lang w:val="sr-Latn-CS"/>
        </w:rPr>
        <w:t>: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Srebrenka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Golić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predsjednik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Dragan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Jevtić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zamjenik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predsjednika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pomoćnik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ministra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urbanizam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planiranje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Miladin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Gaćanović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pomoćnik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ministra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građevinarstvo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,  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Svjetlana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Radusin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pomoćnik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ministra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životne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sredine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Sanja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Danilović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urbanizam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planiranje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Željka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Stojičić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prirode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lastRenderedPageBreak/>
        <w:t>Brankica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Ivanović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upravno</w:t>
      </w:r>
      <w:r w:rsidR="0052657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nadzornih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poslova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građevinarstvo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ekologiju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Gačić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Olivera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- </w:t>
      </w:r>
      <w:r>
        <w:rPr>
          <w:rFonts w:asciiTheme="majorHAnsi" w:hAnsiTheme="majorHAnsi"/>
          <w:noProof/>
          <w:lang w:val="sr-Latn-CS"/>
        </w:rPr>
        <w:t>viši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sportsku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rekreaciju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porodice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omladine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sporta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Duško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Milojević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lokalne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samouprave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lokalne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samouprave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Darka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Deurić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načelnik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Odjeljenja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rudarstvo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geologiju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industrije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energetike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rudarstva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Vesna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Vožni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pomoćnik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ministra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željeznički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vodni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vazdušni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saobraćaj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saobraćaja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veza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Zoran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Padežanin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zdravlja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socijalne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Zoran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Lukač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pomoćnik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direktora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upravljanje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projektima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međunarodnu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saradnju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Fond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životne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sredine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energetsku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efikasnost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Alvira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Vujinović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šef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Odsjeka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urbanizam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dokumentaciju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Grad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Zorica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Bojanić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Odjeljenje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Opštine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Laktaši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Velibor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Vitor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načelnik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Odjeljenja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GIS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Republička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uprava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geodetske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imovinsko</w:t>
      </w:r>
      <w:r w:rsidR="0052657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pravne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Goran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Milojević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rukovodilac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Odsjeka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konzervatorsko</w:t>
      </w:r>
      <w:r w:rsidR="0052657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restauratorske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Republički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zavod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zaštitu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kulturno</w:t>
      </w:r>
      <w:r w:rsidR="0052657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istorijskog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prirodnog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nasljeđa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Boris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Marković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poljoprivrede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šumarstva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vodoprivrede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Resor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šumarstva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Živka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Protić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poljoprivrede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šumarstva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vodoprivrede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Resor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poljoprivrede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Nenad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Đukić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poljoprivrede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šumarstva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vodoprivrede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Resor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vodoprivrede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Branka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Subotić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viši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saradnik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kategorizaciju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resoru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Turizam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ugostiteljstvo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trgovine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turizma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Milan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Dragić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„</w:t>
      </w:r>
      <w:r>
        <w:rPr>
          <w:rFonts w:asciiTheme="majorHAnsi" w:hAnsiTheme="majorHAnsi"/>
          <w:noProof/>
          <w:lang w:val="sr-Latn-CS"/>
        </w:rPr>
        <w:t>Aerodromi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2657C" w:rsidRPr="00650D5C">
        <w:rPr>
          <w:rFonts w:asciiTheme="majorHAnsi" w:hAnsiTheme="majorHAnsi"/>
          <w:noProof/>
          <w:lang w:val="sr-Latn-CS"/>
        </w:rPr>
        <w:t xml:space="preserve">“ </w:t>
      </w:r>
      <w:r>
        <w:rPr>
          <w:rFonts w:asciiTheme="majorHAnsi" w:hAnsiTheme="majorHAnsi"/>
          <w:noProof/>
          <w:lang w:val="sr-Latn-CS"/>
        </w:rPr>
        <w:t>a</w:t>
      </w:r>
      <w:r w:rsidR="0052657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</w:t>
      </w:r>
      <w:r w:rsidR="0052657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Banja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Ljiljana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Pejić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Rogić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Javno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preduzeće</w:t>
      </w:r>
      <w:r w:rsidR="0052657C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Putevi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2657C" w:rsidRPr="00650D5C">
        <w:rPr>
          <w:rFonts w:asciiTheme="majorHAnsi" w:hAnsiTheme="majorHAnsi"/>
          <w:noProof/>
          <w:lang w:val="sr-Latn-CS"/>
        </w:rPr>
        <w:t>“,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Jadranka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Ivetić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Javno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preduzeće</w:t>
      </w:r>
      <w:r w:rsidR="0052657C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Autoputevi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2657C" w:rsidRPr="00650D5C">
        <w:rPr>
          <w:rFonts w:asciiTheme="majorHAnsi" w:hAnsiTheme="majorHAnsi"/>
          <w:noProof/>
          <w:lang w:val="sr-Latn-CS"/>
        </w:rPr>
        <w:t>“,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Dragoslav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Mihajlović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sekretar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Udruženja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saobraćaja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veza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Privredna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komora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prof</w:t>
      </w:r>
      <w:r w:rsidR="0052657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Brankica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Milojević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Arhitektonsko</w:t>
      </w:r>
      <w:r w:rsidR="0052657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građevinsko</w:t>
      </w:r>
      <w:r w:rsidR="0052657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geodetski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fakultet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Univerziteta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prof</w:t>
      </w:r>
      <w:r w:rsidR="0052657C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dr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Rajko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Gnjato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Prirodno</w:t>
      </w:r>
      <w:r w:rsidR="0052657C" w:rsidRPr="00650D5C">
        <w:rPr>
          <w:rFonts w:asciiTheme="majorHAnsi" w:hAnsiTheme="majorHAnsi"/>
          <w:noProof/>
          <w:lang w:val="sr-Latn-CS"/>
        </w:rPr>
        <w:t>-</w:t>
      </w:r>
      <w:r>
        <w:rPr>
          <w:rFonts w:asciiTheme="majorHAnsi" w:hAnsiTheme="majorHAnsi"/>
          <w:noProof/>
          <w:lang w:val="sr-Latn-CS"/>
        </w:rPr>
        <w:t>matematički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fakultet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Univerziteta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Želimir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Radišić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Republički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zavod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statistiku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Marica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Đokić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inspektor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Ministarstvo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pravde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Branislav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Radinović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sekretar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Ministarstvu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prosvjete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kulture</w:t>
      </w:r>
      <w:r w:rsidR="0052657C" w:rsidRPr="00650D5C">
        <w:rPr>
          <w:rFonts w:asciiTheme="majorHAnsi" w:hAnsiTheme="majorHAnsi"/>
          <w:noProof/>
          <w:lang w:val="sr-Latn-CS"/>
        </w:rPr>
        <w:t>,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Snježana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Kelečević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Narodna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Nenad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Kuzmić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član</w:t>
      </w:r>
      <w:r w:rsidR="0052657C" w:rsidRPr="00650D5C">
        <w:rPr>
          <w:rFonts w:asciiTheme="majorHAnsi" w:hAnsiTheme="majorHAnsi"/>
          <w:noProof/>
          <w:lang w:val="sr-Latn-CS"/>
        </w:rPr>
        <w:t xml:space="preserve"> – </w:t>
      </w:r>
      <w:r>
        <w:rPr>
          <w:rFonts w:asciiTheme="majorHAnsi" w:hAnsiTheme="majorHAnsi"/>
          <w:noProof/>
          <w:lang w:val="sr-Latn-CS"/>
        </w:rPr>
        <w:t>Narodna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2657C" w:rsidRPr="00650D5C">
        <w:rPr>
          <w:rFonts w:asciiTheme="majorHAnsi" w:hAnsiTheme="majorHAnsi"/>
          <w:noProof/>
          <w:lang w:val="sr-Latn-CS"/>
        </w:rPr>
        <w:t>.</w:t>
      </w:r>
    </w:p>
    <w:p w:rsidR="0052657C" w:rsidRPr="00650D5C" w:rsidRDefault="0052657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52657C" w:rsidRPr="00650D5C" w:rsidRDefault="0052657C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III</w:t>
      </w:r>
    </w:p>
    <w:p w:rsidR="0052657C" w:rsidRPr="00650D5C" w:rsidRDefault="00650D5C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Savjet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prati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izradu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namjene</w:t>
      </w:r>
      <w:r w:rsidR="0052657C" w:rsidRPr="00650D5C">
        <w:rPr>
          <w:rFonts w:asciiTheme="majorHAnsi" w:hAnsiTheme="majorHAnsi"/>
          <w:noProof/>
          <w:lang w:val="sr-Latn-CS"/>
        </w:rPr>
        <w:t xml:space="preserve"> „</w:t>
      </w:r>
      <w:r>
        <w:rPr>
          <w:rFonts w:asciiTheme="majorHAnsi" w:hAnsiTheme="majorHAnsi"/>
          <w:noProof/>
          <w:lang w:val="sr-Latn-CS"/>
        </w:rPr>
        <w:t>Aerodrom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52657C" w:rsidRPr="00650D5C">
        <w:rPr>
          <w:rFonts w:asciiTheme="majorHAnsi" w:hAnsiTheme="majorHAnsi"/>
          <w:noProof/>
          <w:lang w:val="sr-Latn-CS"/>
        </w:rPr>
        <w:t xml:space="preserve">“, </w:t>
      </w:r>
      <w:r>
        <w:rPr>
          <w:rFonts w:asciiTheme="majorHAnsi" w:hAnsiTheme="majorHAnsi"/>
          <w:noProof/>
          <w:lang w:val="sr-Latn-CS"/>
        </w:rPr>
        <w:t>te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prati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vođenje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javne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rasprave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usaglašavanje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stavova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interesa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tokom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izrade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dokumenta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uređenja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zauzima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</w:t>
      </w:r>
      <w:r w:rsidR="0052657C" w:rsidRPr="00650D5C">
        <w:rPr>
          <w:rFonts w:asciiTheme="majorHAnsi" w:hAnsiTheme="majorHAnsi"/>
          <w:noProof/>
          <w:lang w:val="sr-Latn-CS"/>
        </w:rPr>
        <w:t xml:space="preserve">e </w:t>
      </w:r>
      <w:r>
        <w:rPr>
          <w:rFonts w:asciiTheme="majorHAnsi" w:hAnsiTheme="majorHAnsi"/>
          <w:noProof/>
          <w:lang w:val="sr-Latn-CS"/>
        </w:rPr>
        <w:t>stavov</w:t>
      </w:r>
      <w:r w:rsidR="0052657C" w:rsidRPr="00650D5C">
        <w:rPr>
          <w:rFonts w:asciiTheme="majorHAnsi" w:hAnsiTheme="majorHAnsi"/>
          <w:noProof/>
          <w:lang w:val="sr-Latn-CS"/>
        </w:rPr>
        <w:t xml:space="preserve">e </w:t>
      </w:r>
      <w:r>
        <w:rPr>
          <w:rFonts w:asciiTheme="majorHAnsi" w:hAnsiTheme="majorHAnsi"/>
          <w:noProof/>
          <w:lang w:val="sr-Latn-CS"/>
        </w:rPr>
        <w:t>prema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pitanjima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opšteg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privrednog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prostornog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razvoja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područja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dokument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donosi</w:t>
      </w:r>
      <w:r w:rsidR="0052657C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zauzima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stručne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stavove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pogledu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racionalnosti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kvaliteta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predloženih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planskih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rješenja</w:t>
      </w:r>
      <w:r w:rsidR="0052657C" w:rsidRPr="00650D5C">
        <w:rPr>
          <w:rFonts w:asciiTheme="majorHAnsi" w:hAnsiTheme="majorHAnsi"/>
          <w:noProof/>
          <w:lang w:val="sr-Latn-CS"/>
        </w:rPr>
        <w:t xml:space="preserve">,  </w:t>
      </w:r>
      <w:r>
        <w:rPr>
          <w:rFonts w:asciiTheme="majorHAnsi" w:hAnsiTheme="majorHAnsi"/>
          <w:noProof/>
          <w:lang w:val="sr-Latn-CS"/>
        </w:rPr>
        <w:t>te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vrši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lastRenderedPageBreak/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druge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skladu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članom</w:t>
      </w:r>
      <w:r w:rsidR="0052657C" w:rsidRPr="00650D5C">
        <w:rPr>
          <w:rFonts w:asciiTheme="majorHAnsi" w:hAnsiTheme="majorHAnsi"/>
          <w:noProof/>
          <w:lang w:val="sr-Latn-CS"/>
        </w:rPr>
        <w:t xml:space="preserve"> 43. </w:t>
      </w:r>
      <w:r>
        <w:rPr>
          <w:rFonts w:asciiTheme="majorHAnsi" w:hAnsiTheme="majorHAnsi"/>
          <w:noProof/>
          <w:lang w:val="sr-Latn-CS"/>
        </w:rPr>
        <w:t>stav</w:t>
      </w:r>
      <w:r w:rsidR="0052657C" w:rsidRPr="00650D5C">
        <w:rPr>
          <w:rFonts w:asciiTheme="majorHAnsi" w:hAnsiTheme="majorHAnsi"/>
          <w:noProof/>
          <w:lang w:val="sr-Latn-CS"/>
        </w:rPr>
        <w:t xml:space="preserve"> 2. </w:t>
      </w:r>
      <w:r>
        <w:rPr>
          <w:rFonts w:asciiTheme="majorHAnsi" w:hAnsiTheme="majorHAnsi"/>
          <w:noProof/>
          <w:lang w:val="sr-Latn-CS"/>
        </w:rPr>
        <w:t>Zakona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uređenju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prostora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građenju</w:t>
      </w:r>
      <w:r w:rsidR="0052657C" w:rsidRPr="00650D5C">
        <w:rPr>
          <w:rFonts w:asciiTheme="majorHAnsi" w:hAnsiTheme="majorHAnsi"/>
          <w:noProof/>
          <w:lang w:val="sr-Latn-CS"/>
        </w:rPr>
        <w:t xml:space="preserve"> („</w:t>
      </w:r>
      <w:r>
        <w:rPr>
          <w:rFonts w:asciiTheme="majorHAnsi" w:hAnsiTheme="majorHAnsi"/>
          <w:noProof/>
          <w:lang w:val="sr-Latn-CS"/>
        </w:rPr>
        <w:t>Službeni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glasnik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52657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52657C" w:rsidRPr="00650D5C">
        <w:rPr>
          <w:rFonts w:asciiTheme="majorHAnsi" w:hAnsiTheme="majorHAnsi"/>
          <w:noProof/>
          <w:lang w:val="sr-Latn-CS"/>
        </w:rPr>
        <w:t xml:space="preserve">“, </w:t>
      </w:r>
      <w:r>
        <w:rPr>
          <w:rFonts w:asciiTheme="majorHAnsi" w:hAnsiTheme="majorHAnsi"/>
          <w:noProof/>
          <w:lang w:val="sr-Latn-CS"/>
        </w:rPr>
        <w:t>broj</w:t>
      </w:r>
      <w:r w:rsidR="0052657C" w:rsidRPr="00650D5C">
        <w:rPr>
          <w:rFonts w:asciiTheme="majorHAnsi" w:hAnsiTheme="majorHAnsi"/>
          <w:noProof/>
          <w:lang w:val="sr-Latn-CS"/>
        </w:rPr>
        <w:t xml:space="preserve"> 40/13).</w:t>
      </w:r>
    </w:p>
    <w:p w:rsidR="00936AA2" w:rsidRPr="00650D5C" w:rsidRDefault="00936AA2" w:rsidP="00936AA2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52657C" w:rsidRPr="00650D5C" w:rsidRDefault="0052657C" w:rsidP="00DF2F70">
      <w:pPr>
        <w:jc w:val="center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IV</w:t>
      </w:r>
    </w:p>
    <w:p w:rsidR="0052657C" w:rsidRPr="00650D5C" w:rsidRDefault="0052657C" w:rsidP="00D07E14">
      <w:pPr>
        <w:ind w:firstLine="360"/>
        <w:jc w:val="both"/>
        <w:rPr>
          <w:rFonts w:asciiTheme="majorHAnsi" w:hAnsiTheme="majorHAnsi"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O</w:t>
      </w:r>
      <w:r w:rsidR="00650D5C">
        <w:rPr>
          <w:rFonts w:asciiTheme="majorHAnsi" w:hAnsiTheme="majorHAnsi"/>
          <w:noProof/>
          <w:lang w:val="sr-Latn-CS"/>
        </w:rPr>
        <w:t>va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odluka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stupa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na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snagu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osmog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dana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od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dana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objavljivanja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u</w:t>
      </w:r>
      <w:r w:rsidRPr="00650D5C">
        <w:rPr>
          <w:rFonts w:asciiTheme="majorHAnsi" w:hAnsiTheme="majorHAnsi"/>
          <w:noProof/>
          <w:lang w:val="sr-Latn-CS"/>
        </w:rPr>
        <w:t xml:space="preserve"> „</w:t>
      </w:r>
      <w:r w:rsidR="00650D5C">
        <w:rPr>
          <w:rFonts w:asciiTheme="majorHAnsi" w:hAnsiTheme="majorHAnsi"/>
          <w:noProof/>
          <w:lang w:val="sr-Latn-CS"/>
        </w:rPr>
        <w:t>Službenom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glasniku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Republike</w:t>
      </w:r>
      <w:r w:rsidRPr="00650D5C">
        <w:rPr>
          <w:rFonts w:asciiTheme="majorHAnsi" w:hAnsiTheme="majorHAnsi"/>
          <w:noProof/>
          <w:lang w:val="sr-Latn-CS"/>
        </w:rPr>
        <w:t xml:space="preserve"> </w:t>
      </w:r>
      <w:r w:rsidR="00650D5C">
        <w:rPr>
          <w:rFonts w:asciiTheme="majorHAnsi" w:hAnsiTheme="majorHAnsi"/>
          <w:noProof/>
          <w:lang w:val="sr-Latn-CS"/>
        </w:rPr>
        <w:t>Srpske</w:t>
      </w:r>
      <w:r w:rsidRPr="00650D5C">
        <w:rPr>
          <w:rFonts w:asciiTheme="majorHAnsi" w:hAnsiTheme="majorHAnsi"/>
          <w:noProof/>
          <w:lang w:val="sr-Latn-CS"/>
        </w:rPr>
        <w:t>“.</w:t>
      </w:r>
    </w:p>
    <w:p w:rsidR="00936AA2" w:rsidRPr="00650D5C" w:rsidRDefault="00936AA2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07E14" w:rsidRPr="00650D5C" w:rsidRDefault="007701D0" w:rsidP="00D07E14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44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28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</w:p>
    <w:p w:rsidR="0052657C" w:rsidRPr="00650D5C" w:rsidRDefault="007701D0" w:rsidP="00D07E14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D07E14" w:rsidRPr="00650D5C" w:rsidRDefault="00650D5C" w:rsidP="00D07E14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Usvojena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je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Odluka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imenovanju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Savjeta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plana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za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praćenje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izrade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Prostornog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7701D0" w:rsidRPr="00650D5C" w:rsidRDefault="00650D5C" w:rsidP="00D07E14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hAnsiTheme="majorHAnsi"/>
          <w:noProof/>
          <w:u w:val="single"/>
          <w:lang w:val="sr-Latn-CS"/>
        </w:rPr>
        <w:t>plana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područja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posebne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namjene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''</w:t>
      </w:r>
      <w:r>
        <w:rPr>
          <w:rFonts w:asciiTheme="majorHAnsi" w:hAnsiTheme="majorHAnsi"/>
          <w:noProof/>
          <w:u w:val="single"/>
          <w:lang w:val="sr-Latn-CS"/>
        </w:rPr>
        <w:t>Aerodrom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Banja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Luka</w:t>
      </w:r>
      <w:r w:rsidR="007701D0" w:rsidRPr="00650D5C">
        <w:rPr>
          <w:rFonts w:asciiTheme="majorHAnsi" w:hAnsiTheme="majorHAnsi"/>
          <w:noProof/>
          <w:u w:val="single"/>
          <w:lang w:val="sr-Latn-CS"/>
        </w:rPr>
        <w:t>''.</w:t>
      </w:r>
    </w:p>
    <w:p w:rsidR="007701D0" w:rsidRPr="00650D5C" w:rsidRDefault="007701D0" w:rsidP="00236BB5">
      <w:pPr>
        <w:jc w:val="both"/>
        <w:rPr>
          <w:rFonts w:asciiTheme="majorHAnsi" w:hAnsiTheme="majorHAnsi"/>
          <w:noProof/>
          <w:u w:val="single"/>
          <w:lang w:val="sr-Latn-CS"/>
        </w:rPr>
      </w:pPr>
    </w:p>
    <w:p w:rsidR="002C3479" w:rsidRPr="00650D5C" w:rsidRDefault="00650D5C" w:rsidP="00A40DF9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2C3479" w:rsidRPr="00650D5C">
        <w:rPr>
          <w:i w:val="0"/>
          <w:noProof/>
          <w:sz w:val="24"/>
          <w:szCs w:val="24"/>
          <w:lang w:val="sr-Latn-CS"/>
        </w:rPr>
        <w:t xml:space="preserve"> – 11: </w:t>
      </w:r>
      <w:r>
        <w:rPr>
          <w:i w:val="0"/>
          <w:noProof/>
          <w:sz w:val="24"/>
          <w:szCs w:val="24"/>
          <w:lang w:val="sr-Latn-CS"/>
        </w:rPr>
        <w:t>Prijedlog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rezolucije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protivljenju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aktivnostima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izgradnje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A40DF9" w:rsidRPr="00650D5C" w:rsidRDefault="00650D5C" w:rsidP="00A40DF9">
      <w:pPr>
        <w:pStyle w:val="Heading2"/>
        <w:spacing w:before="0" w:after="0"/>
        <w:ind w:firstLine="99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odlagališta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otpada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niske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srednje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radioaktivnosti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u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opštini</w:t>
      </w:r>
      <w:r w:rsidR="007701D0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Dvor</w:t>
      </w:r>
      <w:r w:rsidR="007701D0" w:rsidRPr="00650D5C">
        <w:rPr>
          <w:i w:val="0"/>
          <w:noProof/>
          <w:sz w:val="24"/>
          <w:szCs w:val="24"/>
          <w:lang w:val="sr-Latn-CS"/>
        </w:rPr>
        <w:t xml:space="preserve">, </w:t>
      </w:r>
    </w:p>
    <w:p w:rsidR="007B114E" w:rsidRPr="00650D5C" w:rsidRDefault="00650D5C" w:rsidP="00A40DF9">
      <w:pPr>
        <w:pStyle w:val="Heading2"/>
        <w:spacing w:before="0" w:after="0"/>
        <w:ind w:firstLine="99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Republika</w:t>
      </w:r>
      <w:r w:rsidR="007701D0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Hrvatska</w:t>
      </w:r>
    </w:p>
    <w:p w:rsidR="007701D0" w:rsidRPr="00650D5C" w:rsidRDefault="007701D0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7701D0" w:rsidRPr="00650D5C" w:rsidRDefault="00650D5C" w:rsidP="00D5142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rezolucije</w:t>
      </w:r>
      <w:r w:rsidR="007701D0" w:rsidRPr="00650D5C">
        <w:rPr>
          <w:rFonts w:asciiTheme="majorHAnsi" w:hAnsiTheme="majorHAnsi"/>
          <w:noProof/>
          <w:lang w:val="sr-Latn-CS"/>
        </w:rPr>
        <w:t>.</w:t>
      </w:r>
    </w:p>
    <w:p w:rsidR="002C3479" w:rsidRPr="00650D5C" w:rsidRDefault="002C3479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7701D0" w:rsidRPr="00650D5C" w:rsidRDefault="00650D5C" w:rsidP="00DF2F70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R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E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C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</w:t>
      </w:r>
      <w:r w:rsidR="007701D0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</w:p>
    <w:p w:rsidR="00EB511C" w:rsidRPr="00650D5C" w:rsidRDefault="00650D5C" w:rsidP="00DF2F70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PROTIVLJENJU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AKTIVNOSTIMA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IZGRADNJE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</w:p>
    <w:p w:rsidR="007701D0" w:rsidRPr="00650D5C" w:rsidRDefault="00650D5C" w:rsidP="00DF2F70">
      <w:pPr>
        <w:jc w:val="center"/>
        <w:rPr>
          <w:rFonts w:asciiTheme="majorHAnsi" w:hAnsiTheme="majorHAnsi"/>
          <w:noProof/>
          <w:sz w:val="22"/>
          <w:szCs w:val="22"/>
          <w:lang w:val="sr-Latn-CS"/>
        </w:rPr>
      </w:pPr>
      <w:r>
        <w:rPr>
          <w:rFonts w:asciiTheme="majorHAnsi" w:hAnsiTheme="majorHAnsi"/>
          <w:noProof/>
          <w:sz w:val="22"/>
          <w:szCs w:val="22"/>
          <w:lang w:val="sr-Latn-CS"/>
        </w:rPr>
        <w:t>ODLAGALIŠTA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OTPADA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NISKE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I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SREDNJE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RADIOAKTIVNOSTI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U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OPŠTINI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DVOR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, </w:t>
      </w:r>
      <w:r>
        <w:rPr>
          <w:rFonts w:asciiTheme="majorHAnsi" w:hAnsiTheme="majorHAnsi"/>
          <w:noProof/>
          <w:sz w:val="22"/>
          <w:szCs w:val="22"/>
          <w:lang w:val="sr-Latn-CS"/>
        </w:rPr>
        <w:t>REPUBLIKA</w:t>
      </w:r>
      <w:r w:rsidR="007701D0" w:rsidRPr="00650D5C">
        <w:rPr>
          <w:rFonts w:asciiTheme="majorHAnsi" w:hAnsiTheme="majorHAnsi"/>
          <w:noProof/>
          <w:sz w:val="22"/>
          <w:szCs w:val="22"/>
          <w:lang w:val="sr-Latn-CS"/>
        </w:rPr>
        <w:t xml:space="preserve"> </w:t>
      </w:r>
      <w:r>
        <w:rPr>
          <w:rFonts w:asciiTheme="majorHAnsi" w:hAnsiTheme="majorHAnsi"/>
          <w:noProof/>
          <w:sz w:val="22"/>
          <w:szCs w:val="22"/>
          <w:lang w:val="sr-Latn-CS"/>
        </w:rPr>
        <w:t>HRVATSKA</w:t>
      </w:r>
    </w:p>
    <w:p w:rsidR="007701D0" w:rsidRPr="00650D5C" w:rsidRDefault="007701D0" w:rsidP="00236BB5">
      <w:pPr>
        <w:jc w:val="both"/>
        <w:rPr>
          <w:rFonts w:asciiTheme="majorHAnsi" w:eastAsia="Calibri" w:hAnsiTheme="majorHAnsi"/>
          <w:noProof/>
          <w:lang w:val="sr-Latn-CS"/>
        </w:rPr>
      </w:pP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Narodna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upoznata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sabor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sjednici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održanoj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17. </w:t>
      </w:r>
      <w:r>
        <w:rPr>
          <w:rFonts w:asciiTheme="majorHAnsi" w:eastAsia="Calibri" w:hAnsiTheme="majorHAnsi"/>
          <w:noProof/>
          <w:lang w:val="sr-Latn-CS"/>
        </w:rPr>
        <w:t>oktobra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2014. </w:t>
      </w:r>
      <w:r>
        <w:rPr>
          <w:rFonts w:asciiTheme="majorHAnsi" w:eastAsia="Calibri" w:hAnsiTheme="majorHAnsi"/>
          <w:noProof/>
          <w:lang w:val="sr-Latn-CS"/>
        </w:rPr>
        <w:t>godine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donio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Strategiju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zbrinjavanja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iskorištenih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izvora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istrošenog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nuklearnog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goriva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 („</w:t>
      </w:r>
      <w:r>
        <w:rPr>
          <w:rFonts w:asciiTheme="majorHAnsi" w:eastAsia="Calibri" w:hAnsiTheme="majorHAnsi"/>
          <w:noProof/>
          <w:lang w:val="sr-Latn-CS"/>
        </w:rPr>
        <w:t>Narodne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novine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“, </w:t>
      </w:r>
      <w:r>
        <w:rPr>
          <w:rFonts w:asciiTheme="majorHAnsi" w:eastAsia="Calibri" w:hAnsiTheme="majorHAnsi"/>
          <w:noProof/>
          <w:lang w:val="sr-Latn-CS"/>
        </w:rPr>
        <w:t>broj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125/14), </w:t>
      </w:r>
      <w:r>
        <w:rPr>
          <w:rFonts w:asciiTheme="majorHAnsi" w:eastAsia="Calibri" w:hAnsiTheme="majorHAnsi"/>
          <w:noProof/>
          <w:lang w:val="sr-Latn-CS"/>
        </w:rPr>
        <w:t>kojom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određeno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će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skladu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važećim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propisima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donijeti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Nacionalni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program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kojim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će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biti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definisano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zbrinjavanje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istrošenog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nuklearnog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goriva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će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odrediti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tačna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izgradnju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objekta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odlaganje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skladištenje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istrošenog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nuklearnog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goriva</w:t>
      </w:r>
      <w:r w:rsidR="007701D0" w:rsidRPr="00650D5C">
        <w:rPr>
          <w:rFonts w:asciiTheme="majorHAnsi" w:eastAsia="Calibri" w:hAnsiTheme="majorHAnsi"/>
          <w:noProof/>
          <w:lang w:val="sr-Latn-CS"/>
        </w:rPr>
        <w:t>.</w:t>
      </w:r>
    </w:p>
    <w:p w:rsidR="007701D0" w:rsidRPr="00650D5C" w:rsidRDefault="007701D0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Narodna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zabrinutošću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konstatuje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Trgovska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Opština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Dvor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predviđena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aktivnosti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odlaganja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udaljena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3 km </w:t>
      </w:r>
      <w:r>
        <w:rPr>
          <w:rFonts w:asciiTheme="majorHAnsi" w:eastAsia="Calibri" w:hAnsiTheme="majorHAnsi"/>
          <w:noProof/>
          <w:lang w:val="sr-Latn-CS"/>
        </w:rPr>
        <w:t>od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granice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Bosnom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Hercegovinom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odnosno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Opštine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Novi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Grad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obzirom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6A2692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činjenice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proizlaze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dostupne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dokumentacije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postojeće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literature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 </w:t>
      </w:r>
      <w:r>
        <w:rPr>
          <w:rFonts w:asciiTheme="majorHAnsi" w:eastAsia="Calibri" w:hAnsiTheme="majorHAnsi"/>
          <w:noProof/>
          <w:lang w:val="sr-Latn-CS"/>
        </w:rPr>
        <w:t>ukazuje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sljedeće</w:t>
      </w:r>
      <w:r w:rsidR="007701D0" w:rsidRPr="00650D5C">
        <w:rPr>
          <w:rFonts w:asciiTheme="majorHAnsi" w:eastAsia="Calibri" w:hAnsiTheme="majorHAnsi"/>
          <w:noProof/>
          <w:lang w:val="sr-Latn-CS"/>
        </w:rPr>
        <w:t>:</w:t>
      </w:r>
    </w:p>
    <w:p w:rsidR="007701D0" w:rsidRPr="00650D5C" w:rsidRDefault="007701D0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predviđena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ove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aktivnosti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nalazi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središnjem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dijelu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masiva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Trgovske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područje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ispresijecano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vodotokovima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čije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podzemne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vode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vrlo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osjetljive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jer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lako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brzo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mogu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zagaditi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vodotokovi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predstavljaju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centralno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slivno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područje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rijeci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Uni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opštinama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Novi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Grad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Krupa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Uni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Kozarska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Dubica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Kostajnica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Republici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Srpskoj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Bosanska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Krupa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Federaciji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Bosne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Hercegovine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Kostajnica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Republici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Hrvatskoj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Drugo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slivno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područje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odvodi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vode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ove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rijeci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Kupi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opštinama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Bosanska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Krupa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Bužim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Velika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Kladuša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susjednim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opštinama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Potok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Žirovac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protiče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područjem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predviđenim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odlagalište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opasnog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direktno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ulijeva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rijeku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Unu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čija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voda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koristi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piće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navodnjavanje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zemljišta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kupanje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druge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turističke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sadržaje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bila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ugrožena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radiaktivnim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drugim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česticama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opasnim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život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zdravlje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ljudi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; </w:t>
      </w: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lastRenderedPageBreak/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područje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Trgovske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građeno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krečnjaka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dolomita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strmim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nagibima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unutrašnjim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pukotinama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stijene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vodopropusne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što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dodatno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ukazuje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prihvatljiva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odlaganje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istrošenog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nuklearnog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goriva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; </w:t>
      </w: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područje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Trgovske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nalazi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6A2692">
        <w:rPr>
          <w:rFonts w:asciiTheme="majorHAnsi" w:eastAsia="Calibri" w:hAnsiTheme="majorHAnsi"/>
          <w:noProof/>
          <w:lang w:val="sr-Latn-CS"/>
        </w:rPr>
        <w:t xml:space="preserve"> 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6.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7. </w:t>
      </w:r>
      <w:r>
        <w:rPr>
          <w:rFonts w:asciiTheme="majorHAnsi" w:eastAsia="Calibri" w:hAnsiTheme="majorHAnsi"/>
          <w:noProof/>
          <w:lang w:val="sr-Latn-CS"/>
        </w:rPr>
        <w:t>trusnoj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zoni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jakim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vertikalnim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horizonatalnim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rasjedima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što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ukazuje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loše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seizmološke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karakteristike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ovog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područja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; </w:t>
      </w: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zbrinjavanje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planirano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korišćenje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infrastrukturnog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 </w:t>
      </w:r>
      <w:r>
        <w:rPr>
          <w:rFonts w:asciiTheme="majorHAnsi" w:eastAsia="Calibri" w:hAnsiTheme="majorHAnsi"/>
          <w:noProof/>
          <w:lang w:val="sr-Latn-CS"/>
        </w:rPr>
        <w:t>vojnog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objekta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Čerkezovac</w:t>
      </w:r>
      <w:r w:rsidR="007701D0" w:rsidRPr="00650D5C">
        <w:rPr>
          <w:rFonts w:asciiTheme="majorHAnsi" w:eastAsia="Calibri" w:hAnsiTheme="majorHAnsi"/>
          <w:noProof/>
          <w:lang w:val="sr-Latn-CS"/>
        </w:rPr>
        <w:t>;</w:t>
      </w: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navedena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odlaganje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odabrana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osnovu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činjenica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postoji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manji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broj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stanovnika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Opštini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Dvor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usljed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migracije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stanovništva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prethodnim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ratnim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dešavanjima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; </w:t>
      </w: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efekti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zdravlje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izloženosti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zračenju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mogu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biti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deterministički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– </w:t>
      </w:r>
      <w:r>
        <w:rPr>
          <w:rFonts w:asciiTheme="majorHAnsi" w:eastAsia="Calibri" w:hAnsiTheme="majorHAnsi"/>
          <w:noProof/>
          <w:lang w:val="sr-Latn-CS"/>
        </w:rPr>
        <w:t>koji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javljaju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ubrzo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nakon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izlaganja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ili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stohastički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– </w:t>
      </w:r>
      <w:r>
        <w:rPr>
          <w:rFonts w:asciiTheme="majorHAnsi" w:eastAsia="Calibri" w:hAnsiTheme="majorHAnsi"/>
          <w:noProof/>
          <w:lang w:val="sr-Latn-CS"/>
        </w:rPr>
        <w:t>koji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očituju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neko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vrijeme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najčešće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mnogo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godina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nakon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izlaganja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Deterministički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efekti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uzrokuju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akutne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zdravstvene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efekte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uzrokovane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izloženosti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visokim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nivoima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radijacije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posljedicu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imaju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odumiranje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velikog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broja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ćelija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ili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gubitak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njihove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sposobnosti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regenerišu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Ekstremne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doze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zračenja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cijelog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tijela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kratkom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periodu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mogu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izazvati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brojna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oštećenja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unutrašnjih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organa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tkiva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tijela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imaju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vitalne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funkcije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što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posljedicu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imalo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prestanak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funkcionisanja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smrt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koja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može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uslijediti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nekoliko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ili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sedmica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Stohastički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efekti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dovode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modifikovanja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ćelije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mogu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nakon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dužeg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procesa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razviti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ćelije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karcinoma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Ovi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efekti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obično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pojavljuju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mnogo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godina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nakon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izloženosti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. </w:t>
      </w:r>
      <w:r>
        <w:rPr>
          <w:rFonts w:asciiTheme="majorHAnsi" w:eastAsia="Calibri" w:hAnsiTheme="majorHAnsi"/>
          <w:noProof/>
          <w:lang w:val="sr-Latn-CS"/>
        </w:rPr>
        <w:t>Vjerovatnoća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nastanka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karcinomatozne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promjene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ili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genetska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predispozicija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nakon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izlaganja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radijaciji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 </w:t>
      </w:r>
      <w:r>
        <w:rPr>
          <w:rFonts w:asciiTheme="majorHAnsi" w:eastAsia="Calibri" w:hAnsiTheme="majorHAnsi"/>
          <w:noProof/>
          <w:lang w:val="sr-Latn-CS"/>
        </w:rPr>
        <w:t>pretpostavlja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proporcionalnog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nivoa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izloženosti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mogu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prenijeti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potomke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lica</w:t>
      </w:r>
      <w:r w:rsidR="007701D0" w:rsidRPr="00650D5C">
        <w:rPr>
          <w:rFonts w:asciiTheme="majorHAnsi" w:eastAsia="Calibri" w:hAnsiTheme="majorHAnsi"/>
          <w:noProof/>
          <w:lang w:val="sr-Latn-CS"/>
        </w:rPr>
        <w:t>.</w:t>
      </w:r>
    </w:p>
    <w:p w:rsidR="007701D0" w:rsidRPr="00650D5C" w:rsidRDefault="007701D0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Narodna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ukazuje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zabilježen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nijedan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slučaj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izgradnje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odlagališta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granici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drugom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državom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nema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izgrađene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nuklearne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objekte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izražava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zabrinutost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što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nisu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vršena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terenska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ispitivanja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već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potencijalna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odabrana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samo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osnovu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postojećih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literarnih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podataka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. </w:t>
      </w:r>
    </w:p>
    <w:p w:rsidR="007701D0" w:rsidRPr="00650D5C" w:rsidRDefault="007701D0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Imajući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vidu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činjenice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navedene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. 1. </w:t>
      </w:r>
      <w:r>
        <w:rPr>
          <w:rFonts w:asciiTheme="majorHAnsi" w:eastAsia="Calibri" w:hAnsiTheme="majorHAnsi"/>
          <w:noProof/>
          <w:lang w:val="sr-Latn-CS"/>
        </w:rPr>
        <w:t>do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3. </w:t>
      </w:r>
      <w:r>
        <w:rPr>
          <w:rFonts w:asciiTheme="majorHAnsi" w:eastAsia="Calibri" w:hAnsiTheme="majorHAnsi"/>
          <w:noProof/>
          <w:lang w:val="sr-Latn-CS"/>
        </w:rPr>
        <w:t>ove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rezolucije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Narodna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izražava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protivljenje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izgradnji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odlagališta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Trgovske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traži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nadležnih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organa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Republici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Hrvatskoj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preduzimanje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aktivnosti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obustavljanja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primjene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usvojenog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Prostornog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plana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Opštine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Dvor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Republika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Strategije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zbrinjavanja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iskorištenih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izvora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istrošenog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nuklearnog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goriva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dijelu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odnosi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lokaciju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Trgovska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gora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kojoj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predviđena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izgradnja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odlagališta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srednje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radioaktivnosti</w:t>
      </w:r>
      <w:r w:rsidR="007701D0" w:rsidRPr="00650D5C">
        <w:rPr>
          <w:rFonts w:asciiTheme="majorHAnsi" w:eastAsia="Calibri" w:hAnsiTheme="majorHAnsi"/>
          <w:noProof/>
          <w:lang w:val="sr-Latn-CS"/>
        </w:rPr>
        <w:t>.</w:t>
      </w:r>
    </w:p>
    <w:p w:rsidR="007701D0" w:rsidRPr="00650D5C" w:rsidRDefault="007701D0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Narodna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poziva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Parlamentarnu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Bosne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Hercegovine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preduzme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sve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aktivnosti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donošenju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posebne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rezolucije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nivou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Bosne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Hercegovine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kojom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će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utvrditi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politika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kao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smjernice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njeno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sprovođenje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radi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obustavljanja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aktivnosti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izgradnje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odlagališta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otpada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niske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srednje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radioaktivnosti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Opštini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Dvor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Republika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Hrvatska</w:t>
      </w:r>
      <w:r w:rsidR="007701D0" w:rsidRPr="00650D5C">
        <w:rPr>
          <w:rFonts w:asciiTheme="majorHAnsi" w:eastAsia="Calibri" w:hAnsiTheme="majorHAnsi"/>
          <w:noProof/>
          <w:lang w:val="sr-Latn-CS"/>
        </w:rPr>
        <w:t>.</w:t>
      </w:r>
    </w:p>
    <w:p w:rsidR="007701D0" w:rsidRPr="00650D5C" w:rsidRDefault="007701D0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7701D0" w:rsidRPr="00650D5C" w:rsidRDefault="00650D5C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Narodna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poziva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nadležne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organe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Republici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Srpskoj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Federaciji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Bosne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Hercegovine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kao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Predsjedništvo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Bosne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Hercegovine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Savjet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ministara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Bosne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Hercegovine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Državnu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regulatornu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agenciju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radijacijsku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lastRenderedPageBreak/>
        <w:t>nuklearnu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sigurnost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preduzmu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sve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aktivnosti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okvirima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svojih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nadležnosti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cilju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zaštite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interesa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Bosne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Hercegovine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kao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zaštite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bezbjednosti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zdravlja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 </w:t>
      </w:r>
      <w:r>
        <w:rPr>
          <w:rFonts w:asciiTheme="majorHAnsi" w:eastAsia="Calibri" w:hAnsiTheme="majorHAnsi"/>
          <w:noProof/>
          <w:lang w:val="sr-Latn-CS"/>
        </w:rPr>
        <w:t>svojih</w:t>
      </w:r>
      <w:r w:rsidR="007701D0" w:rsidRPr="00650D5C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građana</w:t>
      </w:r>
      <w:r w:rsidR="007701D0" w:rsidRPr="00650D5C">
        <w:rPr>
          <w:rFonts w:asciiTheme="majorHAnsi" w:eastAsia="Calibri" w:hAnsiTheme="majorHAnsi"/>
          <w:noProof/>
          <w:lang w:val="sr-Latn-CS"/>
        </w:rPr>
        <w:t>.</w:t>
      </w:r>
    </w:p>
    <w:p w:rsidR="002C3479" w:rsidRPr="00650D5C" w:rsidRDefault="002C3479" w:rsidP="002C3479">
      <w:pPr>
        <w:ind w:firstLine="360"/>
        <w:jc w:val="both"/>
        <w:rPr>
          <w:rFonts w:asciiTheme="majorHAnsi" w:eastAsia="Calibri" w:hAnsiTheme="majorHAnsi"/>
          <w:noProof/>
          <w:lang w:val="sr-Latn-CS"/>
        </w:rPr>
      </w:pPr>
    </w:p>
    <w:p w:rsidR="00EB0F38" w:rsidRDefault="0027231D" w:rsidP="00EB0F38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r w:rsidRPr="00650D5C">
        <w:rPr>
          <w:rFonts w:asciiTheme="majorHAnsi" w:eastAsia="Calibri" w:hAnsiTheme="majorHAnsi"/>
          <w:i/>
          <w:noProof/>
          <w:lang w:val="sr-Latn-CS"/>
        </w:rPr>
        <w:t xml:space="preserve">(72 </w:t>
      </w:r>
      <w:r w:rsidR="00650D5C">
        <w:rPr>
          <w:rFonts w:asciiTheme="majorHAnsi" w:eastAsia="Calibri" w:hAnsiTheme="majorHAnsi"/>
          <w:i/>
          <w:noProof/>
          <w:lang w:val="sr-Latn-CS"/>
        </w:rPr>
        <w:t>narodna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Calibri" w:hAnsiTheme="majorHAnsi"/>
          <w:i/>
          <w:noProof/>
          <w:lang w:val="sr-Latn-CS"/>
        </w:rPr>
        <w:t>poslanika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Calibri" w:hAnsiTheme="majorHAnsi"/>
          <w:i/>
          <w:noProof/>
          <w:lang w:val="sr-Latn-CS"/>
        </w:rPr>
        <w:t>su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Calibri" w:hAnsiTheme="majorHAnsi"/>
          <w:i/>
          <w:noProof/>
          <w:lang w:val="sr-Latn-CS"/>
        </w:rPr>
        <w:t>glasala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Calibri" w:hAnsiTheme="majorHAnsi"/>
          <w:i/>
          <w:noProof/>
          <w:lang w:val="sr-Latn-CS"/>
        </w:rPr>
        <w:t>za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eastAsia="Calibri" w:hAnsiTheme="majorHAnsi"/>
          <w:i/>
          <w:noProof/>
          <w:lang w:val="sr-Latn-CS"/>
        </w:rPr>
        <w:t>niko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Calibri" w:hAnsiTheme="majorHAnsi"/>
          <w:i/>
          <w:noProof/>
          <w:lang w:val="sr-Latn-CS"/>
        </w:rPr>
        <w:t>nije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Calibri" w:hAnsiTheme="majorHAnsi"/>
          <w:i/>
          <w:noProof/>
          <w:lang w:val="sr-Latn-CS"/>
        </w:rPr>
        <w:t>glasao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''</w:t>
      </w:r>
      <w:r w:rsidR="00650D5C">
        <w:rPr>
          <w:rFonts w:asciiTheme="majorHAnsi" w:eastAsia="Calibri" w:hAnsiTheme="majorHAnsi"/>
          <w:i/>
          <w:noProof/>
          <w:lang w:val="sr-Latn-CS"/>
        </w:rPr>
        <w:t>protiv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eastAsia="Calibri" w:hAnsiTheme="majorHAnsi"/>
          <w:i/>
          <w:noProof/>
          <w:lang w:val="sr-Latn-CS"/>
        </w:rPr>
        <w:t>niko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Calibri" w:hAnsiTheme="majorHAnsi"/>
          <w:i/>
          <w:noProof/>
          <w:lang w:val="sr-Latn-CS"/>
        </w:rPr>
        <w:t>nije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</w:t>
      </w:r>
      <w:r w:rsidR="00650D5C">
        <w:rPr>
          <w:rFonts w:asciiTheme="majorHAnsi" w:eastAsia="Calibri" w:hAnsiTheme="majorHAnsi"/>
          <w:i/>
          <w:noProof/>
          <w:lang w:val="sr-Latn-CS"/>
        </w:rPr>
        <w:t>bio</w:t>
      </w:r>
      <w:r w:rsidRPr="00650D5C">
        <w:rPr>
          <w:rFonts w:asciiTheme="majorHAnsi" w:eastAsia="Calibri" w:hAnsiTheme="majorHAnsi"/>
          <w:i/>
          <w:noProof/>
          <w:lang w:val="sr-Latn-CS"/>
        </w:rPr>
        <w:t xml:space="preserve"> </w:t>
      </w:r>
    </w:p>
    <w:p w:rsidR="007701D0" w:rsidRPr="00650D5C" w:rsidRDefault="0027231D" w:rsidP="00EB0F38">
      <w:pPr>
        <w:ind w:firstLine="360"/>
        <w:jc w:val="both"/>
        <w:rPr>
          <w:rFonts w:asciiTheme="majorHAnsi" w:eastAsia="Calibri" w:hAnsiTheme="majorHAnsi"/>
          <w:i/>
          <w:noProof/>
          <w:lang w:val="sr-Latn-CS"/>
        </w:rPr>
      </w:pPr>
      <w:bookmarkStart w:id="3" w:name="_GoBack"/>
      <w:bookmarkEnd w:id="3"/>
      <w:r w:rsidRPr="00650D5C">
        <w:rPr>
          <w:rFonts w:asciiTheme="majorHAnsi" w:eastAsia="Calibri" w:hAnsiTheme="majorHAnsi"/>
          <w:i/>
          <w:noProof/>
          <w:lang w:val="sr-Latn-CS"/>
        </w:rPr>
        <w:t>''</w:t>
      </w:r>
      <w:r w:rsidR="00650D5C">
        <w:rPr>
          <w:rFonts w:asciiTheme="majorHAnsi" w:eastAsia="Calibri" w:hAnsiTheme="majorHAnsi"/>
          <w:i/>
          <w:noProof/>
          <w:lang w:val="sr-Latn-CS"/>
        </w:rPr>
        <w:t>uzdržan</w:t>
      </w:r>
      <w:r w:rsidRPr="00650D5C">
        <w:rPr>
          <w:rFonts w:asciiTheme="majorHAnsi" w:eastAsia="Calibri" w:hAnsiTheme="majorHAnsi"/>
          <w:i/>
          <w:noProof/>
          <w:lang w:val="sr-Latn-CS"/>
        </w:rPr>
        <w:t>'')</w:t>
      </w:r>
    </w:p>
    <w:p w:rsidR="00BD2252" w:rsidRDefault="00650D5C" w:rsidP="00BD2252">
      <w:pPr>
        <w:ind w:firstLine="360"/>
        <w:jc w:val="both"/>
        <w:rPr>
          <w:rFonts w:asciiTheme="majorHAnsi" w:hAnsiTheme="majorHAnsi"/>
          <w:noProof/>
          <w:u w:val="single"/>
          <w:lang w:val="sr-Latn-CS"/>
        </w:rPr>
      </w:pPr>
      <w:r>
        <w:rPr>
          <w:rFonts w:asciiTheme="majorHAnsi" w:eastAsia="Calibri" w:hAnsiTheme="majorHAnsi"/>
          <w:noProof/>
          <w:u w:val="single"/>
          <w:lang w:val="sr-Latn-CS"/>
        </w:rPr>
        <w:t>Usvojena</w:t>
      </w:r>
      <w:r w:rsidR="0027231D" w:rsidRPr="00650D5C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Calibri" w:hAnsiTheme="majorHAnsi"/>
          <w:noProof/>
          <w:u w:val="single"/>
          <w:lang w:val="sr-Latn-CS"/>
        </w:rPr>
        <w:t>je</w:t>
      </w:r>
      <w:r w:rsidR="0027231D" w:rsidRPr="00650D5C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Calibri" w:hAnsiTheme="majorHAnsi"/>
          <w:noProof/>
          <w:u w:val="single"/>
          <w:lang w:val="sr-Latn-CS"/>
        </w:rPr>
        <w:t>Rezolucija</w:t>
      </w:r>
      <w:r w:rsidR="0027231D" w:rsidRPr="00650D5C">
        <w:rPr>
          <w:rFonts w:asciiTheme="majorHAnsi" w:eastAsia="Calibri" w:hAnsiTheme="majorHAnsi"/>
          <w:noProof/>
          <w:u w:val="single"/>
          <w:lang w:val="sr-Latn-CS"/>
        </w:rPr>
        <w:t xml:space="preserve"> </w:t>
      </w:r>
      <w:r>
        <w:rPr>
          <w:rFonts w:asciiTheme="majorHAnsi" w:eastAsia="Calibri" w:hAnsiTheme="majorHAnsi"/>
          <w:noProof/>
          <w:u w:val="single"/>
          <w:lang w:val="sr-Latn-CS"/>
        </w:rPr>
        <w:t>o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protivljenju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aktivnostima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izgradnje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odlagališta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otpada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niske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</w:p>
    <w:p w:rsidR="0027231D" w:rsidRPr="00BD2252" w:rsidRDefault="00650D5C" w:rsidP="00BD2252">
      <w:pPr>
        <w:ind w:firstLine="360"/>
        <w:jc w:val="both"/>
        <w:rPr>
          <w:rFonts w:asciiTheme="majorHAnsi" w:hAnsiTheme="majorHAnsi"/>
          <w:noProof/>
          <w:u w:val="single"/>
          <w:lang w:val="sr-Cyrl-BA"/>
        </w:rPr>
      </w:pPr>
      <w:r>
        <w:rPr>
          <w:rFonts w:asciiTheme="majorHAnsi" w:hAnsiTheme="majorHAnsi"/>
          <w:noProof/>
          <w:u w:val="single"/>
          <w:lang w:val="sr-Latn-CS"/>
        </w:rPr>
        <w:t>i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srednje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radioaktivnosti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u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opštini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Dvor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, </w:t>
      </w:r>
      <w:r>
        <w:rPr>
          <w:rFonts w:asciiTheme="majorHAnsi" w:hAnsiTheme="majorHAnsi"/>
          <w:noProof/>
          <w:u w:val="single"/>
          <w:lang w:val="sr-Latn-CS"/>
        </w:rPr>
        <w:t>Republika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 xml:space="preserve"> </w:t>
      </w:r>
      <w:r>
        <w:rPr>
          <w:rFonts w:asciiTheme="majorHAnsi" w:hAnsiTheme="majorHAnsi"/>
          <w:noProof/>
          <w:u w:val="single"/>
          <w:lang w:val="sr-Latn-CS"/>
        </w:rPr>
        <w:t>Hrvatska</w:t>
      </w:r>
      <w:r w:rsidR="0027231D" w:rsidRPr="00650D5C">
        <w:rPr>
          <w:rFonts w:asciiTheme="majorHAnsi" w:hAnsiTheme="majorHAnsi"/>
          <w:noProof/>
          <w:u w:val="single"/>
          <w:lang w:val="sr-Latn-CS"/>
        </w:rPr>
        <w:t>.</w:t>
      </w:r>
    </w:p>
    <w:p w:rsidR="0027231D" w:rsidRPr="00650D5C" w:rsidRDefault="0027231D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4F36B8" w:rsidRPr="00650D5C" w:rsidRDefault="00650D5C" w:rsidP="00D51427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4F36B8" w:rsidRPr="00650D5C">
        <w:rPr>
          <w:i w:val="0"/>
          <w:noProof/>
          <w:sz w:val="24"/>
          <w:szCs w:val="24"/>
          <w:lang w:val="sr-Latn-CS"/>
        </w:rPr>
        <w:t xml:space="preserve"> – 12:</w:t>
      </w:r>
      <w:r w:rsidR="0027231D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Prijedlog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programa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poslova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premjera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uspostavljanja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katastra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</w:p>
    <w:p w:rsidR="007B114E" w:rsidRPr="00650D5C" w:rsidRDefault="00650D5C" w:rsidP="00341E47">
      <w:pPr>
        <w:pStyle w:val="Heading2"/>
        <w:spacing w:before="0" w:after="0"/>
        <w:ind w:firstLine="99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nepokretnosti</w:t>
      </w:r>
      <w:r w:rsidR="0027231D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za</w:t>
      </w:r>
      <w:r w:rsidR="0027231D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period</w:t>
      </w:r>
      <w:r w:rsidR="0027231D" w:rsidRPr="00650D5C">
        <w:rPr>
          <w:i w:val="0"/>
          <w:noProof/>
          <w:sz w:val="24"/>
          <w:szCs w:val="24"/>
          <w:lang w:val="sr-Latn-CS"/>
        </w:rPr>
        <w:t xml:space="preserve"> 2016-2020. </w:t>
      </w:r>
      <w:r>
        <w:rPr>
          <w:i w:val="0"/>
          <w:noProof/>
          <w:sz w:val="24"/>
          <w:szCs w:val="24"/>
          <w:lang w:val="sr-Latn-CS"/>
        </w:rPr>
        <w:t>godine</w:t>
      </w:r>
    </w:p>
    <w:p w:rsidR="0027231D" w:rsidRPr="00650D5C" w:rsidRDefault="0027231D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7231D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zaključka</w:t>
      </w:r>
      <w:r w:rsidR="0027231D" w:rsidRPr="00650D5C">
        <w:rPr>
          <w:rFonts w:asciiTheme="majorHAnsi" w:hAnsiTheme="majorHAnsi"/>
          <w:noProof/>
          <w:lang w:val="sr-Latn-CS"/>
        </w:rPr>
        <w:t>.</w:t>
      </w:r>
    </w:p>
    <w:p w:rsidR="004F36B8" w:rsidRPr="00650D5C" w:rsidRDefault="004F36B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27231D" w:rsidRPr="00650D5C" w:rsidRDefault="00650D5C" w:rsidP="004F36B8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Z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LJ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</w:t>
      </w:r>
    </w:p>
    <w:p w:rsidR="0027231D" w:rsidRPr="00650D5C" w:rsidRDefault="00650D5C" w:rsidP="004F36B8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Cs/>
          <w:noProof/>
          <w:lang w:val="sr-Latn-CS"/>
        </w:rPr>
        <w:t>u</w:t>
      </w:r>
      <w:r w:rsidR="0027231D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bCs/>
          <w:noProof/>
          <w:lang w:val="sr-Latn-CS"/>
        </w:rPr>
        <w:t>vezi</w:t>
      </w:r>
      <w:r w:rsidR="0027231D" w:rsidRPr="00650D5C">
        <w:rPr>
          <w:rFonts w:asciiTheme="majorHAnsi" w:hAnsiTheme="majorHAnsi"/>
          <w:bCs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Programa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premjera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osnivanja</w:t>
      </w:r>
    </w:p>
    <w:p w:rsidR="0027231D" w:rsidRPr="00650D5C" w:rsidRDefault="00650D5C" w:rsidP="004F36B8">
      <w:pPr>
        <w:jc w:val="center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katastra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nepokretnosti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27231D" w:rsidRPr="00650D5C">
        <w:rPr>
          <w:rFonts w:asciiTheme="majorHAnsi" w:hAnsiTheme="majorHAnsi"/>
          <w:noProof/>
          <w:lang w:val="sr-Latn-CS"/>
        </w:rPr>
        <w:t xml:space="preserve"> 2016-2020. </w:t>
      </w:r>
      <w:r>
        <w:rPr>
          <w:rFonts w:asciiTheme="majorHAnsi" w:hAnsiTheme="majorHAnsi"/>
          <w:noProof/>
          <w:lang w:val="sr-Latn-CS"/>
        </w:rPr>
        <w:t>godine</w:t>
      </w:r>
    </w:p>
    <w:p w:rsidR="0027231D" w:rsidRPr="00650D5C" w:rsidRDefault="0027231D" w:rsidP="00236BB5">
      <w:pPr>
        <w:jc w:val="both"/>
        <w:rPr>
          <w:rFonts w:asciiTheme="majorHAnsi" w:hAnsiTheme="majorHAnsi"/>
          <w:bCs/>
          <w:noProof/>
          <w:lang w:val="sr-Latn-CS"/>
        </w:rPr>
      </w:pPr>
    </w:p>
    <w:p w:rsidR="0027231D" w:rsidRPr="00650D5C" w:rsidRDefault="00650D5C" w:rsidP="003D0EBF">
      <w:pPr>
        <w:ind w:firstLine="45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usvaja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Program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poslova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premjera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osnivanja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katastra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nepokretnosti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27231D" w:rsidRPr="00650D5C">
        <w:rPr>
          <w:rFonts w:asciiTheme="majorHAnsi" w:hAnsiTheme="majorHAnsi"/>
          <w:noProof/>
          <w:lang w:val="sr-Latn-CS"/>
        </w:rPr>
        <w:t xml:space="preserve"> 2016-2020. </w:t>
      </w:r>
      <w:r>
        <w:rPr>
          <w:rFonts w:asciiTheme="majorHAnsi" w:hAnsiTheme="majorHAnsi"/>
          <w:noProof/>
          <w:lang w:val="sr-Latn-CS"/>
        </w:rPr>
        <w:t>godine</w:t>
      </w:r>
      <w:r w:rsidR="0027231D" w:rsidRPr="00650D5C">
        <w:rPr>
          <w:rFonts w:asciiTheme="majorHAnsi" w:hAnsiTheme="majorHAnsi"/>
          <w:noProof/>
          <w:lang w:val="sr-Latn-CS"/>
        </w:rPr>
        <w:t>.</w:t>
      </w:r>
    </w:p>
    <w:p w:rsidR="0027231D" w:rsidRPr="00650D5C" w:rsidRDefault="0027231D" w:rsidP="003D0EBF">
      <w:pPr>
        <w:ind w:firstLine="450"/>
        <w:jc w:val="both"/>
        <w:rPr>
          <w:rFonts w:asciiTheme="majorHAnsi" w:hAnsiTheme="majorHAnsi"/>
          <w:noProof/>
          <w:lang w:val="sr-Latn-CS"/>
        </w:rPr>
      </w:pPr>
    </w:p>
    <w:p w:rsidR="0027231D" w:rsidRPr="00650D5C" w:rsidRDefault="00650D5C" w:rsidP="003D0EBF">
      <w:pPr>
        <w:ind w:firstLine="45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Ovaj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zaključak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stupa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snagu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narednog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objavljivanja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27231D" w:rsidRPr="00650D5C">
        <w:rPr>
          <w:rFonts w:asciiTheme="majorHAnsi" w:hAnsiTheme="majorHAnsi"/>
          <w:noProof/>
          <w:lang w:val="sr-Latn-CS"/>
        </w:rPr>
        <w:t xml:space="preserve"> "</w:t>
      </w:r>
      <w:r>
        <w:rPr>
          <w:rFonts w:asciiTheme="majorHAnsi" w:hAnsiTheme="majorHAnsi"/>
          <w:noProof/>
          <w:lang w:val="sr-Latn-CS"/>
        </w:rPr>
        <w:t>Službenom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glasniku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7231D" w:rsidRPr="00650D5C">
        <w:rPr>
          <w:rFonts w:asciiTheme="majorHAnsi" w:hAnsiTheme="majorHAnsi"/>
          <w:noProof/>
          <w:lang w:val="sr-Latn-CS"/>
        </w:rPr>
        <w:t>".</w:t>
      </w:r>
    </w:p>
    <w:p w:rsidR="003D0EBF" w:rsidRPr="00650D5C" w:rsidRDefault="003D0EBF" w:rsidP="003D0EBF">
      <w:pPr>
        <w:ind w:firstLine="450"/>
        <w:jc w:val="both"/>
        <w:rPr>
          <w:rFonts w:asciiTheme="majorHAnsi" w:hAnsiTheme="majorHAnsi"/>
          <w:noProof/>
          <w:lang w:val="sr-Latn-CS"/>
        </w:rPr>
      </w:pPr>
    </w:p>
    <w:p w:rsidR="0027231D" w:rsidRPr="00650D5C" w:rsidRDefault="0027231D" w:rsidP="003D0EBF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(43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5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21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3D0EBF" w:rsidRPr="00650D5C" w:rsidRDefault="00650D5C" w:rsidP="003D0EB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Usvojen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Zaključak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kojim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usvaja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Program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</w:p>
    <w:p w:rsidR="0027231D" w:rsidRPr="00650D5C" w:rsidRDefault="00650D5C" w:rsidP="00CC355D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poslova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premjera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osnivanja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katastra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nepokretnosti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27231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27231D" w:rsidRPr="00650D5C">
        <w:rPr>
          <w:rFonts w:asciiTheme="majorHAnsi" w:hAnsiTheme="majorHAnsi"/>
          <w:noProof/>
          <w:lang w:val="sr-Latn-CS"/>
        </w:rPr>
        <w:t xml:space="preserve"> 2016-2020. </w:t>
      </w:r>
      <w:r>
        <w:rPr>
          <w:rFonts w:asciiTheme="majorHAnsi" w:hAnsiTheme="majorHAnsi"/>
          <w:noProof/>
          <w:lang w:val="sr-Latn-CS"/>
        </w:rPr>
        <w:t>godine</w:t>
      </w:r>
      <w:r w:rsidR="0027231D" w:rsidRPr="00650D5C">
        <w:rPr>
          <w:rFonts w:asciiTheme="majorHAnsi" w:hAnsiTheme="majorHAnsi"/>
          <w:noProof/>
          <w:lang w:val="sr-Latn-CS"/>
        </w:rPr>
        <w:t>.</w:t>
      </w:r>
    </w:p>
    <w:p w:rsidR="0027231D" w:rsidRPr="00650D5C" w:rsidRDefault="0027231D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7B114E" w:rsidRPr="00650D5C" w:rsidRDefault="00650D5C" w:rsidP="0093559F">
      <w:pPr>
        <w:pStyle w:val="Heading2"/>
        <w:spacing w:before="0" w:after="0"/>
        <w:rPr>
          <w:i w:val="0"/>
          <w:noProof/>
          <w:sz w:val="24"/>
          <w:szCs w:val="24"/>
          <w:lang w:val="sr-Latn-CS"/>
        </w:rPr>
      </w:pPr>
      <w:r>
        <w:rPr>
          <w:i w:val="0"/>
          <w:noProof/>
          <w:sz w:val="24"/>
          <w:szCs w:val="24"/>
          <w:lang w:val="sr-Latn-CS"/>
        </w:rPr>
        <w:t>Ad</w:t>
      </w:r>
      <w:r w:rsidR="007F2405" w:rsidRPr="00650D5C">
        <w:rPr>
          <w:i w:val="0"/>
          <w:noProof/>
          <w:sz w:val="24"/>
          <w:szCs w:val="24"/>
          <w:lang w:val="sr-Latn-CS"/>
        </w:rPr>
        <w:t xml:space="preserve"> – 13: </w:t>
      </w:r>
      <w:r>
        <w:rPr>
          <w:i w:val="0"/>
          <w:noProof/>
          <w:sz w:val="24"/>
          <w:szCs w:val="24"/>
          <w:lang w:val="sr-Latn-CS"/>
        </w:rPr>
        <w:t>Izbor</w:t>
      </w:r>
      <w:r w:rsidR="007B114E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</w:t>
      </w:r>
      <w:r w:rsidR="0027231D" w:rsidRPr="00650D5C">
        <w:rPr>
          <w:i w:val="0"/>
          <w:noProof/>
          <w:sz w:val="24"/>
          <w:szCs w:val="24"/>
          <w:lang w:val="sr-Latn-CS"/>
        </w:rPr>
        <w:t xml:space="preserve"> </w:t>
      </w:r>
      <w:r>
        <w:rPr>
          <w:i w:val="0"/>
          <w:noProof/>
          <w:sz w:val="24"/>
          <w:szCs w:val="24"/>
          <w:lang w:val="sr-Latn-CS"/>
        </w:rPr>
        <w:t>imenovanja</w:t>
      </w:r>
    </w:p>
    <w:p w:rsidR="0027231D" w:rsidRPr="00650D5C" w:rsidRDefault="0027231D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7E2421" w:rsidRPr="00650D5C" w:rsidRDefault="00650D5C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a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razrješenje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člana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Odbora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27231D" w:rsidRPr="00650D5C" w:rsidRDefault="00650D5C" w:rsidP="007E2421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za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privredu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Narodne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skupštine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8951F8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</w:p>
    <w:p w:rsidR="008951F8" w:rsidRPr="00650D5C" w:rsidRDefault="008951F8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8951F8" w:rsidRPr="00650D5C" w:rsidRDefault="00650D5C" w:rsidP="007E2421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8951F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Milaković</w:t>
      </w:r>
      <w:r w:rsidR="008951F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razrješi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dužnosti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privredu</w:t>
      </w:r>
      <w:r w:rsidR="008951F8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lični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zahtjev</w:t>
      </w:r>
    </w:p>
    <w:p w:rsidR="007E2421" w:rsidRPr="00650D5C" w:rsidRDefault="007E2421" w:rsidP="007E2421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951F8" w:rsidRPr="00650D5C" w:rsidRDefault="008951F8" w:rsidP="00F30D05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(48 </w:t>
      </w:r>
      <w:r w:rsidR="00650D5C">
        <w:rPr>
          <w:rFonts w:asciiTheme="majorHAnsi" w:hAnsiTheme="majorHAnsi"/>
          <w:i/>
          <w:noProof/>
          <w:lang w:val="sr-Latn-CS"/>
        </w:rPr>
        <w:t>narodnih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9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14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8951F8" w:rsidRPr="00650D5C" w:rsidRDefault="00650D5C" w:rsidP="00F30D05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8951F8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Nedeljko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Milaković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razrješen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dužnosti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privredu</w:t>
      </w:r>
      <w:r w:rsidR="008951F8" w:rsidRPr="00650D5C">
        <w:rPr>
          <w:rFonts w:asciiTheme="majorHAnsi" w:hAnsiTheme="majorHAnsi"/>
          <w:noProof/>
          <w:lang w:val="sr-Latn-CS"/>
        </w:rPr>
        <w:t>.</w:t>
      </w:r>
    </w:p>
    <w:p w:rsidR="008951F8" w:rsidRPr="00650D5C" w:rsidRDefault="008951F8" w:rsidP="00F30D05">
      <w:pPr>
        <w:ind w:left="540" w:hanging="180"/>
        <w:jc w:val="both"/>
        <w:rPr>
          <w:rFonts w:asciiTheme="majorHAnsi" w:hAnsiTheme="majorHAnsi"/>
          <w:noProof/>
          <w:lang w:val="sr-Latn-CS"/>
        </w:rPr>
      </w:pPr>
    </w:p>
    <w:p w:rsidR="008951F8" w:rsidRPr="00650D5C" w:rsidRDefault="00650D5C" w:rsidP="0018285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Narodna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izjasnila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Dobrila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Drinić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Malić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izabere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8951F8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privredu</w:t>
      </w:r>
    </w:p>
    <w:p w:rsidR="0018285F" w:rsidRPr="00650D5C" w:rsidRDefault="0018285F" w:rsidP="0018285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8951F8" w:rsidRPr="00650D5C" w:rsidRDefault="007B30AC" w:rsidP="00F30D05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(69 </w:t>
      </w:r>
      <w:r w:rsidR="00650D5C">
        <w:rPr>
          <w:rFonts w:asciiTheme="majorHAnsi" w:hAnsiTheme="majorHAnsi"/>
          <w:i/>
          <w:noProof/>
          <w:lang w:val="sr-Latn-CS"/>
        </w:rPr>
        <w:t>narodnih</w:t>
      </w:r>
      <w:r w:rsidR="00612961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="00612961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="00612961"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="00612961"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="00612961"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2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uzdržana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7B30AC" w:rsidRPr="00650D5C" w:rsidRDefault="00650D5C" w:rsidP="00F30D05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gđa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Dobrila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Drinić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Malić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izabrana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člana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Odbora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7B30AC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privredu</w:t>
      </w:r>
      <w:r w:rsidR="007B30AC" w:rsidRPr="00650D5C">
        <w:rPr>
          <w:rFonts w:asciiTheme="majorHAnsi" w:hAnsiTheme="majorHAnsi"/>
          <w:noProof/>
          <w:lang w:val="sr-Latn-CS"/>
        </w:rPr>
        <w:t>.</w:t>
      </w:r>
    </w:p>
    <w:p w:rsidR="007B30AC" w:rsidRDefault="007B30AC" w:rsidP="0018285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D2252" w:rsidRDefault="00BD2252" w:rsidP="0018285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D2252" w:rsidRDefault="00BD2252" w:rsidP="0018285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D2252" w:rsidRDefault="00BD2252" w:rsidP="0018285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D2252" w:rsidRPr="00650D5C" w:rsidRDefault="00BD2252" w:rsidP="0018285F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675DB" w:rsidRPr="00650D5C" w:rsidRDefault="00650D5C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lastRenderedPageBreak/>
        <w:t>b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direktora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Agencije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7B30AC" w:rsidRPr="00650D5C" w:rsidRDefault="00650D5C" w:rsidP="00B675DB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osiguranje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7B30AC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</w:p>
    <w:p w:rsidR="007B30AC" w:rsidRPr="00650D5C" w:rsidRDefault="007B30A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1338B3" w:rsidRPr="00650D5C" w:rsidRDefault="00650D5C" w:rsidP="00B675DB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1338B3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Slaven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Dujaković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izabere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direktora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Agencije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osiguranje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1338B3" w:rsidRPr="00650D5C">
        <w:rPr>
          <w:rFonts w:asciiTheme="majorHAnsi" w:hAnsiTheme="majorHAnsi"/>
          <w:noProof/>
          <w:lang w:val="sr-Latn-CS"/>
        </w:rPr>
        <w:t>.</w:t>
      </w:r>
    </w:p>
    <w:p w:rsidR="00B675DB" w:rsidRPr="00650D5C" w:rsidRDefault="00B675DB" w:rsidP="00B675DB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D2252" w:rsidRDefault="001338B3" w:rsidP="00F30D05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noProof/>
          <w:lang w:val="sr-Latn-CS"/>
        </w:rPr>
        <w:t>(</w:t>
      </w:r>
      <w:r w:rsidRPr="00650D5C">
        <w:rPr>
          <w:rFonts w:asciiTheme="majorHAnsi" w:hAnsiTheme="majorHAnsi"/>
          <w:i/>
          <w:noProof/>
          <w:lang w:val="sr-Latn-CS"/>
        </w:rPr>
        <w:t xml:space="preserve">48 </w:t>
      </w:r>
      <w:r w:rsidR="00650D5C">
        <w:rPr>
          <w:rFonts w:asciiTheme="majorHAnsi" w:hAnsiTheme="majorHAnsi"/>
          <w:i/>
          <w:noProof/>
          <w:lang w:val="sr-Latn-CS"/>
        </w:rPr>
        <w:t>narodnih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20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</w:p>
    <w:p w:rsidR="001338B3" w:rsidRPr="00650D5C" w:rsidRDefault="001338B3" w:rsidP="00F30D05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1338B3" w:rsidRPr="00650D5C" w:rsidRDefault="00650D5C" w:rsidP="00F30D05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1338B3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Slaven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Dujaković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izabran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direktora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Agencije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osiguranje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461827" w:rsidRPr="00650D5C">
        <w:rPr>
          <w:rFonts w:asciiTheme="majorHAnsi" w:hAnsiTheme="majorHAnsi"/>
          <w:noProof/>
          <w:lang w:val="sr-Latn-CS"/>
        </w:rPr>
        <w:t>,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četiri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  <w:r w:rsidR="001338B3" w:rsidRPr="00650D5C">
        <w:rPr>
          <w:rFonts w:asciiTheme="majorHAnsi" w:hAnsiTheme="majorHAnsi"/>
          <w:noProof/>
          <w:lang w:val="sr-Latn-CS"/>
        </w:rPr>
        <w:t>.</w:t>
      </w:r>
    </w:p>
    <w:p w:rsidR="001338B3" w:rsidRPr="00650D5C" w:rsidRDefault="001338B3" w:rsidP="00B675DB">
      <w:pPr>
        <w:ind w:left="720" w:hanging="360"/>
        <w:jc w:val="both"/>
        <w:rPr>
          <w:rFonts w:asciiTheme="majorHAnsi" w:hAnsiTheme="majorHAnsi"/>
          <w:noProof/>
          <w:lang w:val="sr-Latn-CS"/>
        </w:rPr>
      </w:pPr>
    </w:p>
    <w:p w:rsidR="006D22E3" w:rsidRPr="00650D5C" w:rsidRDefault="00650D5C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v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utvrđivanje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prestanka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funkcije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1338B3" w:rsidRPr="00650D5C" w:rsidRDefault="00650D5C" w:rsidP="006D22E3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Banja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Luka</w:t>
      </w:r>
    </w:p>
    <w:p w:rsidR="001338B3" w:rsidRPr="00650D5C" w:rsidRDefault="001338B3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</w:p>
    <w:p w:rsidR="001338B3" w:rsidRPr="00650D5C" w:rsidRDefault="00650D5C" w:rsidP="006D22E3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782B13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Nikoli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Tomaševiću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prestane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funkcija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sjedištem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1338B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danom</w:t>
      </w:r>
      <w:r w:rsidR="001338B3" w:rsidRPr="00650D5C">
        <w:rPr>
          <w:rFonts w:asciiTheme="majorHAnsi" w:hAnsiTheme="majorHAnsi"/>
          <w:noProof/>
          <w:lang w:val="sr-Latn-CS"/>
        </w:rPr>
        <w:t xml:space="preserve"> 13. </w:t>
      </w:r>
      <w:r>
        <w:rPr>
          <w:rFonts w:asciiTheme="majorHAnsi" w:hAnsiTheme="majorHAnsi"/>
          <w:noProof/>
          <w:lang w:val="sr-Latn-CS"/>
        </w:rPr>
        <w:t>decembar</w:t>
      </w:r>
      <w:r w:rsidR="001338B3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1338B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zbog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isteka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mandata</w:t>
      </w:r>
      <w:r w:rsidR="001338B3" w:rsidRPr="00650D5C">
        <w:rPr>
          <w:rFonts w:asciiTheme="majorHAnsi" w:hAnsiTheme="majorHAnsi"/>
          <w:noProof/>
          <w:lang w:val="sr-Latn-CS"/>
        </w:rPr>
        <w:t>.</w:t>
      </w:r>
    </w:p>
    <w:p w:rsidR="006D22E3" w:rsidRPr="00650D5C" w:rsidRDefault="006D22E3" w:rsidP="006D22E3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338B3" w:rsidRPr="00650D5C" w:rsidRDefault="001338B3" w:rsidP="00972F71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(44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7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1338B3" w:rsidRPr="00650D5C" w:rsidRDefault="00650D5C" w:rsidP="00972F71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1338B3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Nikola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Tomašević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razrješen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dužnosti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funkcije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782B1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sjedištem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1338B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danom</w:t>
      </w:r>
      <w:r w:rsidR="001338B3" w:rsidRPr="00650D5C">
        <w:rPr>
          <w:rFonts w:asciiTheme="majorHAnsi" w:hAnsiTheme="majorHAnsi"/>
          <w:noProof/>
          <w:lang w:val="sr-Latn-CS"/>
        </w:rPr>
        <w:t xml:space="preserve"> 13. </w:t>
      </w:r>
      <w:r>
        <w:rPr>
          <w:rFonts w:asciiTheme="majorHAnsi" w:hAnsiTheme="majorHAnsi"/>
          <w:noProof/>
          <w:lang w:val="sr-Latn-CS"/>
        </w:rPr>
        <w:t>decembar</w:t>
      </w:r>
      <w:r w:rsidR="001338B3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9E0704" w:rsidRPr="00650D5C">
        <w:rPr>
          <w:rFonts w:asciiTheme="majorHAnsi" w:hAnsiTheme="majorHAnsi"/>
          <w:noProof/>
          <w:lang w:val="sr-Latn-CS"/>
        </w:rPr>
        <w:t>,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zbog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isteka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mandata</w:t>
      </w:r>
      <w:r w:rsidR="001338B3" w:rsidRPr="00650D5C">
        <w:rPr>
          <w:rFonts w:asciiTheme="majorHAnsi" w:hAnsiTheme="majorHAnsi"/>
          <w:noProof/>
          <w:lang w:val="sr-Latn-CS"/>
        </w:rPr>
        <w:t>.</w:t>
      </w:r>
    </w:p>
    <w:p w:rsidR="00972F71" w:rsidRPr="00BD2252" w:rsidRDefault="00972F71" w:rsidP="00DA77BC">
      <w:pPr>
        <w:jc w:val="both"/>
        <w:rPr>
          <w:rFonts w:asciiTheme="majorHAnsi" w:hAnsiTheme="majorHAnsi"/>
          <w:noProof/>
        </w:rPr>
      </w:pPr>
    </w:p>
    <w:p w:rsidR="008E7687" w:rsidRPr="00650D5C" w:rsidRDefault="00650D5C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g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utvrđivanje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prestanka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funkcije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1338B3" w:rsidRPr="00650D5C" w:rsidRDefault="00650D5C" w:rsidP="008E7687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Istočno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Sarajevo</w:t>
      </w:r>
    </w:p>
    <w:p w:rsidR="001338B3" w:rsidRPr="00650D5C" w:rsidRDefault="001338B3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1338B3" w:rsidRPr="00650D5C" w:rsidRDefault="00650D5C" w:rsidP="008E7687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gđi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Slađani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Kosmajac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prestaje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funkcija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782B1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Istočno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Sarajevo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danom</w:t>
      </w:r>
      <w:r w:rsidR="001338B3" w:rsidRPr="00650D5C">
        <w:rPr>
          <w:rFonts w:asciiTheme="majorHAnsi" w:hAnsiTheme="majorHAnsi"/>
          <w:noProof/>
          <w:lang w:val="sr-Latn-CS"/>
        </w:rPr>
        <w:t xml:space="preserve"> 14. </w:t>
      </w:r>
      <w:r>
        <w:rPr>
          <w:rFonts w:asciiTheme="majorHAnsi" w:hAnsiTheme="majorHAnsi"/>
          <w:noProof/>
          <w:lang w:val="sr-Latn-CS"/>
        </w:rPr>
        <w:t>oktobar</w:t>
      </w:r>
      <w:r w:rsidR="001338B3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1338B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zbog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isteka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mandata</w:t>
      </w:r>
      <w:r w:rsidR="001338B3" w:rsidRPr="00650D5C">
        <w:rPr>
          <w:rFonts w:asciiTheme="majorHAnsi" w:hAnsiTheme="majorHAnsi"/>
          <w:noProof/>
          <w:lang w:val="sr-Latn-CS"/>
        </w:rPr>
        <w:t>.</w:t>
      </w:r>
    </w:p>
    <w:p w:rsidR="008E7687" w:rsidRPr="00650D5C" w:rsidRDefault="008E7687" w:rsidP="008E7687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338B3" w:rsidRPr="00650D5C" w:rsidRDefault="001338B3" w:rsidP="00972F71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(44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5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1338B3" w:rsidRPr="00650D5C" w:rsidRDefault="00650D5C" w:rsidP="00972F71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gđi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Slađani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Kosmajac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prestaje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funkcija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Istočno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Sarajevo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danom</w:t>
      </w:r>
      <w:r w:rsidR="001338B3" w:rsidRPr="00650D5C">
        <w:rPr>
          <w:rFonts w:asciiTheme="majorHAnsi" w:hAnsiTheme="majorHAnsi"/>
          <w:noProof/>
          <w:lang w:val="sr-Latn-CS"/>
        </w:rPr>
        <w:t xml:space="preserve"> 14. </w:t>
      </w:r>
      <w:r>
        <w:rPr>
          <w:rFonts w:asciiTheme="majorHAnsi" w:hAnsiTheme="majorHAnsi"/>
          <w:noProof/>
          <w:lang w:val="sr-Latn-CS"/>
        </w:rPr>
        <w:t>oktobar</w:t>
      </w:r>
      <w:r w:rsidR="001338B3" w:rsidRPr="00650D5C">
        <w:rPr>
          <w:rFonts w:asciiTheme="majorHAnsi" w:hAnsiTheme="majorHAnsi"/>
          <w:noProof/>
          <w:lang w:val="sr-Latn-CS"/>
        </w:rPr>
        <w:t xml:space="preserve"> 2015. </w:t>
      </w:r>
      <w:r>
        <w:rPr>
          <w:rFonts w:asciiTheme="majorHAnsi" w:hAnsiTheme="majorHAnsi"/>
          <w:noProof/>
          <w:lang w:val="sr-Latn-CS"/>
        </w:rPr>
        <w:t>godine</w:t>
      </w:r>
      <w:r w:rsidR="001338B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zbog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isteka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mandata</w:t>
      </w:r>
      <w:r w:rsidR="001338B3" w:rsidRPr="00650D5C">
        <w:rPr>
          <w:rFonts w:asciiTheme="majorHAnsi" w:hAnsiTheme="majorHAnsi"/>
          <w:noProof/>
          <w:lang w:val="sr-Latn-CS"/>
        </w:rPr>
        <w:t>.</w:t>
      </w:r>
    </w:p>
    <w:p w:rsidR="001338B3" w:rsidRPr="00650D5C" w:rsidRDefault="001338B3" w:rsidP="008E7687">
      <w:pPr>
        <w:ind w:left="720" w:hanging="360"/>
        <w:jc w:val="both"/>
        <w:rPr>
          <w:rFonts w:asciiTheme="majorHAnsi" w:hAnsiTheme="majorHAnsi"/>
          <w:noProof/>
          <w:lang w:val="sr-Latn-CS"/>
        </w:rPr>
      </w:pPr>
    </w:p>
    <w:p w:rsidR="0010160E" w:rsidRPr="00650D5C" w:rsidRDefault="00650D5C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d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utvrđivanje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prestanka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funkcije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1338B3" w:rsidRPr="00650D5C" w:rsidRDefault="00650D5C" w:rsidP="003F2436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Republike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338B3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Trebinje</w:t>
      </w:r>
    </w:p>
    <w:p w:rsidR="001338B3" w:rsidRPr="00650D5C" w:rsidRDefault="001338B3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1338B3" w:rsidRPr="00650D5C" w:rsidRDefault="00650D5C" w:rsidP="0010160E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gđi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Biljani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Dursum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prestaje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funkcija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Trebinje</w:t>
      </w:r>
      <w:r w:rsidR="001338B3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sa</w:t>
      </w:r>
      <w:r w:rsidR="001338B3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danom</w:t>
      </w:r>
      <w:r w:rsidR="001338B3" w:rsidRPr="00650D5C">
        <w:rPr>
          <w:rFonts w:asciiTheme="majorHAnsi" w:hAnsiTheme="majorHAnsi"/>
          <w:noProof/>
          <w:lang w:val="sr-Latn-CS"/>
        </w:rPr>
        <w:t xml:space="preserve"> 01. </w:t>
      </w:r>
      <w:r>
        <w:rPr>
          <w:rFonts w:asciiTheme="majorHAnsi" w:hAnsiTheme="majorHAnsi"/>
          <w:noProof/>
          <w:lang w:val="sr-Latn-CS"/>
        </w:rPr>
        <w:t>januara</w:t>
      </w:r>
      <w:r w:rsidR="001338B3" w:rsidRPr="00650D5C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godine</w:t>
      </w:r>
      <w:r w:rsidR="001338B3" w:rsidRPr="00650D5C">
        <w:rPr>
          <w:rFonts w:asciiTheme="majorHAnsi" w:hAnsiTheme="majorHAnsi"/>
          <w:noProof/>
          <w:lang w:val="sr-Latn-CS"/>
        </w:rPr>
        <w:t>.</w:t>
      </w:r>
    </w:p>
    <w:p w:rsidR="0010160E" w:rsidRPr="00650D5C" w:rsidRDefault="0010160E" w:rsidP="0010160E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338B3" w:rsidRPr="00650D5C" w:rsidRDefault="001D5CDB" w:rsidP="005F2477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(44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5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1D5CDB" w:rsidRPr="00CE26F3" w:rsidRDefault="00650D5C" w:rsidP="00CE26F3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gđi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Biljani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Dursum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prestaje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funkcija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 w:rsidRPr="00CE26F3">
        <w:rPr>
          <w:rFonts w:asciiTheme="majorHAnsi" w:hAnsiTheme="majorHAnsi"/>
          <w:noProof/>
          <w:lang w:val="sr-Latn-CS"/>
        </w:rPr>
        <w:t>Srpske</w:t>
      </w:r>
      <w:r w:rsidR="001D5CDB" w:rsidRPr="00CE26F3">
        <w:rPr>
          <w:rFonts w:asciiTheme="majorHAnsi" w:hAnsiTheme="majorHAnsi"/>
          <w:noProof/>
          <w:lang w:val="sr-Latn-CS"/>
        </w:rPr>
        <w:t xml:space="preserve"> </w:t>
      </w:r>
      <w:r w:rsidRPr="00CE26F3">
        <w:rPr>
          <w:rFonts w:asciiTheme="majorHAnsi" w:hAnsiTheme="majorHAnsi"/>
          <w:noProof/>
          <w:lang w:val="sr-Latn-CS"/>
        </w:rPr>
        <w:t>u</w:t>
      </w:r>
      <w:r w:rsidR="001D5CDB" w:rsidRPr="00CE26F3">
        <w:rPr>
          <w:rFonts w:asciiTheme="majorHAnsi" w:hAnsiTheme="majorHAnsi"/>
          <w:noProof/>
          <w:lang w:val="sr-Latn-CS"/>
        </w:rPr>
        <w:t xml:space="preserve"> </w:t>
      </w:r>
      <w:r w:rsidRPr="00CE26F3">
        <w:rPr>
          <w:rFonts w:asciiTheme="majorHAnsi" w:hAnsiTheme="majorHAnsi"/>
          <w:noProof/>
          <w:lang w:val="sr-Latn-CS"/>
        </w:rPr>
        <w:t>sjedištu</w:t>
      </w:r>
      <w:r w:rsidR="001D5CDB" w:rsidRPr="00CE26F3">
        <w:rPr>
          <w:rFonts w:asciiTheme="majorHAnsi" w:hAnsiTheme="majorHAnsi"/>
          <w:noProof/>
          <w:lang w:val="sr-Latn-CS"/>
        </w:rPr>
        <w:t xml:space="preserve"> </w:t>
      </w:r>
      <w:r w:rsidRPr="00CE26F3">
        <w:rPr>
          <w:rFonts w:asciiTheme="majorHAnsi" w:hAnsiTheme="majorHAnsi"/>
          <w:noProof/>
          <w:lang w:val="sr-Latn-CS"/>
        </w:rPr>
        <w:t>zamjenika</w:t>
      </w:r>
      <w:r w:rsidR="001D5CDB" w:rsidRPr="00CE26F3">
        <w:rPr>
          <w:rFonts w:asciiTheme="majorHAnsi" w:hAnsiTheme="majorHAnsi"/>
          <w:noProof/>
          <w:lang w:val="sr-Latn-CS"/>
        </w:rPr>
        <w:t xml:space="preserve"> </w:t>
      </w:r>
      <w:r w:rsidRPr="00CE26F3">
        <w:rPr>
          <w:rFonts w:asciiTheme="majorHAnsi" w:hAnsiTheme="majorHAnsi"/>
          <w:noProof/>
          <w:lang w:val="sr-Latn-CS"/>
        </w:rPr>
        <w:t>Trebinje</w:t>
      </w:r>
      <w:r w:rsidR="001D5CDB" w:rsidRPr="00CE26F3">
        <w:rPr>
          <w:rFonts w:asciiTheme="majorHAnsi" w:hAnsiTheme="majorHAnsi"/>
          <w:noProof/>
          <w:lang w:val="sr-Latn-CS"/>
        </w:rPr>
        <w:t xml:space="preserve">, </w:t>
      </w:r>
      <w:r w:rsidRPr="00CE26F3">
        <w:rPr>
          <w:rFonts w:asciiTheme="majorHAnsi" w:hAnsiTheme="majorHAnsi"/>
          <w:noProof/>
          <w:lang w:val="sr-Latn-CS"/>
        </w:rPr>
        <w:t>sa</w:t>
      </w:r>
      <w:r w:rsidR="001D5CDB" w:rsidRPr="00CE26F3">
        <w:rPr>
          <w:rFonts w:asciiTheme="majorHAnsi" w:hAnsiTheme="majorHAnsi"/>
          <w:noProof/>
          <w:lang w:val="sr-Latn-CS"/>
        </w:rPr>
        <w:t xml:space="preserve"> 01. </w:t>
      </w:r>
      <w:r w:rsidRPr="00CE26F3">
        <w:rPr>
          <w:rFonts w:asciiTheme="majorHAnsi" w:hAnsiTheme="majorHAnsi"/>
          <w:noProof/>
          <w:lang w:val="sr-Latn-CS"/>
        </w:rPr>
        <w:t>januarom</w:t>
      </w:r>
      <w:r w:rsidR="001D5CDB" w:rsidRPr="00CE26F3">
        <w:rPr>
          <w:rFonts w:asciiTheme="majorHAnsi" w:hAnsiTheme="majorHAnsi"/>
          <w:noProof/>
          <w:lang w:val="sr-Latn-CS"/>
        </w:rPr>
        <w:t xml:space="preserve"> 2016. </w:t>
      </w:r>
      <w:r w:rsidRPr="00CE26F3">
        <w:rPr>
          <w:rFonts w:asciiTheme="majorHAnsi" w:hAnsiTheme="majorHAnsi"/>
          <w:noProof/>
          <w:lang w:val="sr-Latn-CS"/>
        </w:rPr>
        <w:t>godine</w:t>
      </w:r>
      <w:r w:rsidR="001D5CDB" w:rsidRPr="00CE26F3">
        <w:rPr>
          <w:rFonts w:asciiTheme="majorHAnsi" w:hAnsiTheme="majorHAnsi"/>
          <w:noProof/>
          <w:lang w:val="sr-Latn-CS"/>
        </w:rPr>
        <w:t>.</w:t>
      </w:r>
    </w:p>
    <w:p w:rsidR="001D5CDB" w:rsidRDefault="001D5CDB" w:rsidP="00EF6B9B">
      <w:pPr>
        <w:ind w:left="540" w:hanging="180"/>
        <w:jc w:val="both"/>
        <w:rPr>
          <w:rFonts w:asciiTheme="majorHAnsi" w:hAnsiTheme="majorHAnsi"/>
          <w:noProof/>
          <w:lang w:val="sr-Latn-CS"/>
        </w:rPr>
      </w:pPr>
    </w:p>
    <w:p w:rsidR="00BD2252" w:rsidRDefault="00BD2252" w:rsidP="00EF6B9B">
      <w:pPr>
        <w:ind w:left="540" w:hanging="180"/>
        <w:jc w:val="both"/>
        <w:rPr>
          <w:rFonts w:asciiTheme="majorHAnsi" w:hAnsiTheme="majorHAnsi"/>
          <w:noProof/>
          <w:lang w:val="sr-Latn-CS"/>
        </w:rPr>
      </w:pPr>
    </w:p>
    <w:p w:rsidR="00BD2252" w:rsidRDefault="00BD2252" w:rsidP="00EF6B9B">
      <w:pPr>
        <w:ind w:left="540" w:hanging="180"/>
        <w:jc w:val="both"/>
        <w:rPr>
          <w:rFonts w:asciiTheme="majorHAnsi" w:hAnsiTheme="majorHAnsi"/>
          <w:noProof/>
          <w:lang w:val="sr-Latn-CS"/>
        </w:rPr>
      </w:pPr>
    </w:p>
    <w:p w:rsidR="00BD2252" w:rsidRPr="00650D5C" w:rsidRDefault="00BD2252" w:rsidP="00EF6B9B">
      <w:pPr>
        <w:ind w:left="540" w:hanging="180"/>
        <w:jc w:val="both"/>
        <w:rPr>
          <w:rFonts w:asciiTheme="majorHAnsi" w:hAnsiTheme="majorHAnsi"/>
          <w:noProof/>
          <w:lang w:val="sr-Latn-CS"/>
        </w:rPr>
      </w:pPr>
    </w:p>
    <w:p w:rsidR="0010160E" w:rsidRPr="00650D5C" w:rsidRDefault="00650D5C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lastRenderedPageBreak/>
        <w:t>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.)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1D5CDB" w:rsidRPr="00650D5C" w:rsidRDefault="00650D5C" w:rsidP="00651EB8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Republike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Banja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Luka</w:t>
      </w:r>
    </w:p>
    <w:p w:rsidR="001D5CDB" w:rsidRPr="00650D5C" w:rsidRDefault="001D5CD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1D5CDB" w:rsidRPr="00650D5C" w:rsidRDefault="00650D5C" w:rsidP="00D43D65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1D5CD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Mirko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Stojčinović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izabere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1D5CD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četiri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</w:p>
    <w:p w:rsidR="00D43D65" w:rsidRPr="00650D5C" w:rsidRDefault="00D43D65" w:rsidP="00D43D65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1D5CDB" w:rsidRPr="00650D5C" w:rsidRDefault="001D5CDB" w:rsidP="005F2477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(44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5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1D5CDB" w:rsidRPr="00650D5C" w:rsidRDefault="00650D5C" w:rsidP="00FC3413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1D5CD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Mirko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Stojčinović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izabran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Luka</w:t>
      </w:r>
      <w:r w:rsidR="001D5CD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četiri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  <w:r w:rsidR="001D5CDB" w:rsidRPr="00650D5C">
        <w:rPr>
          <w:rFonts w:asciiTheme="majorHAnsi" w:hAnsiTheme="majorHAnsi"/>
          <w:noProof/>
          <w:lang w:val="sr-Latn-CS"/>
        </w:rPr>
        <w:t>.</w:t>
      </w:r>
    </w:p>
    <w:p w:rsidR="001D5CDB" w:rsidRPr="00650D5C" w:rsidRDefault="001D5CD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D43D65" w:rsidRPr="00650D5C" w:rsidRDefault="00650D5C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ž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1D5CDB" w:rsidRPr="00650D5C" w:rsidRDefault="00650D5C" w:rsidP="00D43D65">
      <w:pPr>
        <w:ind w:firstLine="81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Republike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Istočno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Sarajevo</w:t>
      </w:r>
    </w:p>
    <w:p w:rsidR="001D5CDB" w:rsidRPr="00650D5C" w:rsidRDefault="001D5CDB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</w:p>
    <w:p w:rsidR="001D5CDB" w:rsidRPr="00650D5C" w:rsidRDefault="00650D5C" w:rsidP="0012566F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gđa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Kosmajac</w:t>
      </w:r>
      <w:r w:rsidR="001D5CD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izabere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Istočno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Sarajevo</w:t>
      </w:r>
      <w:r w:rsidR="001D5CDB" w:rsidRPr="00650D5C">
        <w:rPr>
          <w:rFonts w:asciiTheme="majorHAnsi" w:hAnsiTheme="majorHAnsi"/>
          <w:noProof/>
          <w:lang w:val="sr-Latn-CS"/>
        </w:rPr>
        <w:t>.</w:t>
      </w:r>
    </w:p>
    <w:p w:rsidR="00FC3413" w:rsidRDefault="00FC3413" w:rsidP="0012566F">
      <w:pPr>
        <w:ind w:firstLine="360"/>
        <w:jc w:val="both"/>
        <w:rPr>
          <w:rFonts w:asciiTheme="majorHAnsi" w:hAnsiTheme="majorHAnsi"/>
          <w:i/>
          <w:noProof/>
          <w:lang w:val="sr-Cyrl-BA"/>
        </w:rPr>
      </w:pPr>
    </w:p>
    <w:p w:rsidR="00BD2252" w:rsidRDefault="001D5CDB" w:rsidP="005F2477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(43 </w:t>
      </w:r>
      <w:r w:rsidR="00650D5C">
        <w:rPr>
          <w:rFonts w:asciiTheme="majorHAnsi" w:hAnsiTheme="majorHAnsi"/>
          <w:i/>
          <w:noProof/>
          <w:lang w:val="sr-Latn-CS"/>
        </w:rPr>
        <w:t>narodna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su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glasala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28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</w:p>
    <w:p w:rsidR="001D5CDB" w:rsidRPr="00650D5C" w:rsidRDefault="001D5CDB" w:rsidP="005F2477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1D5CDB" w:rsidRPr="00FC3413" w:rsidRDefault="00650D5C" w:rsidP="00FC3413">
      <w:pPr>
        <w:pStyle w:val="ListParagraph"/>
        <w:numPr>
          <w:ilvl w:val="0"/>
          <w:numId w:val="25"/>
        </w:numPr>
        <w:tabs>
          <w:tab w:val="left" w:pos="540"/>
        </w:tabs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gđa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Slađana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Kosmajac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izabrana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</w:t>
      </w:r>
      <w:r w:rsidR="0012566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2566F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B950C0">
        <w:rPr>
          <w:rFonts w:asciiTheme="majorHAnsi" w:hAnsiTheme="majorHAnsi"/>
          <w:noProof/>
          <w:lang w:val="sr-Cyrl-BA"/>
        </w:rPr>
        <w:t xml:space="preserve"> </w:t>
      </w:r>
      <w:r w:rsidRPr="00FC3413">
        <w:rPr>
          <w:rFonts w:asciiTheme="majorHAnsi" w:hAnsiTheme="majorHAnsi"/>
          <w:noProof/>
          <w:lang w:val="sr-Latn-CS"/>
        </w:rPr>
        <w:t>Republike</w:t>
      </w:r>
      <w:r w:rsidR="001D5CDB" w:rsidRPr="00FC3413">
        <w:rPr>
          <w:rFonts w:asciiTheme="majorHAnsi" w:hAnsiTheme="majorHAnsi"/>
          <w:noProof/>
          <w:lang w:val="sr-Latn-CS"/>
        </w:rPr>
        <w:t xml:space="preserve"> </w:t>
      </w:r>
      <w:r w:rsidRPr="00FC3413">
        <w:rPr>
          <w:rFonts w:asciiTheme="majorHAnsi" w:hAnsiTheme="majorHAnsi"/>
          <w:noProof/>
          <w:lang w:val="sr-Latn-CS"/>
        </w:rPr>
        <w:t>Srpske</w:t>
      </w:r>
      <w:r w:rsidR="001D5CDB" w:rsidRPr="00FC3413">
        <w:rPr>
          <w:rFonts w:asciiTheme="majorHAnsi" w:hAnsiTheme="majorHAnsi"/>
          <w:noProof/>
          <w:lang w:val="sr-Latn-CS"/>
        </w:rPr>
        <w:t xml:space="preserve"> </w:t>
      </w:r>
      <w:r w:rsidRPr="00FC3413">
        <w:rPr>
          <w:rFonts w:asciiTheme="majorHAnsi" w:hAnsiTheme="majorHAnsi"/>
          <w:noProof/>
          <w:lang w:val="sr-Latn-CS"/>
        </w:rPr>
        <w:t>u</w:t>
      </w:r>
      <w:r w:rsidR="001D5CDB" w:rsidRPr="00FC3413">
        <w:rPr>
          <w:rFonts w:asciiTheme="majorHAnsi" w:hAnsiTheme="majorHAnsi"/>
          <w:noProof/>
          <w:lang w:val="sr-Latn-CS"/>
        </w:rPr>
        <w:t xml:space="preserve"> </w:t>
      </w:r>
      <w:r w:rsidRPr="00FC3413">
        <w:rPr>
          <w:rFonts w:asciiTheme="majorHAnsi" w:hAnsiTheme="majorHAnsi"/>
          <w:noProof/>
          <w:lang w:val="sr-Latn-CS"/>
        </w:rPr>
        <w:t>sjedištu</w:t>
      </w:r>
      <w:r w:rsidR="001D5CDB" w:rsidRPr="00FC3413">
        <w:rPr>
          <w:rFonts w:asciiTheme="majorHAnsi" w:hAnsiTheme="majorHAnsi"/>
          <w:noProof/>
          <w:lang w:val="sr-Latn-CS"/>
        </w:rPr>
        <w:t xml:space="preserve"> </w:t>
      </w:r>
      <w:r w:rsidRPr="00FC3413">
        <w:rPr>
          <w:rFonts w:asciiTheme="majorHAnsi" w:hAnsiTheme="majorHAnsi"/>
          <w:noProof/>
          <w:lang w:val="sr-Latn-CS"/>
        </w:rPr>
        <w:t>zamjenika</w:t>
      </w:r>
      <w:r w:rsidR="001D5CDB" w:rsidRPr="00FC3413">
        <w:rPr>
          <w:rFonts w:asciiTheme="majorHAnsi" w:hAnsiTheme="majorHAnsi"/>
          <w:noProof/>
          <w:lang w:val="sr-Latn-CS"/>
        </w:rPr>
        <w:t xml:space="preserve"> </w:t>
      </w:r>
      <w:r w:rsidRPr="00FC3413">
        <w:rPr>
          <w:rFonts w:asciiTheme="majorHAnsi" w:hAnsiTheme="majorHAnsi"/>
          <w:noProof/>
          <w:lang w:val="sr-Latn-CS"/>
        </w:rPr>
        <w:t>Istočno</w:t>
      </w:r>
      <w:r w:rsidR="001D5CDB" w:rsidRPr="00FC3413">
        <w:rPr>
          <w:rFonts w:asciiTheme="majorHAnsi" w:hAnsiTheme="majorHAnsi"/>
          <w:noProof/>
          <w:lang w:val="sr-Latn-CS"/>
        </w:rPr>
        <w:t xml:space="preserve"> </w:t>
      </w:r>
      <w:r w:rsidRPr="00FC3413">
        <w:rPr>
          <w:rFonts w:asciiTheme="majorHAnsi" w:hAnsiTheme="majorHAnsi"/>
          <w:noProof/>
          <w:lang w:val="sr-Latn-CS"/>
        </w:rPr>
        <w:t>Sarajevo</w:t>
      </w:r>
      <w:r w:rsidR="001D5CDB" w:rsidRPr="00FC3413">
        <w:rPr>
          <w:rFonts w:asciiTheme="majorHAnsi" w:hAnsiTheme="majorHAnsi"/>
          <w:noProof/>
          <w:lang w:val="sr-Latn-CS"/>
        </w:rPr>
        <w:t>.</w:t>
      </w:r>
    </w:p>
    <w:p w:rsidR="001D5CDB" w:rsidRDefault="001D5CDB" w:rsidP="0012566F">
      <w:pPr>
        <w:tabs>
          <w:tab w:val="left" w:pos="720"/>
        </w:tabs>
        <w:ind w:hanging="720"/>
        <w:jc w:val="both"/>
        <w:rPr>
          <w:rFonts w:asciiTheme="majorHAnsi" w:hAnsiTheme="majorHAnsi"/>
          <w:noProof/>
          <w:lang w:val="sr-Cyrl-BA"/>
        </w:rPr>
      </w:pPr>
    </w:p>
    <w:p w:rsidR="00D43D65" w:rsidRPr="00650D5C" w:rsidRDefault="00650D5C" w:rsidP="00C836B9">
      <w:pPr>
        <w:ind w:firstLine="36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z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) </w:t>
      </w:r>
      <w:r>
        <w:rPr>
          <w:rStyle w:val="Heading2Char"/>
          <w:noProof/>
          <w:sz w:val="24"/>
          <w:szCs w:val="24"/>
          <w:lang w:val="sr-Latn-CS"/>
        </w:rPr>
        <w:t>Razmatranje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prijedloga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kandidata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izbor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pravobranioca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</w:p>
    <w:p w:rsidR="001D5CDB" w:rsidRPr="00650D5C" w:rsidRDefault="00650D5C" w:rsidP="00651EB8">
      <w:pPr>
        <w:ind w:firstLine="720"/>
        <w:jc w:val="both"/>
        <w:rPr>
          <w:rStyle w:val="Heading2Char"/>
          <w:noProof/>
          <w:sz w:val="24"/>
          <w:szCs w:val="24"/>
          <w:lang w:val="sr-Latn-CS"/>
        </w:rPr>
      </w:pPr>
      <w:r>
        <w:rPr>
          <w:rStyle w:val="Heading2Char"/>
          <w:noProof/>
          <w:sz w:val="24"/>
          <w:szCs w:val="24"/>
          <w:lang w:val="sr-Latn-CS"/>
        </w:rPr>
        <w:t>Republike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Srpske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u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sjedištu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zamjenika</w:t>
      </w:r>
      <w:r w:rsidR="001D5CDB" w:rsidRPr="00650D5C">
        <w:rPr>
          <w:rStyle w:val="Heading2Char"/>
          <w:noProof/>
          <w:sz w:val="24"/>
          <w:szCs w:val="24"/>
          <w:lang w:val="sr-Latn-CS"/>
        </w:rPr>
        <w:t xml:space="preserve"> </w:t>
      </w:r>
      <w:r>
        <w:rPr>
          <w:rStyle w:val="Heading2Char"/>
          <w:noProof/>
          <w:sz w:val="24"/>
          <w:szCs w:val="24"/>
          <w:lang w:val="sr-Latn-CS"/>
        </w:rPr>
        <w:t>Trebinje</w:t>
      </w:r>
    </w:p>
    <w:p w:rsidR="001D5CDB" w:rsidRPr="00650D5C" w:rsidRDefault="001D5CD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1D5CDB" w:rsidRPr="00650D5C" w:rsidRDefault="00650D5C" w:rsidP="0081251B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Pristupilo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izjašnjavanju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prijedlogu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</w:t>
      </w:r>
      <w:r w:rsidR="001D5CD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Sorajić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izabere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1D5CDB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Trebinje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četiri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  <w:r w:rsidR="001D5CDB" w:rsidRPr="00650D5C">
        <w:rPr>
          <w:rFonts w:asciiTheme="majorHAnsi" w:hAnsiTheme="majorHAnsi"/>
          <w:noProof/>
          <w:lang w:val="sr-Latn-CS"/>
        </w:rPr>
        <w:t>.</w:t>
      </w:r>
    </w:p>
    <w:p w:rsidR="0081251B" w:rsidRPr="00650D5C" w:rsidRDefault="0081251B" w:rsidP="0081251B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BD2252" w:rsidRDefault="001D5CDB" w:rsidP="005F2477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(48 </w:t>
      </w:r>
      <w:r w:rsidR="00650D5C">
        <w:rPr>
          <w:rFonts w:asciiTheme="majorHAnsi" w:hAnsiTheme="majorHAnsi"/>
          <w:i/>
          <w:noProof/>
          <w:lang w:val="sr-Latn-CS"/>
        </w:rPr>
        <w:t>narodnih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poslanika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glasalo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za</w:t>
      </w:r>
      <w:r w:rsidRPr="00650D5C">
        <w:rPr>
          <w:rFonts w:asciiTheme="majorHAnsi" w:hAnsiTheme="majorHAnsi"/>
          <w:i/>
          <w:noProof/>
          <w:lang w:val="sr-Latn-CS"/>
        </w:rPr>
        <w:t xml:space="preserve">'', </w:t>
      </w:r>
      <w:r w:rsidR="00650D5C">
        <w:rPr>
          <w:rFonts w:asciiTheme="majorHAnsi" w:hAnsiTheme="majorHAnsi"/>
          <w:i/>
          <w:noProof/>
          <w:lang w:val="sr-Latn-CS"/>
        </w:rPr>
        <w:t>niko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nije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glasao</w:t>
      </w:r>
      <w:r w:rsidRPr="00650D5C">
        <w:rPr>
          <w:rFonts w:asciiTheme="majorHAnsi" w:hAnsiTheme="majorHAnsi"/>
          <w:i/>
          <w:noProof/>
          <w:lang w:val="sr-Latn-CS"/>
        </w:rPr>
        <w:t xml:space="preserve"> ''</w:t>
      </w:r>
      <w:r w:rsidR="00650D5C">
        <w:rPr>
          <w:rFonts w:asciiTheme="majorHAnsi" w:hAnsiTheme="majorHAnsi"/>
          <w:i/>
          <w:noProof/>
          <w:lang w:val="sr-Latn-CS"/>
        </w:rPr>
        <w:t>protiv</w:t>
      </w:r>
      <w:r w:rsidRPr="00650D5C">
        <w:rPr>
          <w:rFonts w:asciiTheme="majorHAnsi" w:hAnsiTheme="majorHAnsi"/>
          <w:i/>
          <w:noProof/>
          <w:lang w:val="sr-Latn-CS"/>
        </w:rPr>
        <w:t xml:space="preserve">'', 20 </w:t>
      </w:r>
      <w:r w:rsidR="00650D5C">
        <w:rPr>
          <w:rFonts w:asciiTheme="majorHAnsi" w:hAnsiTheme="majorHAnsi"/>
          <w:i/>
          <w:noProof/>
          <w:lang w:val="sr-Latn-CS"/>
        </w:rPr>
        <w:t>je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i/>
          <w:noProof/>
          <w:lang w:val="sr-Latn-CS"/>
        </w:rPr>
        <w:t>bilo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</w:p>
    <w:p w:rsidR="001D5CDB" w:rsidRPr="00650D5C" w:rsidRDefault="001D5CDB" w:rsidP="005F2477">
      <w:pPr>
        <w:ind w:firstLine="360"/>
        <w:jc w:val="both"/>
        <w:rPr>
          <w:rFonts w:asciiTheme="majorHAnsi" w:hAnsiTheme="majorHAnsi"/>
          <w:i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>''</w:t>
      </w:r>
      <w:r w:rsidR="00650D5C">
        <w:rPr>
          <w:rFonts w:asciiTheme="majorHAnsi" w:hAnsiTheme="majorHAnsi"/>
          <w:i/>
          <w:noProof/>
          <w:lang w:val="sr-Latn-CS"/>
        </w:rPr>
        <w:t>uzdržano</w:t>
      </w:r>
      <w:r w:rsidRPr="00650D5C">
        <w:rPr>
          <w:rFonts w:asciiTheme="majorHAnsi" w:hAnsiTheme="majorHAnsi"/>
          <w:i/>
          <w:noProof/>
          <w:lang w:val="sr-Latn-CS"/>
        </w:rPr>
        <w:t>'')</w:t>
      </w:r>
    </w:p>
    <w:p w:rsidR="001D5CDB" w:rsidRPr="00650D5C" w:rsidRDefault="00650D5C" w:rsidP="005F2477">
      <w:pPr>
        <w:pStyle w:val="ListParagraph"/>
        <w:numPr>
          <w:ilvl w:val="0"/>
          <w:numId w:val="25"/>
        </w:numPr>
        <w:ind w:left="540" w:hanging="18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g</w:t>
      </w:r>
      <w:r w:rsidR="001D5CDB" w:rsidRPr="00650D5C">
        <w:rPr>
          <w:rFonts w:asciiTheme="majorHAnsi" w:hAnsiTheme="majorHAnsi"/>
          <w:noProof/>
          <w:lang w:val="sr-Latn-CS"/>
        </w:rPr>
        <w:t xml:space="preserve">. </w:t>
      </w:r>
      <w:r>
        <w:rPr>
          <w:rFonts w:asciiTheme="majorHAnsi" w:hAnsiTheme="majorHAnsi"/>
          <w:noProof/>
          <w:lang w:val="sr-Latn-CS"/>
        </w:rPr>
        <w:t>Zoran</w:t>
      </w:r>
      <w:r w:rsidR="001D5CDB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Sorajić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izabran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dužnost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pravobranioca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sjedištu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zamjenika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Trebinje</w:t>
      </w:r>
      <w:r w:rsidR="00D1000D" w:rsidRPr="00650D5C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na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period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četiri</w:t>
      </w:r>
      <w:r w:rsidR="00D1000D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godine</w:t>
      </w:r>
      <w:r w:rsidR="00D1000D" w:rsidRPr="00650D5C">
        <w:rPr>
          <w:rFonts w:asciiTheme="majorHAnsi" w:hAnsiTheme="majorHAnsi"/>
          <w:noProof/>
          <w:lang w:val="sr-Latn-CS"/>
        </w:rPr>
        <w:t xml:space="preserve">. </w:t>
      </w:r>
    </w:p>
    <w:p w:rsidR="002A1351" w:rsidRPr="00650D5C" w:rsidRDefault="002A1351" w:rsidP="002A1351">
      <w:pPr>
        <w:jc w:val="both"/>
        <w:rPr>
          <w:rFonts w:asciiTheme="majorHAnsi" w:hAnsiTheme="majorHAnsi"/>
          <w:noProof/>
          <w:lang w:val="sr-Latn-CS"/>
        </w:rPr>
      </w:pPr>
    </w:p>
    <w:p w:rsidR="002A1351" w:rsidRPr="00650D5C" w:rsidRDefault="002A1351" w:rsidP="002A1351">
      <w:pPr>
        <w:jc w:val="both"/>
        <w:rPr>
          <w:rFonts w:asciiTheme="majorHAnsi" w:hAnsiTheme="majorHAnsi"/>
          <w:noProof/>
          <w:lang w:val="sr-Latn-CS"/>
        </w:rPr>
      </w:pPr>
    </w:p>
    <w:p w:rsidR="004914EB" w:rsidRPr="00650D5C" w:rsidRDefault="004914EB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96271" w:rsidRPr="00650D5C" w:rsidRDefault="00650D5C" w:rsidP="002A1351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Ovim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okončan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dnevnom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redu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96271" w:rsidRPr="00650D5C">
        <w:rPr>
          <w:rFonts w:asciiTheme="majorHAnsi" w:hAnsiTheme="majorHAnsi"/>
          <w:noProof/>
          <w:lang w:val="sr-Latn-CS"/>
        </w:rPr>
        <w:t>.</w:t>
      </w:r>
    </w:p>
    <w:p w:rsidR="00E96271" w:rsidRPr="00650D5C" w:rsidRDefault="00E96271" w:rsidP="002A1351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E96271" w:rsidRPr="00650D5C" w:rsidRDefault="00650D5C" w:rsidP="002A1351">
      <w:pPr>
        <w:ind w:firstLine="360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Sastavni</w:t>
      </w:r>
      <w:r w:rsidR="00EB391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dio</w:t>
      </w:r>
      <w:r w:rsidR="00EB391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ovog</w:t>
      </w:r>
      <w:r w:rsidR="00EB391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zapisnika</w:t>
      </w:r>
      <w:r w:rsidR="00EB391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EB3914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tonski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Petnaeste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posebne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E96271" w:rsidRPr="00650D5C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E96271" w:rsidRPr="00650D5C">
        <w:rPr>
          <w:rFonts w:asciiTheme="majorHAnsi" w:hAnsiTheme="majorHAnsi"/>
          <w:noProof/>
          <w:lang w:val="sr-Latn-CS"/>
        </w:rPr>
        <w:t>.</w:t>
      </w:r>
    </w:p>
    <w:p w:rsidR="00E96271" w:rsidRPr="00650D5C" w:rsidRDefault="00E96271" w:rsidP="002A1351">
      <w:pPr>
        <w:ind w:firstLine="360"/>
        <w:jc w:val="both"/>
        <w:rPr>
          <w:rFonts w:asciiTheme="majorHAnsi" w:hAnsiTheme="majorHAnsi"/>
          <w:noProof/>
          <w:lang w:val="sr-Latn-CS"/>
        </w:rPr>
      </w:pPr>
    </w:p>
    <w:p w:rsidR="00A4466C" w:rsidRDefault="00A4466C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BD2252" w:rsidRPr="00650D5C" w:rsidRDefault="00BD2252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96271" w:rsidRPr="00650D5C" w:rsidRDefault="00650D5C" w:rsidP="00236BB5">
      <w:p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GENERALNI</w:t>
      </w:r>
      <w:r w:rsidR="00B86C2E" w:rsidRPr="00650D5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SEKRETAR</w:t>
      </w:r>
      <w:r w:rsidR="00B86C2E" w:rsidRPr="00650D5C">
        <w:rPr>
          <w:rFonts w:asciiTheme="majorHAnsi" w:hAnsiTheme="majorHAnsi"/>
          <w:b/>
          <w:noProof/>
          <w:lang w:val="sr-Latn-CS"/>
        </w:rPr>
        <w:t xml:space="preserve"> </w:t>
      </w:r>
      <w:r w:rsidR="00B86C2E" w:rsidRPr="00650D5C">
        <w:rPr>
          <w:rFonts w:asciiTheme="majorHAnsi" w:hAnsiTheme="majorHAnsi"/>
          <w:b/>
          <w:noProof/>
          <w:lang w:val="sr-Latn-CS"/>
        </w:rPr>
        <w:tab/>
      </w:r>
      <w:r w:rsidR="00B86C2E" w:rsidRPr="00650D5C">
        <w:rPr>
          <w:rFonts w:asciiTheme="majorHAnsi" w:hAnsiTheme="majorHAnsi"/>
          <w:b/>
          <w:noProof/>
          <w:lang w:val="sr-Latn-CS"/>
        </w:rPr>
        <w:tab/>
      </w:r>
      <w:r w:rsidR="00B86C2E" w:rsidRPr="00650D5C">
        <w:rPr>
          <w:rFonts w:asciiTheme="majorHAnsi" w:hAnsiTheme="majorHAnsi"/>
          <w:b/>
          <w:noProof/>
          <w:lang w:val="sr-Latn-CS"/>
        </w:rPr>
        <w:tab/>
      </w:r>
      <w:r w:rsidR="00B86C2E" w:rsidRPr="00650D5C">
        <w:rPr>
          <w:rFonts w:asciiTheme="majorHAnsi" w:hAnsiTheme="majorHAnsi"/>
          <w:b/>
          <w:noProof/>
          <w:lang w:val="sr-Latn-CS"/>
        </w:rPr>
        <w:tab/>
      </w:r>
      <w:r w:rsidR="00B86C2E" w:rsidRPr="00650D5C">
        <w:rPr>
          <w:rFonts w:asciiTheme="majorHAnsi" w:hAnsiTheme="majorHAnsi"/>
          <w:b/>
          <w:noProof/>
          <w:lang w:val="sr-Latn-CS"/>
        </w:rPr>
        <w:tab/>
        <w:t xml:space="preserve">            </w:t>
      </w:r>
      <w:r>
        <w:rPr>
          <w:rFonts w:asciiTheme="majorHAnsi" w:hAnsiTheme="majorHAnsi"/>
          <w:b/>
          <w:noProof/>
          <w:lang w:val="sr-Latn-CS"/>
        </w:rPr>
        <w:t>Po</w:t>
      </w:r>
      <w:r w:rsidR="00B86C2E" w:rsidRPr="00650D5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ovlašćenju</w:t>
      </w:r>
    </w:p>
    <w:p w:rsidR="00E96271" w:rsidRPr="00650D5C" w:rsidRDefault="00650D5C" w:rsidP="00236BB5">
      <w:pPr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NARODNE</w:t>
      </w:r>
      <w:r w:rsidR="00E96271" w:rsidRPr="00650D5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  <w:r w:rsidR="00B230AF" w:rsidRPr="00650D5C">
        <w:rPr>
          <w:rFonts w:asciiTheme="majorHAnsi" w:hAnsiTheme="majorHAnsi"/>
          <w:noProof/>
          <w:lang w:val="sr-Latn-CS"/>
        </w:rPr>
        <w:tab/>
      </w:r>
      <w:r w:rsidR="00B230AF" w:rsidRPr="00650D5C">
        <w:rPr>
          <w:rFonts w:asciiTheme="majorHAnsi" w:hAnsiTheme="majorHAnsi"/>
          <w:noProof/>
          <w:lang w:val="sr-Latn-CS"/>
        </w:rPr>
        <w:tab/>
      </w:r>
      <w:r w:rsidR="00B230AF" w:rsidRPr="00650D5C">
        <w:rPr>
          <w:rFonts w:asciiTheme="majorHAnsi" w:hAnsiTheme="majorHAnsi"/>
          <w:noProof/>
          <w:lang w:val="sr-Latn-CS"/>
        </w:rPr>
        <w:tab/>
      </w:r>
      <w:r w:rsidR="00B230AF" w:rsidRPr="00650D5C">
        <w:rPr>
          <w:rFonts w:asciiTheme="majorHAnsi" w:hAnsiTheme="majorHAnsi"/>
          <w:noProof/>
          <w:lang w:val="sr-Latn-CS"/>
        </w:rPr>
        <w:tab/>
        <w:t xml:space="preserve">     </w:t>
      </w:r>
      <w:r>
        <w:rPr>
          <w:rFonts w:asciiTheme="majorHAnsi" w:hAnsiTheme="majorHAnsi"/>
          <w:b/>
          <w:noProof/>
          <w:lang w:val="sr-Latn-CS"/>
        </w:rPr>
        <w:t>Predsjednika</w:t>
      </w:r>
      <w:r w:rsidR="00E96271" w:rsidRPr="00650D5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Narodne</w:t>
      </w:r>
      <w:r w:rsidR="00E96271" w:rsidRPr="00650D5C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</w:p>
    <w:p w:rsidR="00E96271" w:rsidRPr="00650D5C" w:rsidRDefault="00E96271" w:rsidP="00236BB5">
      <w:pPr>
        <w:jc w:val="both"/>
        <w:rPr>
          <w:rFonts w:asciiTheme="majorHAnsi" w:hAnsiTheme="majorHAnsi"/>
          <w:noProof/>
          <w:lang w:val="sr-Latn-CS"/>
        </w:rPr>
      </w:pPr>
    </w:p>
    <w:p w:rsidR="00E96271" w:rsidRPr="00650D5C" w:rsidRDefault="00E96271" w:rsidP="00236BB5">
      <w:pPr>
        <w:jc w:val="both"/>
        <w:rPr>
          <w:rFonts w:asciiTheme="majorHAnsi" w:hAnsiTheme="majorHAnsi"/>
          <w:b/>
          <w:noProof/>
          <w:lang w:val="sr-Latn-CS"/>
        </w:rPr>
      </w:pPr>
      <w:r w:rsidRPr="00650D5C">
        <w:rPr>
          <w:rFonts w:asciiTheme="majorHAnsi" w:hAnsiTheme="majorHAnsi"/>
          <w:i/>
          <w:noProof/>
          <w:lang w:val="sr-Latn-CS"/>
        </w:rPr>
        <w:t xml:space="preserve">         </w:t>
      </w:r>
      <w:r w:rsidR="00650D5C">
        <w:rPr>
          <w:rFonts w:asciiTheme="majorHAnsi" w:hAnsiTheme="majorHAnsi"/>
          <w:b/>
          <w:i/>
          <w:noProof/>
          <w:lang w:val="sr-Latn-CS"/>
        </w:rPr>
        <w:t>Marko</w:t>
      </w:r>
      <w:r w:rsidRPr="00650D5C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b/>
          <w:i/>
          <w:noProof/>
          <w:lang w:val="sr-Latn-CS"/>
        </w:rPr>
        <w:t>Aćić</w:t>
      </w:r>
      <w:r w:rsidRPr="00650D5C">
        <w:rPr>
          <w:rFonts w:asciiTheme="majorHAnsi" w:hAnsiTheme="majorHAnsi"/>
          <w:i/>
          <w:noProof/>
          <w:lang w:val="sr-Latn-CS"/>
        </w:rPr>
        <w:t xml:space="preserve"> </w:t>
      </w:r>
      <w:r w:rsidRPr="00650D5C">
        <w:rPr>
          <w:rFonts w:asciiTheme="majorHAnsi" w:hAnsiTheme="majorHAnsi"/>
          <w:i/>
          <w:noProof/>
          <w:lang w:val="sr-Latn-CS"/>
        </w:rPr>
        <w:tab/>
      </w:r>
      <w:r w:rsidRPr="00650D5C">
        <w:rPr>
          <w:rFonts w:asciiTheme="majorHAnsi" w:hAnsiTheme="majorHAnsi"/>
          <w:i/>
          <w:noProof/>
          <w:lang w:val="sr-Latn-CS"/>
        </w:rPr>
        <w:tab/>
      </w:r>
      <w:r w:rsidRPr="00650D5C">
        <w:rPr>
          <w:rFonts w:asciiTheme="majorHAnsi" w:hAnsiTheme="majorHAnsi"/>
          <w:i/>
          <w:noProof/>
          <w:lang w:val="sr-Latn-CS"/>
        </w:rPr>
        <w:tab/>
      </w:r>
      <w:r w:rsidRPr="00650D5C">
        <w:rPr>
          <w:rFonts w:asciiTheme="majorHAnsi" w:hAnsiTheme="majorHAnsi"/>
          <w:i/>
          <w:noProof/>
          <w:lang w:val="sr-Latn-CS"/>
        </w:rPr>
        <w:tab/>
      </w:r>
      <w:r w:rsidRPr="00650D5C">
        <w:rPr>
          <w:rFonts w:asciiTheme="majorHAnsi" w:hAnsiTheme="majorHAnsi"/>
          <w:i/>
          <w:noProof/>
          <w:lang w:val="sr-Latn-CS"/>
        </w:rPr>
        <w:tab/>
      </w:r>
      <w:r w:rsidRPr="00650D5C">
        <w:rPr>
          <w:rFonts w:asciiTheme="majorHAnsi" w:hAnsiTheme="majorHAnsi"/>
          <w:i/>
          <w:noProof/>
          <w:lang w:val="sr-Latn-CS"/>
        </w:rPr>
        <w:tab/>
        <w:t xml:space="preserve">     </w:t>
      </w:r>
      <w:r w:rsidR="00650D5C">
        <w:rPr>
          <w:rFonts w:asciiTheme="majorHAnsi" w:hAnsiTheme="majorHAnsi"/>
          <w:b/>
          <w:i/>
          <w:noProof/>
          <w:lang w:val="sr-Latn-CS"/>
        </w:rPr>
        <w:t>dr</w:t>
      </w:r>
      <w:r w:rsidRPr="00650D5C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b/>
          <w:i/>
          <w:noProof/>
          <w:lang w:val="sr-Latn-CS"/>
        </w:rPr>
        <w:t>Nenad</w:t>
      </w:r>
      <w:r w:rsidRPr="00650D5C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650D5C">
        <w:rPr>
          <w:rFonts w:asciiTheme="majorHAnsi" w:hAnsiTheme="majorHAnsi"/>
          <w:b/>
          <w:i/>
          <w:noProof/>
          <w:lang w:val="sr-Latn-CS"/>
        </w:rPr>
        <w:t>Stevandić</w:t>
      </w:r>
      <w:r w:rsidRPr="00650D5C">
        <w:rPr>
          <w:rFonts w:asciiTheme="majorHAnsi" w:hAnsiTheme="majorHAnsi"/>
          <w:b/>
          <w:i/>
          <w:noProof/>
          <w:lang w:val="sr-Latn-CS"/>
        </w:rPr>
        <w:t xml:space="preserve"> </w:t>
      </w:r>
    </w:p>
    <w:sectPr w:rsidR="00E96271" w:rsidRPr="00650D5C" w:rsidSect="004177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496" w:rsidRDefault="00284496" w:rsidP="002641F1">
      <w:r>
        <w:separator/>
      </w:r>
    </w:p>
  </w:endnote>
  <w:endnote w:type="continuationSeparator" w:id="0">
    <w:p w:rsidR="00284496" w:rsidRDefault="00284496" w:rsidP="00264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5C" w:rsidRDefault="00650D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lang w:val="sr-Latn-CS"/>
      </w:rPr>
      <w:id w:val="1762414803"/>
      <w:docPartObj>
        <w:docPartGallery w:val="Page Numbers (Bottom of Page)"/>
        <w:docPartUnique/>
      </w:docPartObj>
    </w:sdtPr>
    <w:sdtEndPr/>
    <w:sdtContent>
      <w:p w:rsidR="00650D5C" w:rsidRPr="00650D5C" w:rsidRDefault="00650D5C">
        <w:pPr>
          <w:pStyle w:val="Footer"/>
          <w:jc w:val="right"/>
          <w:rPr>
            <w:noProof/>
            <w:lang w:val="sr-Latn-CS"/>
          </w:rPr>
        </w:pPr>
        <w:r w:rsidRPr="00650D5C">
          <w:rPr>
            <w:noProof/>
            <w:lang w:val="sr-Latn-CS"/>
          </w:rPr>
          <w:fldChar w:fldCharType="begin"/>
        </w:r>
        <w:r w:rsidRPr="00650D5C">
          <w:rPr>
            <w:noProof/>
            <w:lang w:val="sr-Latn-CS"/>
          </w:rPr>
          <w:instrText xml:space="preserve"> PAGE   \* MERGEFORMAT </w:instrText>
        </w:r>
        <w:r w:rsidRPr="00650D5C">
          <w:rPr>
            <w:noProof/>
            <w:lang w:val="sr-Latn-CS"/>
          </w:rPr>
          <w:fldChar w:fldCharType="separate"/>
        </w:r>
        <w:r w:rsidR="00EB0F38">
          <w:rPr>
            <w:noProof/>
            <w:lang w:val="sr-Latn-CS"/>
          </w:rPr>
          <w:t>37</w:t>
        </w:r>
        <w:r w:rsidRPr="00650D5C">
          <w:rPr>
            <w:noProof/>
            <w:lang w:val="sr-Latn-CS"/>
          </w:rPr>
          <w:fldChar w:fldCharType="end"/>
        </w:r>
      </w:p>
    </w:sdtContent>
  </w:sdt>
  <w:p w:rsidR="00650D5C" w:rsidRPr="00650D5C" w:rsidRDefault="00650D5C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5C" w:rsidRDefault="00650D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496" w:rsidRDefault="00284496" w:rsidP="002641F1">
      <w:r>
        <w:separator/>
      </w:r>
    </w:p>
  </w:footnote>
  <w:footnote w:type="continuationSeparator" w:id="0">
    <w:p w:rsidR="00284496" w:rsidRDefault="00284496" w:rsidP="002641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5C" w:rsidRDefault="00650D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5C" w:rsidRDefault="00650D5C">
    <w:pPr>
      <w:pStyle w:val="Header"/>
      <w:jc w:val="right"/>
    </w:pPr>
  </w:p>
  <w:p w:rsidR="00650D5C" w:rsidRDefault="00650D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D5C" w:rsidRDefault="00650D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3777"/>
    <w:multiLevelType w:val="hybridMultilevel"/>
    <w:tmpl w:val="22964520"/>
    <w:lvl w:ilvl="0" w:tplc="711493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1F237C"/>
    <w:multiLevelType w:val="hybridMultilevel"/>
    <w:tmpl w:val="CD1C43CC"/>
    <w:lvl w:ilvl="0" w:tplc="63EE3E5A">
      <w:start w:val="1"/>
      <w:numFmt w:val="decimal"/>
      <w:lvlText w:val="%1."/>
      <w:lvlJc w:val="left"/>
      <w:pPr>
        <w:ind w:left="405" w:hanging="360"/>
      </w:pPr>
    </w:lvl>
    <w:lvl w:ilvl="1" w:tplc="57F83944"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4F65F4E"/>
    <w:multiLevelType w:val="hybridMultilevel"/>
    <w:tmpl w:val="EBCC9FCA"/>
    <w:lvl w:ilvl="0" w:tplc="24F2D7D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3E5408"/>
    <w:multiLevelType w:val="hybridMultilevel"/>
    <w:tmpl w:val="D9309FE6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D32550"/>
    <w:multiLevelType w:val="hybridMultilevel"/>
    <w:tmpl w:val="5EF2D044"/>
    <w:lvl w:ilvl="0" w:tplc="0409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5B5149"/>
    <w:multiLevelType w:val="multilevel"/>
    <w:tmpl w:val="2AA09EA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E554FE"/>
    <w:multiLevelType w:val="hybridMultilevel"/>
    <w:tmpl w:val="56F8CDFC"/>
    <w:lvl w:ilvl="0" w:tplc="711493E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0C06D26"/>
    <w:multiLevelType w:val="hybridMultilevel"/>
    <w:tmpl w:val="6FD4ACB8"/>
    <w:lvl w:ilvl="0" w:tplc="E892F0BE">
      <w:numFmt w:val="bullet"/>
      <w:lvlText w:val="-"/>
      <w:lvlJc w:val="left"/>
      <w:pPr>
        <w:ind w:left="1065" w:hanging="360"/>
      </w:pPr>
      <w:rPr>
        <w:rFonts w:ascii="Tahoma" w:eastAsia="Times New Roman" w:hAnsi="Tahoma" w:hint="default"/>
        <w:i w:val="0"/>
      </w:rPr>
    </w:lvl>
    <w:lvl w:ilvl="1" w:tplc="18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18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18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18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0E218D1"/>
    <w:multiLevelType w:val="multilevel"/>
    <w:tmpl w:val="8C94A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6D2C3F"/>
    <w:multiLevelType w:val="hybridMultilevel"/>
    <w:tmpl w:val="BF386BAA"/>
    <w:lvl w:ilvl="0" w:tplc="76C2562C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EC7581"/>
    <w:multiLevelType w:val="hybridMultilevel"/>
    <w:tmpl w:val="35B613B6"/>
    <w:lvl w:ilvl="0" w:tplc="7344723A">
      <w:numFmt w:val="bullet"/>
      <w:lvlText w:val="-"/>
      <w:lvlJc w:val="left"/>
      <w:pPr>
        <w:ind w:left="12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1">
    <w:nsid w:val="35583D27"/>
    <w:multiLevelType w:val="hybridMultilevel"/>
    <w:tmpl w:val="DDD8415C"/>
    <w:lvl w:ilvl="0" w:tplc="24F2D7D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D523EFC"/>
    <w:multiLevelType w:val="multilevel"/>
    <w:tmpl w:val="7036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5B5E82"/>
    <w:multiLevelType w:val="hybridMultilevel"/>
    <w:tmpl w:val="EEC837FE"/>
    <w:lvl w:ilvl="0" w:tplc="7344723A">
      <w:numFmt w:val="bullet"/>
      <w:lvlText w:val="-"/>
      <w:lvlJc w:val="left"/>
      <w:pPr>
        <w:ind w:left="12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>
    <w:nsid w:val="49976BC4"/>
    <w:multiLevelType w:val="hybridMultilevel"/>
    <w:tmpl w:val="9306EBF4"/>
    <w:lvl w:ilvl="0" w:tplc="7344723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4A7D550C"/>
    <w:multiLevelType w:val="hybridMultilevel"/>
    <w:tmpl w:val="8AA45D14"/>
    <w:lvl w:ilvl="0" w:tplc="1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D76B0"/>
    <w:multiLevelType w:val="hybridMultilevel"/>
    <w:tmpl w:val="0B4A5E62"/>
    <w:lvl w:ilvl="0" w:tplc="7344723A">
      <w:numFmt w:val="bullet"/>
      <w:lvlText w:val="-"/>
      <w:lvlJc w:val="left"/>
      <w:pPr>
        <w:ind w:left="12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7">
    <w:nsid w:val="4F9C639C"/>
    <w:multiLevelType w:val="hybridMultilevel"/>
    <w:tmpl w:val="5EF2D044"/>
    <w:lvl w:ilvl="0" w:tplc="04090011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44361BF"/>
    <w:multiLevelType w:val="multilevel"/>
    <w:tmpl w:val="7036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9C7A14"/>
    <w:multiLevelType w:val="multilevel"/>
    <w:tmpl w:val="70362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6360DA"/>
    <w:multiLevelType w:val="hybridMultilevel"/>
    <w:tmpl w:val="88C44690"/>
    <w:lvl w:ilvl="0" w:tplc="24F2D7D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6B20261"/>
    <w:multiLevelType w:val="hybridMultilevel"/>
    <w:tmpl w:val="E5B299B0"/>
    <w:lvl w:ilvl="0" w:tplc="57F8394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4D12197C">
      <w:numFmt w:val="bullet"/>
      <w:lvlText w:val="‒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1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9095DAE"/>
    <w:multiLevelType w:val="hybridMultilevel"/>
    <w:tmpl w:val="7A521CDC"/>
    <w:lvl w:ilvl="0" w:tplc="3862878C">
      <w:start w:val="72"/>
      <w:numFmt w:val="bullet"/>
      <w:lvlText w:val="-"/>
      <w:lvlJc w:val="left"/>
      <w:pPr>
        <w:ind w:left="1170" w:hanging="360"/>
      </w:pPr>
      <w:rPr>
        <w:rFonts w:ascii="Cambria" w:eastAsiaTheme="majorEastAsia" w:hAnsi="Cambria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3">
    <w:nsid w:val="6A115581"/>
    <w:multiLevelType w:val="hybridMultilevel"/>
    <w:tmpl w:val="E8B03356"/>
    <w:lvl w:ilvl="0" w:tplc="7344723A">
      <w:numFmt w:val="bullet"/>
      <w:lvlText w:val="-"/>
      <w:lvlJc w:val="left"/>
      <w:pPr>
        <w:ind w:left="12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4">
    <w:nsid w:val="75E17DBE"/>
    <w:multiLevelType w:val="hybridMultilevel"/>
    <w:tmpl w:val="A82A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0"/>
  </w:num>
  <w:num w:numId="5">
    <w:abstractNumId w:val="6"/>
  </w:num>
  <w:num w:numId="6">
    <w:abstractNumId w:val="19"/>
  </w:num>
  <w:num w:numId="7">
    <w:abstractNumId w:val="20"/>
  </w:num>
  <w:num w:numId="8">
    <w:abstractNumId w:val="7"/>
  </w:num>
  <w:num w:numId="9">
    <w:abstractNumId w:val="5"/>
  </w:num>
  <w:num w:numId="10">
    <w:abstractNumId w:val="14"/>
  </w:num>
  <w:num w:numId="11">
    <w:abstractNumId w:val="10"/>
  </w:num>
  <w:num w:numId="12">
    <w:abstractNumId w:val="23"/>
  </w:num>
  <w:num w:numId="13">
    <w:abstractNumId w:val="13"/>
  </w:num>
  <w:num w:numId="14">
    <w:abstractNumId w:val="16"/>
  </w:num>
  <w:num w:numId="15">
    <w:abstractNumId w:val="9"/>
  </w:num>
  <w:num w:numId="16">
    <w:abstractNumId w:val="17"/>
  </w:num>
  <w:num w:numId="17">
    <w:abstractNumId w:val="4"/>
  </w:num>
  <w:num w:numId="1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4"/>
  </w:num>
  <w:num w:numId="21">
    <w:abstractNumId w:val="1"/>
  </w:num>
  <w:num w:numId="22">
    <w:abstractNumId w:val="3"/>
  </w:num>
  <w:num w:numId="23">
    <w:abstractNumId w:val="15"/>
  </w:num>
  <w:num w:numId="24">
    <w:abstractNumId w:val="2"/>
  </w:num>
  <w:num w:numId="25">
    <w:abstractNumId w:val="1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39F"/>
    <w:rsid w:val="000012D5"/>
    <w:rsid w:val="0000312B"/>
    <w:rsid w:val="000067AB"/>
    <w:rsid w:val="0002096D"/>
    <w:rsid w:val="00022A86"/>
    <w:rsid w:val="000306C0"/>
    <w:rsid w:val="000502B3"/>
    <w:rsid w:val="00060096"/>
    <w:rsid w:val="00064145"/>
    <w:rsid w:val="0006415B"/>
    <w:rsid w:val="00070B09"/>
    <w:rsid w:val="00077BDB"/>
    <w:rsid w:val="00081FB5"/>
    <w:rsid w:val="00094EDF"/>
    <w:rsid w:val="000A28F3"/>
    <w:rsid w:val="000B2FF3"/>
    <w:rsid w:val="000B4816"/>
    <w:rsid w:val="000C42C9"/>
    <w:rsid w:val="000C6D39"/>
    <w:rsid w:val="0010048D"/>
    <w:rsid w:val="0010160E"/>
    <w:rsid w:val="00104649"/>
    <w:rsid w:val="00104776"/>
    <w:rsid w:val="001070DE"/>
    <w:rsid w:val="0012566F"/>
    <w:rsid w:val="0012739F"/>
    <w:rsid w:val="00130276"/>
    <w:rsid w:val="001338B3"/>
    <w:rsid w:val="0014687B"/>
    <w:rsid w:val="0014726F"/>
    <w:rsid w:val="001508B8"/>
    <w:rsid w:val="00160E86"/>
    <w:rsid w:val="0016700D"/>
    <w:rsid w:val="00172E62"/>
    <w:rsid w:val="0018285F"/>
    <w:rsid w:val="00183734"/>
    <w:rsid w:val="001863AD"/>
    <w:rsid w:val="00192883"/>
    <w:rsid w:val="001940DB"/>
    <w:rsid w:val="001A5948"/>
    <w:rsid w:val="001B0674"/>
    <w:rsid w:val="001B3545"/>
    <w:rsid w:val="001C223D"/>
    <w:rsid w:val="001C4A46"/>
    <w:rsid w:val="001C5BCC"/>
    <w:rsid w:val="001C6CAB"/>
    <w:rsid w:val="001D4E4F"/>
    <w:rsid w:val="001D5CDB"/>
    <w:rsid w:val="001F6CC4"/>
    <w:rsid w:val="00203A1E"/>
    <w:rsid w:val="00211094"/>
    <w:rsid w:val="0021756F"/>
    <w:rsid w:val="002266CD"/>
    <w:rsid w:val="00236BB5"/>
    <w:rsid w:val="00240621"/>
    <w:rsid w:val="00240B32"/>
    <w:rsid w:val="002508D3"/>
    <w:rsid w:val="002539D1"/>
    <w:rsid w:val="002545A8"/>
    <w:rsid w:val="002641F1"/>
    <w:rsid w:val="00271819"/>
    <w:rsid w:val="0027231D"/>
    <w:rsid w:val="002776D7"/>
    <w:rsid w:val="002807F6"/>
    <w:rsid w:val="002826A8"/>
    <w:rsid w:val="00284496"/>
    <w:rsid w:val="0028716A"/>
    <w:rsid w:val="002A1351"/>
    <w:rsid w:val="002C13A6"/>
    <w:rsid w:val="002C3479"/>
    <w:rsid w:val="002D1592"/>
    <w:rsid w:val="002E1B08"/>
    <w:rsid w:val="002E7051"/>
    <w:rsid w:val="00300160"/>
    <w:rsid w:val="00316C3D"/>
    <w:rsid w:val="00317BA9"/>
    <w:rsid w:val="00321318"/>
    <w:rsid w:val="003230C2"/>
    <w:rsid w:val="003241FC"/>
    <w:rsid w:val="00333626"/>
    <w:rsid w:val="003378A3"/>
    <w:rsid w:val="00341E47"/>
    <w:rsid w:val="00346CFB"/>
    <w:rsid w:val="0035013A"/>
    <w:rsid w:val="003542A4"/>
    <w:rsid w:val="003544A8"/>
    <w:rsid w:val="00361E08"/>
    <w:rsid w:val="00364744"/>
    <w:rsid w:val="00364F33"/>
    <w:rsid w:val="00365BA5"/>
    <w:rsid w:val="00383FE1"/>
    <w:rsid w:val="00393553"/>
    <w:rsid w:val="00393A51"/>
    <w:rsid w:val="003A1933"/>
    <w:rsid w:val="003A7106"/>
    <w:rsid w:val="003B0F5C"/>
    <w:rsid w:val="003B5396"/>
    <w:rsid w:val="003C557B"/>
    <w:rsid w:val="003D0EBF"/>
    <w:rsid w:val="003E00B8"/>
    <w:rsid w:val="003E40E3"/>
    <w:rsid w:val="003E63DF"/>
    <w:rsid w:val="003F1E25"/>
    <w:rsid w:val="003F2436"/>
    <w:rsid w:val="003F51D7"/>
    <w:rsid w:val="003F7AE6"/>
    <w:rsid w:val="00402B77"/>
    <w:rsid w:val="00407CB9"/>
    <w:rsid w:val="004145FC"/>
    <w:rsid w:val="00414BFA"/>
    <w:rsid w:val="00417751"/>
    <w:rsid w:val="00423B22"/>
    <w:rsid w:val="00427FCE"/>
    <w:rsid w:val="00432B2C"/>
    <w:rsid w:val="00432CD0"/>
    <w:rsid w:val="00442EB8"/>
    <w:rsid w:val="0044309F"/>
    <w:rsid w:val="00451B5B"/>
    <w:rsid w:val="00451C5F"/>
    <w:rsid w:val="004523DF"/>
    <w:rsid w:val="0045718A"/>
    <w:rsid w:val="00461827"/>
    <w:rsid w:val="00466E0B"/>
    <w:rsid w:val="00467709"/>
    <w:rsid w:val="00467842"/>
    <w:rsid w:val="004848D6"/>
    <w:rsid w:val="00487D27"/>
    <w:rsid w:val="00490973"/>
    <w:rsid w:val="00490DA6"/>
    <w:rsid w:val="004914EB"/>
    <w:rsid w:val="004918E7"/>
    <w:rsid w:val="0049622E"/>
    <w:rsid w:val="004A09AA"/>
    <w:rsid w:val="004A2770"/>
    <w:rsid w:val="004A3BC9"/>
    <w:rsid w:val="004B4081"/>
    <w:rsid w:val="004B5F1C"/>
    <w:rsid w:val="004C1FD0"/>
    <w:rsid w:val="004D62BC"/>
    <w:rsid w:val="004D71D6"/>
    <w:rsid w:val="004E1551"/>
    <w:rsid w:val="004E4B6B"/>
    <w:rsid w:val="004E6544"/>
    <w:rsid w:val="004E783A"/>
    <w:rsid w:val="004E7FAB"/>
    <w:rsid w:val="004F03FC"/>
    <w:rsid w:val="004F36B8"/>
    <w:rsid w:val="004F4786"/>
    <w:rsid w:val="00501953"/>
    <w:rsid w:val="00506DFA"/>
    <w:rsid w:val="00524CC0"/>
    <w:rsid w:val="0052657C"/>
    <w:rsid w:val="00530C0D"/>
    <w:rsid w:val="00540388"/>
    <w:rsid w:val="00540A28"/>
    <w:rsid w:val="005424C5"/>
    <w:rsid w:val="00551175"/>
    <w:rsid w:val="005518B0"/>
    <w:rsid w:val="00552BF6"/>
    <w:rsid w:val="00556713"/>
    <w:rsid w:val="005568FB"/>
    <w:rsid w:val="005618F8"/>
    <w:rsid w:val="00567701"/>
    <w:rsid w:val="00567E1F"/>
    <w:rsid w:val="00572198"/>
    <w:rsid w:val="00574D27"/>
    <w:rsid w:val="00590DC5"/>
    <w:rsid w:val="005A314A"/>
    <w:rsid w:val="005A53C6"/>
    <w:rsid w:val="005A69D3"/>
    <w:rsid w:val="005B2525"/>
    <w:rsid w:val="005B395D"/>
    <w:rsid w:val="005B554C"/>
    <w:rsid w:val="005C072E"/>
    <w:rsid w:val="005C21DD"/>
    <w:rsid w:val="005C2B5E"/>
    <w:rsid w:val="005C2E9A"/>
    <w:rsid w:val="005C75E3"/>
    <w:rsid w:val="005D5070"/>
    <w:rsid w:val="005D5F2B"/>
    <w:rsid w:val="005E2967"/>
    <w:rsid w:val="005F0AB6"/>
    <w:rsid w:val="005F1E9E"/>
    <w:rsid w:val="005F2477"/>
    <w:rsid w:val="0060128C"/>
    <w:rsid w:val="00602272"/>
    <w:rsid w:val="006074B3"/>
    <w:rsid w:val="00610D8E"/>
    <w:rsid w:val="00612961"/>
    <w:rsid w:val="00617976"/>
    <w:rsid w:val="0062494C"/>
    <w:rsid w:val="00627FA0"/>
    <w:rsid w:val="00635264"/>
    <w:rsid w:val="006352CD"/>
    <w:rsid w:val="00636787"/>
    <w:rsid w:val="006509FA"/>
    <w:rsid w:val="00650D5C"/>
    <w:rsid w:val="00651EB8"/>
    <w:rsid w:val="00656F46"/>
    <w:rsid w:val="00657AB1"/>
    <w:rsid w:val="00661C5A"/>
    <w:rsid w:val="00663328"/>
    <w:rsid w:val="006676E6"/>
    <w:rsid w:val="00670E56"/>
    <w:rsid w:val="00672005"/>
    <w:rsid w:val="006745BD"/>
    <w:rsid w:val="00681206"/>
    <w:rsid w:val="00691E85"/>
    <w:rsid w:val="006945DB"/>
    <w:rsid w:val="006A15F3"/>
    <w:rsid w:val="006A2692"/>
    <w:rsid w:val="006B7451"/>
    <w:rsid w:val="006B78A1"/>
    <w:rsid w:val="006C3CBD"/>
    <w:rsid w:val="006D22E3"/>
    <w:rsid w:val="006D31AB"/>
    <w:rsid w:val="006F48F2"/>
    <w:rsid w:val="0070061A"/>
    <w:rsid w:val="00701753"/>
    <w:rsid w:val="007025D4"/>
    <w:rsid w:val="00703915"/>
    <w:rsid w:val="0070395A"/>
    <w:rsid w:val="00703AD3"/>
    <w:rsid w:val="0071293F"/>
    <w:rsid w:val="007526C9"/>
    <w:rsid w:val="0075377B"/>
    <w:rsid w:val="007622D4"/>
    <w:rsid w:val="007701D0"/>
    <w:rsid w:val="00774118"/>
    <w:rsid w:val="007776BE"/>
    <w:rsid w:val="00782B13"/>
    <w:rsid w:val="0078465F"/>
    <w:rsid w:val="00786A03"/>
    <w:rsid w:val="00794878"/>
    <w:rsid w:val="007A49FF"/>
    <w:rsid w:val="007A7445"/>
    <w:rsid w:val="007B0D20"/>
    <w:rsid w:val="007B114E"/>
    <w:rsid w:val="007B30AC"/>
    <w:rsid w:val="007B4C92"/>
    <w:rsid w:val="007B7758"/>
    <w:rsid w:val="007C6181"/>
    <w:rsid w:val="007D69F2"/>
    <w:rsid w:val="007D6E21"/>
    <w:rsid w:val="007D6E72"/>
    <w:rsid w:val="007E085E"/>
    <w:rsid w:val="007E0D3E"/>
    <w:rsid w:val="007E2421"/>
    <w:rsid w:val="007E4E4C"/>
    <w:rsid w:val="007E7EAD"/>
    <w:rsid w:val="007F2405"/>
    <w:rsid w:val="00805777"/>
    <w:rsid w:val="00810E97"/>
    <w:rsid w:val="008121BA"/>
    <w:rsid w:val="0081251B"/>
    <w:rsid w:val="0081487D"/>
    <w:rsid w:val="00817778"/>
    <w:rsid w:val="008261A4"/>
    <w:rsid w:val="008342CC"/>
    <w:rsid w:val="00846793"/>
    <w:rsid w:val="00853DC3"/>
    <w:rsid w:val="00854FFC"/>
    <w:rsid w:val="0086508E"/>
    <w:rsid w:val="00865510"/>
    <w:rsid w:val="0088005F"/>
    <w:rsid w:val="0088220B"/>
    <w:rsid w:val="008864E8"/>
    <w:rsid w:val="00893159"/>
    <w:rsid w:val="0089469B"/>
    <w:rsid w:val="00894F4B"/>
    <w:rsid w:val="008951F8"/>
    <w:rsid w:val="008A353A"/>
    <w:rsid w:val="008A4E91"/>
    <w:rsid w:val="008B08AC"/>
    <w:rsid w:val="008C03C6"/>
    <w:rsid w:val="008C7086"/>
    <w:rsid w:val="008D2F7C"/>
    <w:rsid w:val="008E34D9"/>
    <w:rsid w:val="008E3AC2"/>
    <w:rsid w:val="008E4C38"/>
    <w:rsid w:val="008E579D"/>
    <w:rsid w:val="008E7687"/>
    <w:rsid w:val="00911CCC"/>
    <w:rsid w:val="009203FE"/>
    <w:rsid w:val="00924039"/>
    <w:rsid w:val="0092617E"/>
    <w:rsid w:val="00931D12"/>
    <w:rsid w:val="0093559F"/>
    <w:rsid w:val="00936AA2"/>
    <w:rsid w:val="00943A52"/>
    <w:rsid w:val="009440FD"/>
    <w:rsid w:val="009448D1"/>
    <w:rsid w:val="009501EA"/>
    <w:rsid w:val="009531D9"/>
    <w:rsid w:val="00963972"/>
    <w:rsid w:val="00964BA9"/>
    <w:rsid w:val="009664DC"/>
    <w:rsid w:val="00970AE7"/>
    <w:rsid w:val="00972362"/>
    <w:rsid w:val="00972F71"/>
    <w:rsid w:val="00973EB2"/>
    <w:rsid w:val="009825C9"/>
    <w:rsid w:val="0098452E"/>
    <w:rsid w:val="00995EF1"/>
    <w:rsid w:val="00997056"/>
    <w:rsid w:val="009A5D0B"/>
    <w:rsid w:val="009B0F5A"/>
    <w:rsid w:val="009B69CE"/>
    <w:rsid w:val="009B6A14"/>
    <w:rsid w:val="009C157D"/>
    <w:rsid w:val="009D0F39"/>
    <w:rsid w:val="009D39D6"/>
    <w:rsid w:val="009E0704"/>
    <w:rsid w:val="009E62C8"/>
    <w:rsid w:val="009E6D12"/>
    <w:rsid w:val="00A03EFD"/>
    <w:rsid w:val="00A1330C"/>
    <w:rsid w:val="00A20C90"/>
    <w:rsid w:val="00A25410"/>
    <w:rsid w:val="00A2550E"/>
    <w:rsid w:val="00A278A5"/>
    <w:rsid w:val="00A3413D"/>
    <w:rsid w:val="00A36B20"/>
    <w:rsid w:val="00A4048B"/>
    <w:rsid w:val="00A40DF9"/>
    <w:rsid w:val="00A42C66"/>
    <w:rsid w:val="00A4466C"/>
    <w:rsid w:val="00A46617"/>
    <w:rsid w:val="00A50B95"/>
    <w:rsid w:val="00A56584"/>
    <w:rsid w:val="00A6155C"/>
    <w:rsid w:val="00A6442A"/>
    <w:rsid w:val="00A65310"/>
    <w:rsid w:val="00A66537"/>
    <w:rsid w:val="00A70CE1"/>
    <w:rsid w:val="00A737B1"/>
    <w:rsid w:val="00A7593F"/>
    <w:rsid w:val="00A7778F"/>
    <w:rsid w:val="00A853AF"/>
    <w:rsid w:val="00AA67C0"/>
    <w:rsid w:val="00AB512C"/>
    <w:rsid w:val="00AB7ACA"/>
    <w:rsid w:val="00AC03CB"/>
    <w:rsid w:val="00AC072E"/>
    <w:rsid w:val="00AC2E3F"/>
    <w:rsid w:val="00AC31E2"/>
    <w:rsid w:val="00AC32EB"/>
    <w:rsid w:val="00AC781F"/>
    <w:rsid w:val="00AD027C"/>
    <w:rsid w:val="00AE4E01"/>
    <w:rsid w:val="00AF3830"/>
    <w:rsid w:val="00B02B61"/>
    <w:rsid w:val="00B03541"/>
    <w:rsid w:val="00B05AEF"/>
    <w:rsid w:val="00B2207D"/>
    <w:rsid w:val="00B230AF"/>
    <w:rsid w:val="00B24E52"/>
    <w:rsid w:val="00B30435"/>
    <w:rsid w:val="00B3076E"/>
    <w:rsid w:val="00B43F3B"/>
    <w:rsid w:val="00B54A36"/>
    <w:rsid w:val="00B64DC9"/>
    <w:rsid w:val="00B6511E"/>
    <w:rsid w:val="00B675DB"/>
    <w:rsid w:val="00B711E1"/>
    <w:rsid w:val="00B86C2E"/>
    <w:rsid w:val="00B879A3"/>
    <w:rsid w:val="00B93F4A"/>
    <w:rsid w:val="00B950C0"/>
    <w:rsid w:val="00BA0AD4"/>
    <w:rsid w:val="00BA5175"/>
    <w:rsid w:val="00BB06FE"/>
    <w:rsid w:val="00BD2252"/>
    <w:rsid w:val="00BD282C"/>
    <w:rsid w:val="00BE3A28"/>
    <w:rsid w:val="00C132E4"/>
    <w:rsid w:val="00C26070"/>
    <w:rsid w:val="00C32149"/>
    <w:rsid w:val="00C45B72"/>
    <w:rsid w:val="00C50A95"/>
    <w:rsid w:val="00C5534B"/>
    <w:rsid w:val="00C571C2"/>
    <w:rsid w:val="00C676F9"/>
    <w:rsid w:val="00C75328"/>
    <w:rsid w:val="00C82938"/>
    <w:rsid w:val="00C836B9"/>
    <w:rsid w:val="00C83946"/>
    <w:rsid w:val="00C904E1"/>
    <w:rsid w:val="00C92F0B"/>
    <w:rsid w:val="00C941AD"/>
    <w:rsid w:val="00C96A8E"/>
    <w:rsid w:val="00C976D0"/>
    <w:rsid w:val="00CA439F"/>
    <w:rsid w:val="00CA45FA"/>
    <w:rsid w:val="00CA6B4A"/>
    <w:rsid w:val="00CA74E4"/>
    <w:rsid w:val="00CB1DB4"/>
    <w:rsid w:val="00CC0AD3"/>
    <w:rsid w:val="00CC355D"/>
    <w:rsid w:val="00CE26F3"/>
    <w:rsid w:val="00CE4D15"/>
    <w:rsid w:val="00CE7850"/>
    <w:rsid w:val="00CF13D7"/>
    <w:rsid w:val="00CF592C"/>
    <w:rsid w:val="00CF5E31"/>
    <w:rsid w:val="00D04EA5"/>
    <w:rsid w:val="00D064B4"/>
    <w:rsid w:val="00D069D3"/>
    <w:rsid w:val="00D07E14"/>
    <w:rsid w:val="00D1000D"/>
    <w:rsid w:val="00D11B5D"/>
    <w:rsid w:val="00D228BF"/>
    <w:rsid w:val="00D233AB"/>
    <w:rsid w:val="00D24781"/>
    <w:rsid w:val="00D3279B"/>
    <w:rsid w:val="00D327CB"/>
    <w:rsid w:val="00D32FD7"/>
    <w:rsid w:val="00D34F29"/>
    <w:rsid w:val="00D4151F"/>
    <w:rsid w:val="00D43D65"/>
    <w:rsid w:val="00D46BEE"/>
    <w:rsid w:val="00D51427"/>
    <w:rsid w:val="00D569E0"/>
    <w:rsid w:val="00D5792C"/>
    <w:rsid w:val="00D6273C"/>
    <w:rsid w:val="00D62D9D"/>
    <w:rsid w:val="00D6419B"/>
    <w:rsid w:val="00D660ED"/>
    <w:rsid w:val="00D71D18"/>
    <w:rsid w:val="00D766EE"/>
    <w:rsid w:val="00D84418"/>
    <w:rsid w:val="00D85ECC"/>
    <w:rsid w:val="00D864BD"/>
    <w:rsid w:val="00DA77BC"/>
    <w:rsid w:val="00DB43FD"/>
    <w:rsid w:val="00DB4635"/>
    <w:rsid w:val="00DC3F7D"/>
    <w:rsid w:val="00DC4D30"/>
    <w:rsid w:val="00DC4E59"/>
    <w:rsid w:val="00DD11B7"/>
    <w:rsid w:val="00DD4E92"/>
    <w:rsid w:val="00DD702D"/>
    <w:rsid w:val="00DE2A40"/>
    <w:rsid w:val="00DF2F70"/>
    <w:rsid w:val="00E06918"/>
    <w:rsid w:val="00E06E66"/>
    <w:rsid w:val="00E07752"/>
    <w:rsid w:val="00E12370"/>
    <w:rsid w:val="00E136B7"/>
    <w:rsid w:val="00E234BB"/>
    <w:rsid w:val="00E30FE7"/>
    <w:rsid w:val="00E316DC"/>
    <w:rsid w:val="00E370D2"/>
    <w:rsid w:val="00E37758"/>
    <w:rsid w:val="00E40DFE"/>
    <w:rsid w:val="00E57690"/>
    <w:rsid w:val="00E64F30"/>
    <w:rsid w:val="00E65392"/>
    <w:rsid w:val="00E677B7"/>
    <w:rsid w:val="00E736BC"/>
    <w:rsid w:val="00E83289"/>
    <w:rsid w:val="00E92059"/>
    <w:rsid w:val="00E96271"/>
    <w:rsid w:val="00E9655A"/>
    <w:rsid w:val="00EA58A6"/>
    <w:rsid w:val="00EB0F38"/>
    <w:rsid w:val="00EB1E1C"/>
    <w:rsid w:val="00EB3914"/>
    <w:rsid w:val="00EB511C"/>
    <w:rsid w:val="00EC01F4"/>
    <w:rsid w:val="00EC0AA0"/>
    <w:rsid w:val="00EC2E70"/>
    <w:rsid w:val="00EE0763"/>
    <w:rsid w:val="00EE2025"/>
    <w:rsid w:val="00EE6F54"/>
    <w:rsid w:val="00EF3BF3"/>
    <w:rsid w:val="00EF4ADC"/>
    <w:rsid w:val="00EF6B9B"/>
    <w:rsid w:val="00F04151"/>
    <w:rsid w:val="00F152EF"/>
    <w:rsid w:val="00F16441"/>
    <w:rsid w:val="00F22FB0"/>
    <w:rsid w:val="00F27A4C"/>
    <w:rsid w:val="00F30779"/>
    <w:rsid w:val="00F30D05"/>
    <w:rsid w:val="00F33FC4"/>
    <w:rsid w:val="00F41EB5"/>
    <w:rsid w:val="00F45D84"/>
    <w:rsid w:val="00F53811"/>
    <w:rsid w:val="00F6289A"/>
    <w:rsid w:val="00F63793"/>
    <w:rsid w:val="00F64A6F"/>
    <w:rsid w:val="00F72596"/>
    <w:rsid w:val="00F73B89"/>
    <w:rsid w:val="00F74467"/>
    <w:rsid w:val="00F773BC"/>
    <w:rsid w:val="00F8183A"/>
    <w:rsid w:val="00F85BDA"/>
    <w:rsid w:val="00F86E49"/>
    <w:rsid w:val="00F97D11"/>
    <w:rsid w:val="00FA5B33"/>
    <w:rsid w:val="00FC0042"/>
    <w:rsid w:val="00FC16BC"/>
    <w:rsid w:val="00FC3413"/>
    <w:rsid w:val="00FD6D17"/>
    <w:rsid w:val="00FD7D4F"/>
    <w:rsid w:val="00FE1C4B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23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23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23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23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2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22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22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223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223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223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EE0763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0763"/>
    <w:rPr>
      <w:rFonts w:eastAsia="Times New Roman"/>
      <w:lang w:val="sr-Cyrl-BA" w:eastAsia="sr-Latn-CS"/>
    </w:rPr>
  </w:style>
  <w:style w:type="paragraph" w:styleId="ListParagraph">
    <w:name w:val="List Paragraph"/>
    <w:basedOn w:val="Normal"/>
    <w:uiPriority w:val="34"/>
    <w:qFormat/>
    <w:rsid w:val="001C223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8A35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A353A"/>
    <w:rPr>
      <w:rFonts w:eastAsia="Times New Roman"/>
      <w:lang w:val="sr-Latn-CS" w:eastAsia="sr-Latn-CS"/>
    </w:rPr>
  </w:style>
  <w:style w:type="character" w:customStyle="1" w:styleId="Heading10">
    <w:name w:val="Heading #1_"/>
    <w:link w:val="Heading11"/>
    <w:rsid w:val="00D6273C"/>
    <w:rPr>
      <w:rFonts w:ascii="Sylfaen" w:eastAsia="Sylfaen" w:hAnsi="Sylfaen" w:cs="Sylfaen"/>
      <w:spacing w:val="10"/>
      <w:sz w:val="22"/>
      <w:szCs w:val="22"/>
      <w:shd w:val="clear" w:color="auto" w:fill="FFFFFF"/>
    </w:rPr>
  </w:style>
  <w:style w:type="character" w:customStyle="1" w:styleId="Bodytext2">
    <w:name w:val="Body text (2)_"/>
    <w:link w:val="Bodytext20"/>
    <w:rsid w:val="00D6273C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Bodytext2Italic">
    <w:name w:val="Body text (2) + Italic"/>
    <w:rsid w:val="00D6273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Bodytext3">
    <w:name w:val="Body text (3)_"/>
    <w:link w:val="Bodytext30"/>
    <w:rsid w:val="00D6273C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Bodytext385pt">
    <w:name w:val="Body text (3) + 8.5 pt"/>
    <w:rsid w:val="00D6273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Heading11">
    <w:name w:val="Heading #1"/>
    <w:basedOn w:val="Normal"/>
    <w:link w:val="Heading10"/>
    <w:rsid w:val="00D6273C"/>
    <w:pPr>
      <w:widowControl w:val="0"/>
      <w:shd w:val="clear" w:color="auto" w:fill="FFFFFF"/>
      <w:spacing w:after="300" w:line="290" w:lineRule="exact"/>
      <w:jc w:val="right"/>
      <w:outlineLvl w:val="0"/>
    </w:pPr>
    <w:rPr>
      <w:rFonts w:ascii="Sylfaen" w:eastAsia="Sylfaen" w:hAnsi="Sylfaen" w:cs="Sylfaen"/>
      <w:spacing w:val="10"/>
      <w:sz w:val="22"/>
      <w:szCs w:val="22"/>
    </w:rPr>
  </w:style>
  <w:style w:type="paragraph" w:customStyle="1" w:styleId="Bodytext20">
    <w:name w:val="Body text (2)"/>
    <w:basedOn w:val="Normal"/>
    <w:link w:val="Bodytext2"/>
    <w:rsid w:val="00D6273C"/>
    <w:pPr>
      <w:widowControl w:val="0"/>
      <w:shd w:val="clear" w:color="auto" w:fill="FFFFFF"/>
      <w:spacing w:before="300" w:line="274" w:lineRule="exact"/>
      <w:ind w:hanging="34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Bodytext30">
    <w:name w:val="Body text (3)"/>
    <w:basedOn w:val="Normal"/>
    <w:link w:val="Bodytext3"/>
    <w:rsid w:val="00D6273C"/>
    <w:pPr>
      <w:widowControl w:val="0"/>
      <w:shd w:val="clear" w:color="auto" w:fill="FFFFFF"/>
      <w:spacing w:line="268" w:lineRule="exact"/>
      <w:ind w:hanging="340"/>
    </w:pPr>
    <w:rPr>
      <w:rFonts w:ascii="Calibri" w:eastAsia="Calibri" w:hAnsi="Calibri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C223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223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23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223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223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223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223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223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223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C223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223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223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C223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C223D"/>
    <w:rPr>
      <w:b/>
      <w:bCs/>
    </w:rPr>
  </w:style>
  <w:style w:type="character" w:styleId="Emphasis">
    <w:name w:val="Emphasis"/>
    <w:basedOn w:val="DefaultParagraphFont"/>
    <w:uiPriority w:val="20"/>
    <w:qFormat/>
    <w:rsid w:val="001C223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C223D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1C223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C223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23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23D"/>
    <w:rPr>
      <w:b/>
      <w:i/>
      <w:sz w:val="24"/>
    </w:rPr>
  </w:style>
  <w:style w:type="character" w:styleId="SubtleEmphasis">
    <w:name w:val="Subtle Emphasis"/>
    <w:uiPriority w:val="19"/>
    <w:qFormat/>
    <w:rsid w:val="001C223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223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223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223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223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223D"/>
    <w:pPr>
      <w:outlineLvl w:val="9"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264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1F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4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1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8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23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23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23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223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23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223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22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223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223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223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EE0763"/>
    <w:pPr>
      <w:ind w:firstLine="720"/>
      <w:jc w:val="both"/>
    </w:pPr>
    <w:rPr>
      <w:lang w:val="sr-Cyrl-B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0763"/>
    <w:rPr>
      <w:rFonts w:eastAsia="Times New Roman"/>
      <w:lang w:val="sr-Cyrl-BA" w:eastAsia="sr-Latn-CS"/>
    </w:rPr>
  </w:style>
  <w:style w:type="paragraph" w:styleId="ListParagraph">
    <w:name w:val="List Paragraph"/>
    <w:basedOn w:val="Normal"/>
    <w:uiPriority w:val="34"/>
    <w:qFormat/>
    <w:rsid w:val="001C223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8A353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A353A"/>
    <w:rPr>
      <w:rFonts w:eastAsia="Times New Roman"/>
      <w:lang w:val="sr-Latn-CS" w:eastAsia="sr-Latn-CS"/>
    </w:rPr>
  </w:style>
  <w:style w:type="character" w:customStyle="1" w:styleId="Heading10">
    <w:name w:val="Heading #1_"/>
    <w:link w:val="Heading11"/>
    <w:rsid w:val="00D6273C"/>
    <w:rPr>
      <w:rFonts w:ascii="Sylfaen" w:eastAsia="Sylfaen" w:hAnsi="Sylfaen" w:cs="Sylfaen"/>
      <w:spacing w:val="10"/>
      <w:sz w:val="22"/>
      <w:szCs w:val="22"/>
      <w:shd w:val="clear" w:color="auto" w:fill="FFFFFF"/>
    </w:rPr>
  </w:style>
  <w:style w:type="character" w:customStyle="1" w:styleId="Bodytext2">
    <w:name w:val="Body text (2)_"/>
    <w:link w:val="Bodytext20"/>
    <w:rsid w:val="00D6273C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Bodytext2Italic">
    <w:name w:val="Body text (2) + Italic"/>
    <w:rsid w:val="00D6273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Bodytext3">
    <w:name w:val="Body text (3)_"/>
    <w:link w:val="Bodytext30"/>
    <w:rsid w:val="00D6273C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Bodytext385pt">
    <w:name w:val="Body text (3) + 8.5 pt"/>
    <w:rsid w:val="00D6273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Heading11">
    <w:name w:val="Heading #1"/>
    <w:basedOn w:val="Normal"/>
    <w:link w:val="Heading10"/>
    <w:rsid w:val="00D6273C"/>
    <w:pPr>
      <w:widowControl w:val="0"/>
      <w:shd w:val="clear" w:color="auto" w:fill="FFFFFF"/>
      <w:spacing w:after="300" w:line="290" w:lineRule="exact"/>
      <w:jc w:val="right"/>
      <w:outlineLvl w:val="0"/>
    </w:pPr>
    <w:rPr>
      <w:rFonts w:ascii="Sylfaen" w:eastAsia="Sylfaen" w:hAnsi="Sylfaen" w:cs="Sylfaen"/>
      <w:spacing w:val="10"/>
      <w:sz w:val="22"/>
      <w:szCs w:val="22"/>
    </w:rPr>
  </w:style>
  <w:style w:type="paragraph" w:customStyle="1" w:styleId="Bodytext20">
    <w:name w:val="Body text (2)"/>
    <w:basedOn w:val="Normal"/>
    <w:link w:val="Bodytext2"/>
    <w:rsid w:val="00D6273C"/>
    <w:pPr>
      <w:widowControl w:val="0"/>
      <w:shd w:val="clear" w:color="auto" w:fill="FFFFFF"/>
      <w:spacing w:before="300" w:line="274" w:lineRule="exact"/>
      <w:ind w:hanging="34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Bodytext30">
    <w:name w:val="Body text (3)"/>
    <w:basedOn w:val="Normal"/>
    <w:link w:val="Bodytext3"/>
    <w:rsid w:val="00D6273C"/>
    <w:pPr>
      <w:widowControl w:val="0"/>
      <w:shd w:val="clear" w:color="auto" w:fill="FFFFFF"/>
      <w:spacing w:line="268" w:lineRule="exact"/>
      <w:ind w:hanging="340"/>
    </w:pPr>
    <w:rPr>
      <w:rFonts w:ascii="Calibri" w:eastAsia="Calibri" w:hAnsi="Calibri" w:cs="Calibr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1C223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223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223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223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223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223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223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223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223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C223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C223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223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C223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C223D"/>
    <w:rPr>
      <w:b/>
      <w:bCs/>
    </w:rPr>
  </w:style>
  <w:style w:type="character" w:styleId="Emphasis">
    <w:name w:val="Emphasis"/>
    <w:basedOn w:val="DefaultParagraphFont"/>
    <w:uiPriority w:val="20"/>
    <w:qFormat/>
    <w:rsid w:val="001C223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C223D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1C223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C223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223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223D"/>
    <w:rPr>
      <w:b/>
      <w:i/>
      <w:sz w:val="24"/>
    </w:rPr>
  </w:style>
  <w:style w:type="character" w:styleId="SubtleEmphasis">
    <w:name w:val="Subtle Emphasis"/>
    <w:uiPriority w:val="19"/>
    <w:qFormat/>
    <w:rsid w:val="001C223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C223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C223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C223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C223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223D"/>
    <w:pPr>
      <w:outlineLvl w:val="9"/>
    </w:pPr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264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41F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4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41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8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E6C57-0829-41B3-9CD9-75E6C3F6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37</Pages>
  <Words>14199</Words>
  <Characters>80938</Characters>
  <Application>Microsoft Office Word</Application>
  <DocSecurity>0</DocSecurity>
  <Lines>674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Brigita;Гордан Ковачевић</dc:creator>
  <cp:lastModifiedBy>Gordan Kovacevic</cp:lastModifiedBy>
  <cp:revision>489</cp:revision>
  <cp:lastPrinted>2016-01-29T09:04:00Z</cp:lastPrinted>
  <dcterms:created xsi:type="dcterms:W3CDTF">2016-01-28T08:11:00Z</dcterms:created>
  <dcterms:modified xsi:type="dcterms:W3CDTF">2016-02-02T14:46:00Z</dcterms:modified>
</cp:coreProperties>
</file>