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F68EC7" w14:textId="77777777" w:rsidR="00336178" w:rsidRPr="00336178" w:rsidRDefault="00336178" w:rsidP="00336178">
      <w:pPr>
        <w:spacing w:line="240" w:lineRule="auto"/>
        <w:jc w:val="both"/>
        <w:rPr>
          <w:rFonts w:eastAsia="Calibri"/>
          <w:b/>
          <w:lang w:val="sr-Latn-BA"/>
        </w:rPr>
      </w:pPr>
      <w:r w:rsidRPr="00336178">
        <w:rPr>
          <w:rFonts w:eastAsia="Calibri"/>
          <w:b/>
          <w:lang w:val="sr-Latn-BA"/>
        </w:rPr>
        <w:t>РЕПУБЛИКА СРПСКА</w:t>
      </w:r>
    </w:p>
    <w:p w14:paraId="24D009A3" w14:textId="432376C4" w:rsidR="00336178" w:rsidRDefault="00336178" w:rsidP="00336178">
      <w:pPr>
        <w:spacing w:line="240" w:lineRule="auto"/>
        <w:jc w:val="both"/>
        <w:rPr>
          <w:rFonts w:eastAsia="Calibri"/>
          <w:b/>
          <w:lang w:val="sr-Latn-BA"/>
        </w:rPr>
      </w:pPr>
      <w:r w:rsidRPr="00336178">
        <w:rPr>
          <w:rFonts w:eastAsia="Calibri"/>
          <w:b/>
          <w:lang w:val="sr-Latn-BA"/>
        </w:rPr>
        <w:t>НАРОДНА СКУПШТИНА</w:t>
      </w:r>
    </w:p>
    <w:p w14:paraId="429004C3" w14:textId="77777777" w:rsidR="00011E6F" w:rsidRPr="00336178" w:rsidRDefault="00011E6F" w:rsidP="00336178">
      <w:pPr>
        <w:spacing w:line="240" w:lineRule="auto"/>
        <w:jc w:val="both"/>
        <w:rPr>
          <w:rFonts w:eastAsia="Calibri"/>
          <w:b/>
          <w:lang w:val="sr-Cyrl-RS"/>
        </w:rPr>
      </w:pPr>
    </w:p>
    <w:p w14:paraId="5C0E8589" w14:textId="77777777" w:rsidR="00336178" w:rsidRPr="00336178" w:rsidRDefault="00336178" w:rsidP="00336178">
      <w:pPr>
        <w:spacing w:line="240" w:lineRule="auto"/>
        <w:jc w:val="both"/>
        <w:rPr>
          <w:rFonts w:eastAsia="Calibri"/>
          <w:lang w:val="sr-Cyrl-RS"/>
        </w:rPr>
      </w:pPr>
    </w:p>
    <w:p w14:paraId="3425B203" w14:textId="77777777" w:rsidR="00336178" w:rsidRPr="00336178" w:rsidRDefault="00336178" w:rsidP="00336178">
      <w:pPr>
        <w:spacing w:line="240" w:lineRule="auto"/>
        <w:jc w:val="center"/>
        <w:rPr>
          <w:rFonts w:eastAsia="Calibri"/>
          <w:b/>
          <w:lang w:val="sr-Latn-BA"/>
        </w:rPr>
      </w:pPr>
      <w:r w:rsidRPr="00336178">
        <w:rPr>
          <w:rFonts w:eastAsia="Calibri"/>
          <w:b/>
          <w:lang w:val="sr-Latn-BA"/>
        </w:rPr>
        <w:t>З А П И С Н И К</w:t>
      </w:r>
    </w:p>
    <w:p w14:paraId="252ADD61" w14:textId="77777777" w:rsidR="00336178" w:rsidRPr="00336178" w:rsidRDefault="00336178" w:rsidP="00336178">
      <w:pPr>
        <w:spacing w:line="240" w:lineRule="auto"/>
        <w:jc w:val="center"/>
        <w:rPr>
          <w:rFonts w:eastAsia="Calibri"/>
          <w:b/>
          <w:lang w:val="sr-Latn-BA"/>
        </w:rPr>
      </w:pPr>
      <w:r w:rsidRPr="00336178">
        <w:rPr>
          <w:rFonts w:eastAsia="Calibri"/>
          <w:b/>
          <w:lang w:val="sr-Latn-BA"/>
        </w:rPr>
        <w:t xml:space="preserve">са </w:t>
      </w:r>
      <w:r>
        <w:rPr>
          <w:rFonts w:eastAsia="Calibri"/>
          <w:b/>
        </w:rPr>
        <w:t>Двадесете</w:t>
      </w:r>
      <w:r w:rsidRPr="00336178">
        <w:rPr>
          <w:rFonts w:eastAsia="Calibri"/>
          <w:b/>
          <w:lang w:val="sr-Latn-BA"/>
        </w:rPr>
        <w:t xml:space="preserve"> посебне сједнице Народне скупштине Републике Српске</w:t>
      </w:r>
    </w:p>
    <w:p w14:paraId="787BA63B" w14:textId="2A13723A" w:rsidR="00336178" w:rsidRDefault="00336178" w:rsidP="00336178">
      <w:pPr>
        <w:spacing w:line="240" w:lineRule="auto"/>
        <w:jc w:val="center"/>
        <w:rPr>
          <w:rFonts w:eastAsia="Calibri"/>
          <w:b/>
          <w:lang w:val="sr-Latn-BA"/>
        </w:rPr>
      </w:pPr>
      <w:r w:rsidRPr="00336178">
        <w:rPr>
          <w:rFonts w:eastAsia="Calibri"/>
          <w:b/>
          <w:lang w:val="sr-Latn-BA"/>
        </w:rPr>
        <w:t xml:space="preserve">одржане </w:t>
      </w:r>
      <w:r>
        <w:rPr>
          <w:rFonts w:eastAsia="Calibri"/>
          <w:b/>
        </w:rPr>
        <w:t>30. јула</w:t>
      </w:r>
      <w:r w:rsidRPr="00336178">
        <w:rPr>
          <w:rFonts w:eastAsia="Calibri"/>
          <w:b/>
        </w:rPr>
        <w:t xml:space="preserve"> 2021</w:t>
      </w:r>
      <w:r w:rsidRPr="00336178">
        <w:rPr>
          <w:rFonts w:eastAsia="Calibri"/>
          <w:b/>
          <w:lang w:val="sr-Latn-BA"/>
        </w:rPr>
        <w:t>. године</w:t>
      </w:r>
    </w:p>
    <w:p w14:paraId="4711D630" w14:textId="77777777" w:rsidR="00011E6F" w:rsidRPr="00336178" w:rsidRDefault="00011E6F" w:rsidP="00336178">
      <w:pPr>
        <w:spacing w:line="240" w:lineRule="auto"/>
        <w:jc w:val="center"/>
        <w:rPr>
          <w:rFonts w:eastAsia="Calibri"/>
          <w:lang w:val="sr-Latn-BA"/>
        </w:rPr>
      </w:pPr>
    </w:p>
    <w:p w14:paraId="3AA51707" w14:textId="77777777" w:rsidR="00336178" w:rsidRPr="00336178" w:rsidRDefault="00336178" w:rsidP="00336178">
      <w:pPr>
        <w:spacing w:line="240" w:lineRule="auto"/>
        <w:jc w:val="center"/>
        <w:rPr>
          <w:rFonts w:eastAsia="Calibri"/>
          <w:lang w:val="sr-Latn-BA"/>
        </w:rPr>
      </w:pPr>
    </w:p>
    <w:p w14:paraId="6A71291A" w14:textId="77777777" w:rsidR="00336178" w:rsidRPr="00336178" w:rsidRDefault="00336178" w:rsidP="00336178">
      <w:pPr>
        <w:spacing w:line="240" w:lineRule="auto"/>
        <w:jc w:val="both"/>
        <w:rPr>
          <w:rFonts w:eastAsia="Calibri"/>
          <w:lang w:val="sr-Latn-BA"/>
        </w:rPr>
      </w:pPr>
      <w:r>
        <w:rPr>
          <w:rFonts w:eastAsia="Calibri"/>
        </w:rPr>
        <w:t>Двадесета</w:t>
      </w:r>
      <w:r w:rsidRPr="00336178">
        <w:rPr>
          <w:rFonts w:eastAsia="Calibri"/>
        </w:rPr>
        <w:t xml:space="preserve"> </w:t>
      </w:r>
      <w:r w:rsidRPr="00336178">
        <w:rPr>
          <w:rFonts w:eastAsia="Calibri"/>
          <w:lang w:val="sr-Latn-BA"/>
        </w:rPr>
        <w:t xml:space="preserve">посебна сједница Народне скупштине Републике Српске одржана је </w:t>
      </w:r>
      <w:r>
        <w:rPr>
          <w:rFonts w:eastAsia="Calibri"/>
        </w:rPr>
        <w:t>30. јула</w:t>
      </w:r>
      <w:r w:rsidRPr="00336178">
        <w:rPr>
          <w:rFonts w:eastAsia="Calibri"/>
        </w:rPr>
        <w:t xml:space="preserve"> 2021. </w:t>
      </w:r>
      <w:r w:rsidRPr="00336178">
        <w:rPr>
          <w:rFonts w:eastAsia="Calibri"/>
          <w:lang w:val="sr-Latn-BA"/>
        </w:rPr>
        <w:t xml:space="preserve">године у Бањој Луци. </w:t>
      </w:r>
    </w:p>
    <w:p w14:paraId="1242C82E" w14:textId="77777777" w:rsidR="00336178" w:rsidRPr="00336178" w:rsidRDefault="00336178" w:rsidP="00336178">
      <w:pPr>
        <w:spacing w:line="240" w:lineRule="auto"/>
        <w:jc w:val="both"/>
        <w:rPr>
          <w:rFonts w:eastAsia="Calibri"/>
          <w:lang w:val="sr-Latn-BA"/>
        </w:rPr>
      </w:pPr>
    </w:p>
    <w:p w14:paraId="2706383F" w14:textId="1252D558" w:rsidR="003C12F5" w:rsidRDefault="00336178" w:rsidP="00F85A97">
      <w:pPr>
        <w:spacing w:line="240" w:lineRule="auto"/>
        <w:jc w:val="both"/>
        <w:rPr>
          <w:rFonts w:eastAsia="Calibri"/>
        </w:rPr>
      </w:pPr>
      <w:r w:rsidRPr="00336178">
        <w:rPr>
          <w:rFonts w:eastAsia="Calibri"/>
        </w:rPr>
        <w:t>Предсједник</w:t>
      </w:r>
      <w:r w:rsidRPr="00336178">
        <w:rPr>
          <w:rFonts w:eastAsia="Calibri"/>
          <w:lang w:val="sr-Latn-BA"/>
        </w:rPr>
        <w:t xml:space="preserve"> Народне скупштине Републике Српске </w:t>
      </w:r>
      <w:r w:rsidRPr="00336178">
        <w:rPr>
          <w:rFonts w:eastAsia="Calibri"/>
        </w:rPr>
        <w:t>Недељко Чубриловић</w:t>
      </w:r>
      <w:r w:rsidRPr="00336178">
        <w:rPr>
          <w:rFonts w:eastAsia="Calibri"/>
          <w:lang w:val="sr-Latn-BA"/>
        </w:rPr>
        <w:t xml:space="preserve"> (у даљем тексту: </w:t>
      </w:r>
      <w:r w:rsidRPr="00336178">
        <w:rPr>
          <w:rFonts w:eastAsia="Calibri"/>
        </w:rPr>
        <w:t>предсједник</w:t>
      </w:r>
      <w:r w:rsidRPr="00336178">
        <w:rPr>
          <w:rFonts w:eastAsia="Calibri"/>
          <w:lang w:val="sr-Latn-BA"/>
        </w:rPr>
        <w:t>) отвори</w:t>
      </w:r>
      <w:r w:rsidRPr="00336178">
        <w:rPr>
          <w:rFonts w:eastAsia="Calibri"/>
        </w:rPr>
        <w:t>о</w:t>
      </w:r>
      <w:r w:rsidRPr="00336178">
        <w:rPr>
          <w:rFonts w:eastAsia="Calibri"/>
          <w:lang w:val="sr-Latn-BA"/>
        </w:rPr>
        <w:t xml:space="preserve"> је </w:t>
      </w:r>
      <w:r w:rsidR="00F85A97">
        <w:rPr>
          <w:rFonts w:eastAsia="Calibri"/>
        </w:rPr>
        <w:t>Двадесету</w:t>
      </w:r>
      <w:r w:rsidRPr="00336178">
        <w:rPr>
          <w:rFonts w:eastAsia="Calibri"/>
          <w:lang w:val="sr-Latn-BA"/>
        </w:rPr>
        <w:t xml:space="preserve"> посебну сједницу и констатова</w:t>
      </w:r>
      <w:r w:rsidRPr="00336178">
        <w:rPr>
          <w:rFonts w:eastAsia="Calibri"/>
        </w:rPr>
        <w:t>о</w:t>
      </w:r>
      <w:r w:rsidRPr="00336178">
        <w:rPr>
          <w:rFonts w:eastAsia="Calibri"/>
          <w:lang w:val="sr-Latn-BA"/>
        </w:rPr>
        <w:t xml:space="preserve"> да постоји кворум за рад, те</w:t>
      </w:r>
      <w:r w:rsidRPr="00336178">
        <w:rPr>
          <w:rFonts w:eastAsia="Calibri"/>
        </w:rPr>
        <w:t xml:space="preserve"> да</w:t>
      </w:r>
      <w:r w:rsidRPr="00336178">
        <w:rPr>
          <w:rFonts w:eastAsia="Calibri"/>
          <w:lang w:val="sr-Latn-BA"/>
        </w:rPr>
        <w:t xml:space="preserve"> </w:t>
      </w:r>
      <w:r w:rsidRPr="00336178">
        <w:rPr>
          <w:rFonts w:eastAsia="Calibri"/>
        </w:rPr>
        <w:t xml:space="preserve">су </w:t>
      </w:r>
      <w:r w:rsidRPr="00336178">
        <w:rPr>
          <w:rFonts w:eastAsia="Calibri"/>
          <w:lang w:val="sr-Latn-BA"/>
        </w:rPr>
        <w:t xml:space="preserve">одсуство са </w:t>
      </w:r>
      <w:r w:rsidRPr="00336178">
        <w:rPr>
          <w:rFonts w:eastAsia="Calibri"/>
          <w:lang w:val="sr-Cyrl-RS"/>
        </w:rPr>
        <w:t>с</w:t>
      </w:r>
      <w:r w:rsidRPr="00336178">
        <w:rPr>
          <w:rFonts w:eastAsia="Calibri"/>
          <w:lang w:val="sr-Latn-BA"/>
        </w:rPr>
        <w:t>једнице најави</w:t>
      </w:r>
      <w:r w:rsidRPr="00336178">
        <w:rPr>
          <w:rFonts w:eastAsia="Calibri"/>
        </w:rPr>
        <w:t xml:space="preserve">ли народни посланици: </w:t>
      </w:r>
      <w:r w:rsidR="00F85A97">
        <w:t>Радован Вуковић, Бранко Бутулија, Дарко Бабаљ, Перица Бундало, Раденко Чупић, Будимир Балабан, Крсто Јандрић и Гордана Тешановић</w:t>
      </w:r>
      <w:r w:rsidR="003C12F5">
        <w:rPr>
          <w:rFonts w:eastAsia="Calibri"/>
        </w:rPr>
        <w:t>.</w:t>
      </w:r>
    </w:p>
    <w:p w14:paraId="34A890D2" w14:textId="77777777" w:rsidR="003C12F5" w:rsidRDefault="003C12F5" w:rsidP="003C12F5">
      <w:pPr>
        <w:spacing w:line="240" w:lineRule="auto"/>
        <w:jc w:val="both"/>
        <w:rPr>
          <w:rFonts w:eastAsia="Times New Roman"/>
        </w:rPr>
      </w:pPr>
    </w:p>
    <w:p w14:paraId="41C88A27" w14:textId="7D6283AB" w:rsidR="003C12F5" w:rsidRPr="00336178" w:rsidRDefault="003C12F5" w:rsidP="003C12F5">
      <w:pPr>
        <w:spacing w:line="240" w:lineRule="auto"/>
        <w:jc w:val="both"/>
        <w:rPr>
          <w:rFonts w:eastAsia="Times New Roman"/>
        </w:rPr>
      </w:pPr>
      <w:r w:rsidRPr="00336178">
        <w:rPr>
          <w:rFonts w:eastAsia="Times New Roman"/>
        </w:rPr>
        <w:t xml:space="preserve">Предсједник је </w:t>
      </w:r>
      <w:r w:rsidR="00424743">
        <w:rPr>
          <w:rFonts w:eastAsia="Times New Roman"/>
        </w:rPr>
        <w:t xml:space="preserve">нагласио да </w:t>
      </w:r>
      <w:r w:rsidR="00011E6F">
        <w:rPr>
          <w:rFonts w:eastAsia="Times New Roman"/>
          <w:lang w:val="sr-Cyrl-RS"/>
        </w:rPr>
        <w:t>се</w:t>
      </w:r>
      <w:r w:rsidR="00CC3450">
        <w:rPr>
          <w:rFonts w:eastAsia="Times New Roman"/>
        </w:rPr>
        <w:t xml:space="preserve"> и на овој сједници </w:t>
      </w:r>
      <w:r w:rsidR="00424743">
        <w:rPr>
          <w:rFonts w:eastAsia="Times New Roman"/>
        </w:rPr>
        <w:t>ради уз препоруке</w:t>
      </w:r>
      <w:r w:rsidRPr="00336178">
        <w:rPr>
          <w:rFonts w:eastAsia="Times New Roman"/>
        </w:rPr>
        <w:t xml:space="preserve"> Институт</w:t>
      </w:r>
      <w:r w:rsidR="00424743">
        <w:rPr>
          <w:rFonts w:eastAsia="Times New Roman"/>
        </w:rPr>
        <w:t>а</w:t>
      </w:r>
      <w:r w:rsidRPr="00336178">
        <w:rPr>
          <w:rFonts w:eastAsia="Times New Roman"/>
        </w:rPr>
        <w:t xml:space="preserve"> за јавно здравство Републике Српске.</w:t>
      </w:r>
    </w:p>
    <w:p w14:paraId="4568C70B" w14:textId="77777777" w:rsidR="003C12F5" w:rsidRDefault="003C12F5" w:rsidP="00F85A97">
      <w:pPr>
        <w:spacing w:line="240" w:lineRule="auto"/>
        <w:jc w:val="both"/>
        <w:rPr>
          <w:rFonts w:eastAsia="Calibri"/>
        </w:rPr>
      </w:pPr>
    </w:p>
    <w:p w14:paraId="5FA8D8C5" w14:textId="3934FF96" w:rsidR="004867D8" w:rsidRDefault="004867D8" w:rsidP="00CC3450">
      <w:pPr>
        <w:spacing w:line="240" w:lineRule="auto"/>
        <w:jc w:val="both"/>
        <w:rPr>
          <w:rFonts w:eastAsia="Calibri"/>
        </w:rPr>
      </w:pPr>
      <w:r>
        <w:rPr>
          <w:rFonts w:eastAsia="Calibri"/>
        </w:rPr>
        <w:t>Сходно З</w:t>
      </w:r>
      <w:r w:rsidR="00CC3450" w:rsidRPr="00CC3450">
        <w:rPr>
          <w:rFonts w:eastAsia="Calibri"/>
        </w:rPr>
        <w:t>акључку Колегијума, а на основу члана 252 став 2 Пословника Народне скупштине Републике Српске</w:t>
      </w:r>
      <w:r w:rsidR="00CC3450">
        <w:rPr>
          <w:rFonts w:eastAsia="Calibri"/>
        </w:rPr>
        <w:t xml:space="preserve"> (</w:t>
      </w:r>
      <w:r w:rsidR="00011E6F">
        <w:rPr>
          <w:rFonts w:eastAsia="Calibri"/>
          <w:lang w:val="sr-Cyrl-RS"/>
        </w:rPr>
        <w:t>„</w:t>
      </w:r>
      <w:r w:rsidR="00CC3450">
        <w:rPr>
          <w:rFonts w:eastAsia="Calibri"/>
        </w:rPr>
        <w:t>Службени гласник Републике Српске</w:t>
      </w:r>
      <w:r w:rsidR="00011E6F">
        <w:rPr>
          <w:rFonts w:eastAsia="Calibri"/>
          <w:lang w:val="sr-Cyrl-RS"/>
        </w:rPr>
        <w:t>“</w:t>
      </w:r>
      <w:r w:rsidR="00CC3450">
        <w:rPr>
          <w:rFonts w:eastAsia="Calibri"/>
        </w:rPr>
        <w:t>, број 66/20)</w:t>
      </w:r>
      <w:r w:rsidR="00CC3450" w:rsidRPr="00CC3450">
        <w:rPr>
          <w:rFonts w:eastAsia="Calibri"/>
        </w:rPr>
        <w:t xml:space="preserve"> </w:t>
      </w:r>
      <w:r w:rsidR="0034242A">
        <w:rPr>
          <w:rFonts w:eastAsia="Calibri"/>
        </w:rPr>
        <w:t>предсједник је дао на изјашњење</w:t>
      </w:r>
      <w:r w:rsidR="00CC3450" w:rsidRPr="00CC3450">
        <w:rPr>
          <w:rFonts w:eastAsia="Calibri"/>
        </w:rPr>
        <w:t xml:space="preserve"> </w:t>
      </w:r>
      <w:r w:rsidR="0012285A">
        <w:rPr>
          <w:rFonts w:eastAsia="Calibri"/>
          <w:lang w:val="sr-Cyrl-RS"/>
        </w:rPr>
        <w:t xml:space="preserve">приједлог </w:t>
      </w:r>
      <w:r w:rsidR="00CC3450" w:rsidRPr="00CC3450">
        <w:rPr>
          <w:rFonts w:eastAsia="Calibri"/>
        </w:rPr>
        <w:t>да ова сјед</w:t>
      </w:r>
      <w:r>
        <w:rPr>
          <w:rFonts w:eastAsia="Calibri"/>
        </w:rPr>
        <w:t>ница буде затворена за јавност</w:t>
      </w:r>
      <w:r w:rsidR="0012285A">
        <w:rPr>
          <w:rFonts w:eastAsia="Calibri"/>
          <w:lang w:val="sr-Cyrl-RS"/>
        </w:rPr>
        <w:t>,</w:t>
      </w:r>
      <w:r>
        <w:rPr>
          <w:rFonts w:eastAsia="Calibri"/>
        </w:rPr>
        <w:t xml:space="preserve"> и исти је усвојен са </w:t>
      </w:r>
      <w:r w:rsidR="004509C5">
        <w:rPr>
          <w:rFonts w:eastAsia="Calibri"/>
          <w:b/>
          <w:i/>
          <w:lang w:val="sr-Cyrl-RS"/>
        </w:rPr>
        <w:t>шездесет два</w:t>
      </w:r>
      <w:r w:rsidRPr="006A1358">
        <w:rPr>
          <w:rFonts w:eastAsia="Calibri"/>
          <w:b/>
          <w:i/>
        </w:rPr>
        <w:t xml:space="preserve"> гласа ''за'', три ''против'' и једним ''уздржаним''</w:t>
      </w:r>
      <w:r>
        <w:rPr>
          <w:rFonts w:eastAsia="Calibri"/>
        </w:rPr>
        <w:t>.</w:t>
      </w:r>
    </w:p>
    <w:p w14:paraId="6B90ED5B" w14:textId="77777777" w:rsidR="00CC3450" w:rsidRPr="00CC3450" w:rsidRDefault="004867D8" w:rsidP="00CC3450">
      <w:pPr>
        <w:spacing w:line="240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14:paraId="31EEBC90" w14:textId="72279940" w:rsidR="006A1358" w:rsidRPr="00336178" w:rsidRDefault="006A1358" w:rsidP="006A1358">
      <w:pPr>
        <w:spacing w:line="240" w:lineRule="auto"/>
        <w:jc w:val="both"/>
        <w:rPr>
          <w:rFonts w:eastAsia="Times New Roman"/>
          <w:noProof/>
        </w:rPr>
      </w:pPr>
      <w:r w:rsidRPr="00336178">
        <w:rPr>
          <w:rFonts w:eastAsia="Calibri"/>
          <w:lang w:val="sr-Latn-BA"/>
        </w:rPr>
        <w:t xml:space="preserve">На почетку сједнице </w:t>
      </w:r>
      <w:r w:rsidRPr="00336178">
        <w:rPr>
          <w:rFonts w:eastAsia="Calibri"/>
        </w:rPr>
        <w:t>предсједник је обавијестио</w:t>
      </w:r>
      <w:r w:rsidRPr="00336178">
        <w:rPr>
          <w:rFonts w:eastAsia="Calibri"/>
          <w:lang w:val="sr-Latn-BA"/>
        </w:rPr>
        <w:t xml:space="preserve"> присутне да ће се радити док се не исцрпи дневни ред </w:t>
      </w:r>
      <w:r w:rsidR="004E1C27">
        <w:rPr>
          <w:rFonts w:eastAsia="Calibri"/>
        </w:rPr>
        <w:t>Двадесете</w:t>
      </w:r>
      <w:r w:rsidRPr="00336178">
        <w:rPr>
          <w:rFonts w:eastAsia="Calibri"/>
          <w:lang w:val="sr-Latn-BA"/>
        </w:rPr>
        <w:t xml:space="preserve"> посебне сједнице Н</w:t>
      </w:r>
      <w:r w:rsidRPr="00336178">
        <w:rPr>
          <w:rFonts w:eastAsia="Calibri"/>
          <w:lang w:val="sr-Cyrl-RS"/>
        </w:rPr>
        <w:t>ародне скупштине Републике Српске</w:t>
      </w:r>
      <w:r w:rsidRPr="00336178">
        <w:rPr>
          <w:rFonts w:eastAsia="Calibri"/>
          <w:lang w:val="sr-Latn-BA"/>
        </w:rPr>
        <w:t xml:space="preserve">, а да ће </w:t>
      </w:r>
      <w:r w:rsidRPr="00336178">
        <w:rPr>
          <w:rFonts w:eastAsia="Calibri"/>
          <w:b/>
          <w:i/>
          <w:lang w:val="sr-Latn-BA"/>
        </w:rPr>
        <w:t>дан за гласање</w:t>
      </w:r>
      <w:r w:rsidRPr="00336178">
        <w:rPr>
          <w:rFonts w:eastAsia="Calibri"/>
          <w:i/>
        </w:rPr>
        <w:t xml:space="preserve"> </w:t>
      </w:r>
      <w:r w:rsidR="004E1C27">
        <w:rPr>
          <w:rFonts w:eastAsia="Calibri"/>
          <w:lang w:val="sr-Latn-BA"/>
        </w:rPr>
        <w:t xml:space="preserve">бити по окончању расправе </w:t>
      </w:r>
      <w:r w:rsidR="004E1C27">
        <w:rPr>
          <w:rFonts w:eastAsia="Calibri"/>
        </w:rPr>
        <w:t>о предложеним тачкама</w:t>
      </w:r>
      <w:r w:rsidRPr="00336178">
        <w:rPr>
          <w:rFonts w:eastAsia="Calibri"/>
          <w:lang w:val="sr-Latn-BA"/>
        </w:rPr>
        <w:t xml:space="preserve"> дневног реда.</w:t>
      </w:r>
    </w:p>
    <w:p w14:paraId="2EC4A792" w14:textId="77777777" w:rsidR="00CC3450" w:rsidRDefault="00CC3450" w:rsidP="00F85A97">
      <w:pPr>
        <w:spacing w:line="240" w:lineRule="auto"/>
        <w:jc w:val="both"/>
        <w:rPr>
          <w:rFonts w:eastAsia="Calibri"/>
        </w:rPr>
      </w:pPr>
    </w:p>
    <w:p w14:paraId="495D5BEA" w14:textId="34A287E7" w:rsidR="00BE43FE" w:rsidRDefault="00F566F1" w:rsidP="00F85A97">
      <w:pPr>
        <w:spacing w:line="240" w:lineRule="auto"/>
        <w:jc w:val="both"/>
        <w:rPr>
          <w:rFonts w:eastAsia="Calibri"/>
        </w:rPr>
      </w:pPr>
      <w:r w:rsidRPr="00336178">
        <w:rPr>
          <w:rFonts w:eastAsia="Calibri"/>
          <w:lang w:val="sr-Latn-BA"/>
        </w:rPr>
        <w:t xml:space="preserve">Сједница је заказана на захтјев </w:t>
      </w:r>
      <w:r w:rsidRPr="00BE43FE">
        <w:rPr>
          <w:rFonts w:eastAsia="Calibri"/>
        </w:rPr>
        <w:t xml:space="preserve">клубова посланика СНСД, СДС, ПДП, ДЕМОС, СП, ДНС, УС, СПС, НПС и </w:t>
      </w:r>
      <w:r w:rsidR="00F863C5">
        <w:rPr>
          <w:rFonts w:eastAsia="Calibri"/>
          <w:lang w:val="sr-Cyrl-RS"/>
        </w:rPr>
        <w:t>П</w:t>
      </w:r>
      <w:r w:rsidRPr="00BE43FE">
        <w:rPr>
          <w:rFonts w:eastAsia="Calibri"/>
        </w:rPr>
        <w:t>осланичке групе НДП</w:t>
      </w:r>
      <w:r w:rsidR="0012285A">
        <w:rPr>
          <w:rFonts w:eastAsia="Calibri"/>
          <w:lang w:val="sr-Cyrl-RS"/>
        </w:rPr>
        <w:t xml:space="preserve">, </w:t>
      </w:r>
      <w:r w:rsidRPr="00BE43FE">
        <w:rPr>
          <w:rFonts w:eastAsia="Calibri"/>
        </w:rPr>
        <w:t xml:space="preserve">који су и предложили дневни ред </w:t>
      </w:r>
      <w:r>
        <w:rPr>
          <w:rFonts w:eastAsia="Calibri"/>
        </w:rPr>
        <w:t xml:space="preserve">у складу са чланом </w:t>
      </w:r>
      <w:r w:rsidR="00BE43FE" w:rsidRPr="00BE43FE">
        <w:rPr>
          <w:rFonts w:eastAsia="Calibri"/>
        </w:rPr>
        <w:t>170 став 1 и члана 171 Пословника Нар</w:t>
      </w:r>
      <w:r>
        <w:rPr>
          <w:rFonts w:eastAsia="Calibri"/>
        </w:rPr>
        <w:t>одне скупштине Републике Српске.</w:t>
      </w:r>
    </w:p>
    <w:p w14:paraId="1D9BEB9D" w14:textId="77777777" w:rsidR="00BE43FE" w:rsidRDefault="00BE43FE" w:rsidP="00F85A97">
      <w:pPr>
        <w:spacing w:line="240" w:lineRule="auto"/>
        <w:jc w:val="both"/>
        <w:rPr>
          <w:rFonts w:eastAsia="Calibri"/>
        </w:rPr>
      </w:pPr>
    </w:p>
    <w:p w14:paraId="01AAA414" w14:textId="6B5F01F0" w:rsidR="00F85A97" w:rsidRPr="00336178" w:rsidRDefault="00A21A53" w:rsidP="00FC7C2C">
      <w:pPr>
        <w:spacing w:line="240" w:lineRule="auto"/>
        <w:jc w:val="both"/>
        <w:rPr>
          <w:rFonts w:eastAsia="Calibri"/>
          <w:lang w:val="sr-Latn-BA"/>
        </w:rPr>
      </w:pPr>
      <w:r>
        <w:rPr>
          <w:rFonts w:eastAsia="Calibri"/>
        </w:rPr>
        <w:t>Н</w:t>
      </w:r>
      <w:r w:rsidRPr="00A71578">
        <w:rPr>
          <w:rFonts w:eastAsia="Calibri"/>
        </w:rPr>
        <w:t>а основу члана 127 став 8 Пословника Народне скупштине</w:t>
      </w:r>
      <w:r>
        <w:rPr>
          <w:rFonts w:eastAsia="Calibri"/>
        </w:rPr>
        <w:t xml:space="preserve"> Републике Српске З</w:t>
      </w:r>
      <w:r w:rsidR="00A71578" w:rsidRPr="00A71578">
        <w:rPr>
          <w:rFonts w:eastAsia="Calibri"/>
        </w:rPr>
        <w:t xml:space="preserve">акључак са </w:t>
      </w:r>
      <w:r w:rsidR="00F863C5">
        <w:rPr>
          <w:rFonts w:eastAsia="Calibri"/>
          <w:lang w:val="sr-Cyrl-RS"/>
        </w:rPr>
        <w:t xml:space="preserve">сједнице </w:t>
      </w:r>
      <w:r w:rsidR="00A71578" w:rsidRPr="00A71578">
        <w:rPr>
          <w:rFonts w:eastAsia="Calibri"/>
        </w:rPr>
        <w:t>Колегијума да се споји распра</w:t>
      </w:r>
      <w:r w:rsidR="00A71578">
        <w:rPr>
          <w:rFonts w:eastAsia="Calibri"/>
        </w:rPr>
        <w:t>ва о предложеним тачкама</w:t>
      </w:r>
      <w:r w:rsidR="00A71578" w:rsidRPr="00A71578">
        <w:rPr>
          <w:rFonts w:eastAsia="Calibri"/>
        </w:rPr>
        <w:t xml:space="preserve"> </w:t>
      </w:r>
      <w:r w:rsidRPr="00FC7C2C">
        <w:rPr>
          <w:rFonts w:eastAsia="Calibri"/>
          <w:b/>
          <w:i/>
        </w:rPr>
        <w:t>усвојен</w:t>
      </w:r>
      <w:r w:rsidR="0012285A">
        <w:rPr>
          <w:rFonts w:eastAsia="Calibri"/>
          <w:b/>
          <w:i/>
          <w:lang w:val="sr-Cyrl-RS"/>
        </w:rPr>
        <w:t xml:space="preserve"> је</w:t>
      </w:r>
      <w:r w:rsidRPr="00FC7C2C">
        <w:rPr>
          <w:rFonts w:eastAsia="Calibri"/>
          <w:b/>
          <w:i/>
        </w:rPr>
        <w:t xml:space="preserve"> са </w:t>
      </w:r>
      <w:r w:rsidR="004509C5">
        <w:rPr>
          <w:rFonts w:eastAsia="Calibri"/>
          <w:b/>
          <w:i/>
          <w:lang w:val="sr-Cyrl-RS"/>
        </w:rPr>
        <w:t xml:space="preserve">шездесет шест </w:t>
      </w:r>
      <w:r w:rsidRPr="00FC7C2C">
        <w:rPr>
          <w:rFonts w:eastAsia="Calibri"/>
          <w:b/>
          <w:i/>
        </w:rPr>
        <w:t>гласова ''за'', три ''против'' и ниједним ''уздржаним''</w:t>
      </w:r>
      <w:r>
        <w:rPr>
          <w:rFonts w:eastAsia="Calibri"/>
        </w:rPr>
        <w:t xml:space="preserve">, </w:t>
      </w:r>
      <w:r w:rsidR="00A71578" w:rsidRPr="00A71578">
        <w:rPr>
          <w:rFonts w:eastAsia="Calibri"/>
        </w:rPr>
        <w:t xml:space="preserve">с тим </w:t>
      </w:r>
      <w:r w:rsidR="00F863C5">
        <w:rPr>
          <w:rFonts w:eastAsia="Calibri"/>
          <w:lang w:val="sr-Cyrl-RS"/>
        </w:rPr>
        <w:t>да</w:t>
      </w:r>
      <w:r w:rsidR="00A71578" w:rsidRPr="00A71578">
        <w:rPr>
          <w:rFonts w:eastAsia="Calibri"/>
        </w:rPr>
        <w:t xml:space="preserve"> уводно излагање </w:t>
      </w:r>
      <w:r w:rsidR="00F863C5">
        <w:rPr>
          <w:rFonts w:eastAsia="Calibri"/>
          <w:lang w:val="sr-Cyrl-RS"/>
        </w:rPr>
        <w:t>буде</w:t>
      </w:r>
      <w:r w:rsidR="00A71578" w:rsidRPr="00A71578">
        <w:rPr>
          <w:rFonts w:eastAsia="Calibri"/>
        </w:rPr>
        <w:t xml:space="preserve"> појединачно као и изјашњавање</w:t>
      </w:r>
      <w:r w:rsidR="00FC7C2C">
        <w:rPr>
          <w:rFonts w:eastAsia="Calibri"/>
        </w:rPr>
        <w:t xml:space="preserve"> о тачкама дневног реда.</w:t>
      </w:r>
      <w:r w:rsidR="00A71578" w:rsidRPr="00A71578">
        <w:rPr>
          <w:rFonts w:eastAsia="Calibri"/>
        </w:rPr>
        <w:t xml:space="preserve"> </w:t>
      </w:r>
      <w:r w:rsidR="00FC7C2C">
        <w:rPr>
          <w:rFonts w:eastAsia="Calibri"/>
        </w:rPr>
        <w:t xml:space="preserve"> </w:t>
      </w:r>
    </w:p>
    <w:p w14:paraId="0A655608" w14:textId="77777777" w:rsidR="00336178" w:rsidRPr="00336178" w:rsidRDefault="00336178" w:rsidP="00336178">
      <w:pPr>
        <w:spacing w:line="240" w:lineRule="auto"/>
        <w:jc w:val="both"/>
        <w:rPr>
          <w:rFonts w:eastAsia="Calibri"/>
          <w:lang w:val="sr-Latn-BA"/>
        </w:rPr>
      </w:pPr>
    </w:p>
    <w:p w14:paraId="6CA21E50" w14:textId="2BAD6633" w:rsidR="00336178" w:rsidRDefault="00FC7C2C" w:rsidP="00336178">
      <w:pPr>
        <w:spacing w:line="240" w:lineRule="auto"/>
        <w:jc w:val="both"/>
        <w:rPr>
          <w:rFonts w:eastAsia="Calibri"/>
        </w:rPr>
      </w:pPr>
      <w:r w:rsidRPr="00FC7C2C">
        <w:rPr>
          <w:rFonts w:eastAsia="Calibri"/>
        </w:rPr>
        <w:t>Такође</w:t>
      </w:r>
      <w:r w:rsidR="00F863C5">
        <w:rPr>
          <w:rFonts w:eastAsia="Calibri"/>
          <w:lang w:val="sr-Cyrl-RS"/>
        </w:rPr>
        <w:t>,</w:t>
      </w:r>
      <w:r w:rsidRPr="00FC7C2C">
        <w:rPr>
          <w:rFonts w:eastAsia="Calibri"/>
        </w:rPr>
        <w:t xml:space="preserve"> </w:t>
      </w:r>
      <w:r>
        <w:rPr>
          <w:rFonts w:eastAsia="Calibri"/>
        </w:rPr>
        <w:t>предсједник је обавијестио присутне</w:t>
      </w:r>
      <w:r w:rsidR="00926794">
        <w:rPr>
          <w:rFonts w:eastAsia="Calibri"/>
        </w:rPr>
        <w:t xml:space="preserve"> да је З</w:t>
      </w:r>
      <w:r w:rsidRPr="00FC7C2C">
        <w:rPr>
          <w:rFonts w:eastAsia="Calibri"/>
        </w:rPr>
        <w:t>акључак Колегијума да у расправи о дневном реду на овој сједници  могу да учествују предсједници политичких странака</w:t>
      </w:r>
      <w:r w:rsidR="00F863C5">
        <w:rPr>
          <w:rFonts w:eastAsia="Calibri"/>
          <w:lang w:val="sr-Cyrl-RS"/>
        </w:rPr>
        <w:t xml:space="preserve">, </w:t>
      </w:r>
      <w:r w:rsidRPr="00FC7C2C">
        <w:rPr>
          <w:rFonts w:eastAsia="Calibri"/>
        </w:rPr>
        <w:t>и то у једном трајању до 10 минута и до два представника свак</w:t>
      </w:r>
      <w:r w:rsidR="00F863C5">
        <w:rPr>
          <w:rFonts w:eastAsia="Calibri"/>
          <w:lang w:val="sr-Cyrl-RS"/>
        </w:rPr>
        <w:t>ог</w:t>
      </w:r>
      <w:r w:rsidRPr="00FC7C2C">
        <w:rPr>
          <w:rFonts w:eastAsia="Calibri"/>
        </w:rPr>
        <w:t xml:space="preserve"> од клубова.</w:t>
      </w:r>
    </w:p>
    <w:p w14:paraId="36367105" w14:textId="619A9306" w:rsidR="00F863C5" w:rsidRDefault="00F863C5" w:rsidP="00336178">
      <w:pPr>
        <w:spacing w:line="240" w:lineRule="auto"/>
        <w:jc w:val="both"/>
        <w:rPr>
          <w:rFonts w:eastAsia="Calibri"/>
        </w:rPr>
      </w:pPr>
    </w:p>
    <w:p w14:paraId="02072E97" w14:textId="68930F6D" w:rsidR="00F863C5" w:rsidRDefault="00F863C5" w:rsidP="00336178">
      <w:pPr>
        <w:spacing w:line="240" w:lineRule="auto"/>
        <w:jc w:val="both"/>
        <w:rPr>
          <w:rFonts w:eastAsia="Calibri"/>
        </w:rPr>
      </w:pPr>
    </w:p>
    <w:p w14:paraId="6CC3A7C2" w14:textId="2907A22F" w:rsidR="00F863C5" w:rsidRDefault="00F863C5" w:rsidP="00336178">
      <w:pPr>
        <w:spacing w:line="240" w:lineRule="auto"/>
        <w:jc w:val="both"/>
        <w:rPr>
          <w:rFonts w:eastAsia="Calibri"/>
        </w:rPr>
      </w:pPr>
    </w:p>
    <w:p w14:paraId="24E59D59" w14:textId="77777777" w:rsidR="00F863C5" w:rsidRPr="00336178" w:rsidRDefault="00F863C5" w:rsidP="00336178">
      <w:pPr>
        <w:spacing w:line="240" w:lineRule="auto"/>
        <w:jc w:val="both"/>
        <w:rPr>
          <w:rFonts w:eastAsia="Calibri"/>
        </w:rPr>
      </w:pPr>
    </w:p>
    <w:p w14:paraId="2271D6BF" w14:textId="77777777" w:rsidR="00336178" w:rsidRPr="00336178" w:rsidRDefault="00336178" w:rsidP="00336178">
      <w:pPr>
        <w:spacing w:line="240" w:lineRule="auto"/>
        <w:jc w:val="both"/>
        <w:rPr>
          <w:rFonts w:eastAsia="Times New Roman"/>
        </w:rPr>
      </w:pPr>
    </w:p>
    <w:p w14:paraId="0448131D" w14:textId="7386E595" w:rsidR="00336178" w:rsidRPr="00F863C5" w:rsidRDefault="00336178" w:rsidP="00336178">
      <w:pPr>
        <w:spacing w:line="240" w:lineRule="auto"/>
        <w:jc w:val="both"/>
        <w:rPr>
          <w:rFonts w:eastAsia="Calibri"/>
          <w:lang w:val="sr-Cyrl-RS"/>
        </w:rPr>
      </w:pPr>
      <w:r w:rsidRPr="00336178">
        <w:rPr>
          <w:rFonts w:eastAsia="Calibri"/>
        </w:rPr>
        <w:lastRenderedPageBreak/>
        <w:t xml:space="preserve">Посланици </w:t>
      </w:r>
      <w:r w:rsidRPr="00336178">
        <w:rPr>
          <w:rFonts w:eastAsia="Calibri"/>
          <w:lang w:val="sr-Latn-BA"/>
        </w:rPr>
        <w:t>Народне скупштин</w:t>
      </w:r>
      <w:r w:rsidRPr="00336178">
        <w:rPr>
          <w:rFonts w:eastAsia="Calibri"/>
        </w:rPr>
        <w:t>е</w:t>
      </w:r>
      <w:r w:rsidRPr="00336178">
        <w:rPr>
          <w:rFonts w:eastAsia="Calibri"/>
          <w:lang w:val="sr-Latn-BA"/>
        </w:rPr>
        <w:t xml:space="preserve"> Републике Српске</w:t>
      </w:r>
      <w:r w:rsidRPr="00336178">
        <w:rPr>
          <w:rFonts w:eastAsia="Calibri"/>
        </w:rPr>
        <w:t xml:space="preserve"> су усвојили </w:t>
      </w:r>
      <w:r w:rsidR="00F863C5">
        <w:rPr>
          <w:rFonts w:eastAsia="Calibri"/>
          <w:lang w:val="sr-Cyrl-RS"/>
        </w:rPr>
        <w:t>су</w:t>
      </w:r>
    </w:p>
    <w:p w14:paraId="5C11FC13" w14:textId="77777777" w:rsidR="00336178" w:rsidRPr="00336178" w:rsidRDefault="00336178" w:rsidP="00336178">
      <w:pPr>
        <w:spacing w:line="240" w:lineRule="auto"/>
        <w:jc w:val="both"/>
        <w:rPr>
          <w:rFonts w:eastAsia="Calibri"/>
          <w:lang w:val="sr-Latn-BA"/>
        </w:rPr>
      </w:pPr>
    </w:p>
    <w:p w14:paraId="39005C1D" w14:textId="77777777" w:rsidR="00336178" w:rsidRPr="00336178" w:rsidRDefault="00336178" w:rsidP="00336178">
      <w:pPr>
        <w:spacing w:line="240" w:lineRule="auto"/>
        <w:jc w:val="center"/>
        <w:rPr>
          <w:rFonts w:eastAsia="Calibri"/>
          <w:b/>
          <w:lang w:val="sr-Latn-BA"/>
        </w:rPr>
      </w:pPr>
      <w:r w:rsidRPr="00336178">
        <w:rPr>
          <w:rFonts w:eastAsia="Calibri"/>
          <w:b/>
          <w:lang w:val="sr-Latn-BA"/>
        </w:rPr>
        <w:t>ДНЕВНИ РЕД</w:t>
      </w:r>
    </w:p>
    <w:p w14:paraId="5DDA9DFF" w14:textId="77777777" w:rsidR="00336178" w:rsidRPr="00336178" w:rsidRDefault="00336178" w:rsidP="00336178">
      <w:pPr>
        <w:spacing w:line="240" w:lineRule="auto"/>
        <w:jc w:val="center"/>
        <w:rPr>
          <w:rFonts w:eastAsia="Calibri"/>
          <w:b/>
          <w:color w:val="FF0000"/>
          <w:lang w:val="sr-Latn-BA"/>
        </w:rPr>
      </w:pPr>
    </w:p>
    <w:p w14:paraId="26EC3B32" w14:textId="587C6C6D" w:rsidR="00926794" w:rsidRPr="000509C8" w:rsidRDefault="00926794" w:rsidP="000509C8">
      <w:pPr>
        <w:pStyle w:val="ListParagraph"/>
        <w:numPr>
          <w:ilvl w:val="0"/>
          <w:numId w:val="5"/>
        </w:numPr>
        <w:spacing w:line="240" w:lineRule="auto"/>
        <w:jc w:val="both"/>
        <w:rPr>
          <w:rFonts w:eastAsia="Calibri"/>
          <w:b/>
        </w:rPr>
      </w:pPr>
      <w:r w:rsidRPr="000509C8">
        <w:rPr>
          <w:rFonts w:eastAsia="Calibri"/>
          <w:b/>
        </w:rPr>
        <w:t xml:space="preserve">Приједлог закона о непримјењивању одлуке високог представника којом се доноси Закон о допуни Kривичног закона Босне и Херцеговине – по хитном поступку – на приједлог клубова посланика СНСД, СДС, ПДП, ДЕМОС, СП, ДНС, УС, СПС, НПС и </w:t>
      </w:r>
      <w:r w:rsidR="00F863C5">
        <w:rPr>
          <w:rFonts w:eastAsia="Calibri"/>
          <w:b/>
          <w:lang w:val="sr-Cyrl-RS"/>
        </w:rPr>
        <w:t>П</w:t>
      </w:r>
      <w:r w:rsidRPr="000509C8">
        <w:rPr>
          <w:rFonts w:eastAsia="Calibri"/>
          <w:b/>
        </w:rPr>
        <w:t>осланичке групе НДП;</w:t>
      </w:r>
    </w:p>
    <w:p w14:paraId="4FA7B4CB" w14:textId="5BBFE55D" w:rsidR="00926794" w:rsidRPr="000509C8" w:rsidRDefault="00926794" w:rsidP="000509C8">
      <w:pPr>
        <w:pStyle w:val="ListParagraph"/>
        <w:numPr>
          <w:ilvl w:val="0"/>
          <w:numId w:val="5"/>
        </w:numPr>
        <w:spacing w:line="240" w:lineRule="auto"/>
        <w:jc w:val="both"/>
        <w:rPr>
          <w:rFonts w:eastAsia="Calibri"/>
          <w:b/>
        </w:rPr>
      </w:pPr>
      <w:r w:rsidRPr="000509C8">
        <w:rPr>
          <w:rFonts w:eastAsia="Calibri"/>
          <w:b/>
        </w:rPr>
        <w:t xml:space="preserve">Приједлог закона о допуни Kривичног законика Републике Српске – по хитном поступку - на приједлог клубова посланика СНСД, СДС, ПДП, ДЕМОС, СП, ДНС, УС, СПС, НПС и </w:t>
      </w:r>
      <w:r w:rsidR="00F863C5">
        <w:rPr>
          <w:rFonts w:eastAsia="Calibri"/>
          <w:b/>
          <w:lang w:val="sr-Cyrl-RS"/>
        </w:rPr>
        <w:t>П</w:t>
      </w:r>
      <w:r w:rsidRPr="000509C8">
        <w:rPr>
          <w:rFonts w:eastAsia="Calibri"/>
          <w:b/>
        </w:rPr>
        <w:t>осланичке групе НДП</w:t>
      </w:r>
      <w:r w:rsidR="00F863C5">
        <w:rPr>
          <w:rFonts w:eastAsia="Calibri"/>
          <w:b/>
          <w:lang w:val="sr-Cyrl-RS"/>
        </w:rPr>
        <w:t>;</w:t>
      </w:r>
    </w:p>
    <w:p w14:paraId="6FCFC275" w14:textId="77777777" w:rsidR="00336178" w:rsidRPr="00336178" w:rsidRDefault="00336178" w:rsidP="00336178">
      <w:pPr>
        <w:spacing w:line="240" w:lineRule="auto"/>
        <w:ind w:firstLine="708"/>
        <w:jc w:val="both"/>
        <w:rPr>
          <w:rFonts w:eastAsia="Times New Roman"/>
          <w:lang w:val="sr-Latn-BA" w:eastAsia="sr-Cyrl-BA"/>
        </w:rPr>
      </w:pPr>
    </w:p>
    <w:p w14:paraId="1064063B" w14:textId="77777777" w:rsidR="00336178" w:rsidRPr="00336178" w:rsidRDefault="00336178" w:rsidP="00336178">
      <w:pPr>
        <w:spacing w:line="240" w:lineRule="auto"/>
        <w:jc w:val="both"/>
        <w:rPr>
          <w:rFonts w:eastAsia="Times New Roman"/>
          <w:b/>
          <w:i/>
          <w:lang w:val="sr-Latn-BA" w:eastAsia="sr-Cyrl-BA"/>
        </w:rPr>
      </w:pPr>
      <w:r w:rsidRPr="00F863C5">
        <w:rPr>
          <w:rFonts w:eastAsia="Times New Roman"/>
          <w:b/>
          <w:bCs/>
          <w:lang w:val="sr-Latn-BA" w:eastAsia="sr-Cyrl-BA"/>
        </w:rPr>
        <w:t>са</w:t>
      </w:r>
      <w:r w:rsidRPr="00336178">
        <w:rPr>
          <w:rFonts w:eastAsia="Times New Roman"/>
          <w:b/>
          <w:lang w:val="sr-Latn-BA" w:eastAsia="sr-Cyrl-BA"/>
        </w:rPr>
        <w:t xml:space="preserve"> </w:t>
      </w:r>
      <w:r w:rsidR="000509C8" w:rsidRPr="000509C8">
        <w:rPr>
          <w:rFonts w:eastAsia="Times New Roman"/>
          <w:b/>
          <w:i/>
          <w:lang w:eastAsia="sr-Cyrl-BA"/>
        </w:rPr>
        <w:t xml:space="preserve">67 гласова </w:t>
      </w:r>
      <w:r w:rsidRPr="00336178">
        <w:rPr>
          <w:rFonts w:eastAsia="Times New Roman"/>
          <w:b/>
          <w:i/>
          <w:lang w:eastAsia="sr-Cyrl-BA"/>
        </w:rPr>
        <w:t>''</w:t>
      </w:r>
      <w:r w:rsidRPr="00336178">
        <w:rPr>
          <w:rFonts w:eastAsia="Times New Roman"/>
          <w:b/>
          <w:i/>
          <w:lang w:val="sr-Latn-BA" w:eastAsia="sr-Cyrl-BA"/>
        </w:rPr>
        <w:t>за</w:t>
      </w:r>
      <w:r w:rsidRPr="00336178">
        <w:rPr>
          <w:rFonts w:eastAsia="Times New Roman"/>
          <w:b/>
          <w:i/>
          <w:lang w:eastAsia="sr-Cyrl-BA"/>
        </w:rPr>
        <w:t>''</w:t>
      </w:r>
      <w:r w:rsidRPr="00336178">
        <w:rPr>
          <w:rFonts w:eastAsia="Times New Roman"/>
          <w:b/>
          <w:i/>
          <w:lang w:val="sr-Latn-BA" w:eastAsia="sr-Cyrl-BA"/>
        </w:rPr>
        <w:t xml:space="preserve">, </w:t>
      </w:r>
      <w:r w:rsidR="000509C8" w:rsidRPr="000509C8">
        <w:rPr>
          <w:rFonts w:eastAsia="Times New Roman"/>
          <w:b/>
          <w:i/>
          <w:lang w:eastAsia="sr-Cyrl-BA"/>
        </w:rPr>
        <w:t>три</w:t>
      </w:r>
      <w:r w:rsidRPr="00336178">
        <w:rPr>
          <w:rFonts w:eastAsia="Times New Roman"/>
          <w:b/>
          <w:i/>
          <w:lang w:val="sr-Latn-BA" w:eastAsia="sr-Cyrl-BA"/>
        </w:rPr>
        <w:t xml:space="preserve"> </w:t>
      </w:r>
      <w:r w:rsidRPr="00336178">
        <w:rPr>
          <w:rFonts w:eastAsia="Times New Roman"/>
          <w:b/>
          <w:i/>
          <w:lang w:eastAsia="sr-Cyrl-BA"/>
        </w:rPr>
        <w:t>''</w:t>
      </w:r>
      <w:r w:rsidRPr="00336178">
        <w:rPr>
          <w:rFonts w:eastAsia="Times New Roman"/>
          <w:b/>
          <w:i/>
          <w:lang w:val="sr-Latn-BA" w:eastAsia="sr-Cyrl-BA"/>
        </w:rPr>
        <w:t>против</w:t>
      </w:r>
      <w:r w:rsidRPr="00336178">
        <w:rPr>
          <w:rFonts w:eastAsia="Times New Roman"/>
          <w:b/>
          <w:i/>
          <w:lang w:eastAsia="sr-Cyrl-BA"/>
        </w:rPr>
        <w:t>''</w:t>
      </w:r>
      <w:r w:rsidRPr="00336178">
        <w:rPr>
          <w:rFonts w:eastAsia="Times New Roman"/>
          <w:b/>
          <w:i/>
          <w:lang w:val="sr-Latn-BA" w:eastAsia="sr-Cyrl-BA"/>
        </w:rPr>
        <w:t xml:space="preserve"> и </w:t>
      </w:r>
      <w:r w:rsidR="000509C8" w:rsidRPr="000509C8">
        <w:rPr>
          <w:rFonts w:eastAsia="Times New Roman"/>
          <w:b/>
          <w:i/>
          <w:lang w:eastAsia="sr-Cyrl-BA"/>
        </w:rPr>
        <w:t>ниједним</w:t>
      </w:r>
      <w:r w:rsidRPr="00336178">
        <w:rPr>
          <w:rFonts w:eastAsia="Times New Roman"/>
          <w:b/>
          <w:i/>
          <w:lang w:eastAsia="sr-Cyrl-BA"/>
        </w:rPr>
        <w:t xml:space="preserve"> ''</w:t>
      </w:r>
      <w:r w:rsidRPr="00336178">
        <w:rPr>
          <w:rFonts w:eastAsia="Times New Roman"/>
          <w:b/>
          <w:i/>
          <w:lang w:val="sr-Latn-BA" w:eastAsia="sr-Cyrl-BA"/>
        </w:rPr>
        <w:t>уздржани</w:t>
      </w:r>
      <w:r w:rsidR="000509C8" w:rsidRPr="000509C8">
        <w:rPr>
          <w:rFonts w:eastAsia="Times New Roman"/>
          <w:b/>
          <w:i/>
          <w:lang w:eastAsia="sr-Cyrl-BA"/>
        </w:rPr>
        <w:t>м</w:t>
      </w:r>
      <w:r w:rsidRPr="00336178">
        <w:rPr>
          <w:rFonts w:eastAsia="Times New Roman"/>
          <w:b/>
          <w:i/>
          <w:lang w:eastAsia="sr-Cyrl-BA"/>
        </w:rPr>
        <w:t>''</w:t>
      </w:r>
      <w:r w:rsidRPr="00336178">
        <w:rPr>
          <w:rFonts w:eastAsia="Times New Roman"/>
          <w:b/>
          <w:i/>
          <w:lang w:val="sr-Latn-BA" w:eastAsia="sr-Cyrl-BA"/>
        </w:rPr>
        <w:t>.</w:t>
      </w:r>
    </w:p>
    <w:p w14:paraId="684FC57F" w14:textId="77777777" w:rsidR="00336178" w:rsidRPr="00336178" w:rsidRDefault="00336178" w:rsidP="00336178">
      <w:pPr>
        <w:spacing w:line="240" w:lineRule="auto"/>
        <w:jc w:val="both"/>
        <w:rPr>
          <w:rFonts w:eastAsia="Calibri"/>
          <w:lang w:val="sr-Latn-BA"/>
        </w:rPr>
      </w:pPr>
      <w:r w:rsidRPr="00336178">
        <w:rPr>
          <w:rFonts w:eastAsia="Calibri"/>
          <w:lang w:val="sr-Latn-BA"/>
        </w:rPr>
        <w:tab/>
      </w:r>
    </w:p>
    <w:p w14:paraId="57587E97" w14:textId="1A2AF410" w:rsidR="00336178" w:rsidRPr="00336178" w:rsidRDefault="00336178" w:rsidP="00336178">
      <w:pPr>
        <w:spacing w:line="240" w:lineRule="auto"/>
        <w:jc w:val="both"/>
        <w:rPr>
          <w:rFonts w:eastAsia="Calibri"/>
        </w:rPr>
      </w:pPr>
      <w:r w:rsidRPr="00336178">
        <w:rPr>
          <w:rFonts w:eastAsia="Calibri"/>
        </w:rPr>
        <w:t>Након тога</w:t>
      </w:r>
      <w:r w:rsidRPr="00336178">
        <w:rPr>
          <w:rFonts w:eastAsia="Calibri"/>
          <w:lang w:val="sr-Cyrl-RS"/>
        </w:rPr>
        <w:t xml:space="preserve"> </w:t>
      </w:r>
      <w:r w:rsidRPr="00336178">
        <w:rPr>
          <w:rFonts w:eastAsia="Calibri"/>
          <w:lang w:val="sr-Latn-BA"/>
        </w:rPr>
        <w:t xml:space="preserve">прешло </w:t>
      </w:r>
      <w:r w:rsidRPr="00336178">
        <w:rPr>
          <w:rFonts w:eastAsia="Calibri"/>
          <w:lang w:val="sr-Cyrl-RS"/>
        </w:rPr>
        <w:t xml:space="preserve">се </w:t>
      </w:r>
      <w:r w:rsidRPr="00336178">
        <w:rPr>
          <w:rFonts w:eastAsia="Calibri"/>
          <w:lang w:val="sr-Latn-BA"/>
        </w:rPr>
        <w:t>на</w:t>
      </w:r>
      <w:r w:rsidR="00022054">
        <w:rPr>
          <w:rFonts w:eastAsia="Calibri"/>
        </w:rPr>
        <w:t xml:space="preserve"> обједињену расправу о тачкама дневног реда. </w:t>
      </w:r>
      <w:r w:rsidRPr="00336178">
        <w:rPr>
          <w:rFonts w:eastAsia="Calibri"/>
          <w:lang w:val="sr-Latn-BA"/>
        </w:rPr>
        <w:t xml:space="preserve"> </w:t>
      </w:r>
      <w:r w:rsidR="00022054">
        <w:rPr>
          <w:rFonts w:eastAsia="Calibri"/>
        </w:rPr>
        <w:t xml:space="preserve"> </w:t>
      </w:r>
    </w:p>
    <w:p w14:paraId="78FD3E72" w14:textId="77777777" w:rsidR="00336178" w:rsidRPr="00336178" w:rsidRDefault="00336178" w:rsidP="00336178">
      <w:pPr>
        <w:spacing w:line="240" w:lineRule="auto"/>
        <w:jc w:val="both"/>
        <w:rPr>
          <w:rFonts w:eastAsia="Calibri"/>
          <w:lang w:val="sr-Latn-BA"/>
        </w:rPr>
      </w:pPr>
    </w:p>
    <w:p w14:paraId="26518238" w14:textId="1300EE98" w:rsidR="00022054" w:rsidRDefault="00336178" w:rsidP="00022054">
      <w:pPr>
        <w:spacing w:line="240" w:lineRule="auto"/>
        <w:jc w:val="both"/>
        <w:rPr>
          <w:rFonts w:eastAsia="Calibri"/>
          <w:b/>
        </w:rPr>
      </w:pPr>
      <w:r w:rsidRPr="00336178">
        <w:rPr>
          <w:rFonts w:eastAsia="Times New Roman"/>
          <w:b/>
          <w:lang w:val="sr-Latn-BA" w:eastAsia="sr-Cyrl-BA"/>
        </w:rPr>
        <w:t>Ад – 1:</w:t>
      </w:r>
      <w:r w:rsidRPr="00336178">
        <w:rPr>
          <w:rFonts w:eastAsia="Times New Roman"/>
          <w:lang w:val="sr-Latn-BA" w:eastAsia="sr-Cyrl-BA"/>
        </w:rPr>
        <w:t xml:space="preserve"> </w:t>
      </w:r>
      <w:r w:rsidRPr="00336178">
        <w:rPr>
          <w:rFonts w:eastAsia="Times New Roman"/>
          <w:b/>
          <w:lang w:eastAsia="sr-Cyrl-BA"/>
        </w:rPr>
        <w:t xml:space="preserve"> </w:t>
      </w:r>
      <w:r w:rsidR="00022054" w:rsidRPr="00022054">
        <w:rPr>
          <w:rFonts w:eastAsia="Calibri"/>
          <w:b/>
        </w:rPr>
        <w:t xml:space="preserve">Приједлог закона о непримјењивању одлуке високог представника којом се доноси Закон о допуни Kривичног закона Босне и Херцеговине – по хитном поступку – на приједлог клубова посланика СНСД, СДС, ПДП, ДЕМОС, СП, ДНС, УС, СПС, НПС и </w:t>
      </w:r>
      <w:r w:rsidR="00F863C5">
        <w:rPr>
          <w:rFonts w:eastAsia="Calibri"/>
          <w:b/>
          <w:lang w:val="sr-Cyrl-RS"/>
        </w:rPr>
        <w:t>П</w:t>
      </w:r>
      <w:r w:rsidR="00022054" w:rsidRPr="00022054">
        <w:rPr>
          <w:rFonts w:eastAsia="Calibri"/>
          <w:b/>
        </w:rPr>
        <w:t>осланичке групе НДП</w:t>
      </w:r>
    </w:p>
    <w:p w14:paraId="1FFD59EA" w14:textId="25CDEE4C" w:rsidR="00022054" w:rsidRPr="00022054" w:rsidRDefault="00022054" w:rsidP="00022054">
      <w:pPr>
        <w:spacing w:line="240" w:lineRule="auto"/>
        <w:ind w:firstLine="708"/>
        <w:jc w:val="both"/>
        <w:rPr>
          <w:rFonts w:eastAsia="Calibri"/>
          <w:b/>
        </w:rPr>
      </w:pPr>
      <w:r w:rsidRPr="00022054">
        <w:rPr>
          <w:rFonts w:eastAsia="Calibri"/>
          <w:b/>
        </w:rPr>
        <w:t xml:space="preserve">2. Приједлог закона о допуни Kривичног законика Републике Српске – по хитном поступку - на приједлог клубова посланика СНСД, СДС, ПДП, ДЕМОС, СП, ДНС, УС, СПС, НПС и </w:t>
      </w:r>
      <w:r w:rsidR="00F863C5">
        <w:rPr>
          <w:rFonts w:eastAsia="Calibri"/>
          <w:b/>
          <w:lang w:val="sr-Cyrl-RS"/>
        </w:rPr>
        <w:t>П</w:t>
      </w:r>
      <w:r w:rsidRPr="00022054">
        <w:rPr>
          <w:rFonts w:eastAsia="Calibri"/>
          <w:b/>
        </w:rPr>
        <w:t>осланичке групе НДП</w:t>
      </w:r>
    </w:p>
    <w:p w14:paraId="556F28FE" w14:textId="77777777" w:rsidR="00336178" w:rsidRPr="00336178" w:rsidRDefault="00336178" w:rsidP="00022054">
      <w:pPr>
        <w:spacing w:line="240" w:lineRule="auto"/>
        <w:jc w:val="both"/>
        <w:rPr>
          <w:rFonts w:eastAsia="Calibri"/>
        </w:rPr>
      </w:pPr>
    </w:p>
    <w:p w14:paraId="248480F3" w14:textId="57FA24C9" w:rsidR="00336178" w:rsidRPr="00336178" w:rsidRDefault="00336178" w:rsidP="00336178">
      <w:pPr>
        <w:spacing w:line="240" w:lineRule="auto"/>
        <w:jc w:val="both"/>
        <w:rPr>
          <w:rFonts w:eastAsia="Calibri"/>
        </w:rPr>
      </w:pPr>
      <w:r w:rsidRPr="00336178">
        <w:rPr>
          <w:rFonts w:eastAsia="Calibri"/>
          <w:lang w:val="sr-Latn-BA"/>
        </w:rPr>
        <w:t xml:space="preserve">У име предлагача </w:t>
      </w:r>
      <w:r w:rsidR="00B601FC">
        <w:rPr>
          <w:rFonts w:eastAsia="Calibri"/>
        </w:rPr>
        <w:t xml:space="preserve">испред свих клубова </w:t>
      </w:r>
      <w:r w:rsidRPr="00336178">
        <w:rPr>
          <w:rFonts w:eastAsia="Calibri"/>
          <w:lang w:val="sr-Latn-BA"/>
        </w:rPr>
        <w:t xml:space="preserve">уводно излагање </w:t>
      </w:r>
      <w:r w:rsidR="00B601FC">
        <w:rPr>
          <w:rFonts w:eastAsia="Calibri"/>
        </w:rPr>
        <w:t xml:space="preserve">о </w:t>
      </w:r>
      <w:r w:rsidR="00F863C5">
        <w:rPr>
          <w:rFonts w:eastAsia="Calibri"/>
          <w:lang w:val="sr-Cyrl-RS"/>
        </w:rPr>
        <w:t xml:space="preserve">1. </w:t>
      </w:r>
      <w:r w:rsidR="00B601FC">
        <w:rPr>
          <w:rFonts w:eastAsia="Calibri"/>
        </w:rPr>
        <w:t>тачки</w:t>
      </w:r>
      <w:r w:rsidR="00F863C5">
        <w:rPr>
          <w:rFonts w:eastAsia="Calibri"/>
          <w:lang w:val="sr-Cyrl-RS"/>
        </w:rPr>
        <w:t xml:space="preserve"> </w:t>
      </w:r>
      <w:r w:rsidRPr="00336178">
        <w:rPr>
          <w:rFonts w:eastAsia="Calibri"/>
          <w:lang w:val="sr-Latn-BA"/>
        </w:rPr>
        <w:t>подни</w:t>
      </w:r>
      <w:r w:rsidRPr="00336178">
        <w:rPr>
          <w:rFonts w:eastAsia="Calibri"/>
          <w:lang w:val="sr-Cyrl-RS"/>
        </w:rPr>
        <w:t>о</w:t>
      </w:r>
      <w:r w:rsidRPr="00336178">
        <w:rPr>
          <w:rFonts w:eastAsia="Calibri"/>
          <w:lang w:val="sr-Latn-BA"/>
        </w:rPr>
        <w:t xml:space="preserve"> је </w:t>
      </w:r>
      <w:r w:rsidR="00B601FC">
        <w:rPr>
          <w:rFonts w:eastAsia="Calibri"/>
        </w:rPr>
        <w:t>Милан Петковић, потпредсједник Народне скупштине Републике Српске, а о</w:t>
      </w:r>
      <w:r w:rsidR="00F863C5">
        <w:rPr>
          <w:rFonts w:eastAsia="Calibri"/>
          <w:lang w:val="sr-Cyrl-RS"/>
        </w:rPr>
        <w:t xml:space="preserve"> 2.</w:t>
      </w:r>
      <w:r w:rsidR="00B601FC">
        <w:rPr>
          <w:rFonts w:eastAsia="Calibri"/>
        </w:rPr>
        <w:t xml:space="preserve"> тачки </w:t>
      </w:r>
      <w:r w:rsidR="00FD2AA4">
        <w:rPr>
          <w:rFonts w:eastAsia="Calibri"/>
        </w:rPr>
        <w:t xml:space="preserve">Иванка Марковић, народни посланик. </w:t>
      </w:r>
    </w:p>
    <w:p w14:paraId="0A53BA9B" w14:textId="77777777" w:rsidR="00336178" w:rsidRPr="00336178" w:rsidRDefault="00336178" w:rsidP="00336178">
      <w:pPr>
        <w:spacing w:line="240" w:lineRule="auto"/>
        <w:jc w:val="both"/>
        <w:rPr>
          <w:rFonts w:eastAsia="Calibri"/>
        </w:rPr>
      </w:pPr>
    </w:p>
    <w:p w14:paraId="492A74FF" w14:textId="1ADBB985" w:rsidR="00336178" w:rsidRDefault="006667AB" w:rsidP="00336178">
      <w:pPr>
        <w:spacing w:line="240" w:lineRule="auto"/>
        <w:jc w:val="both"/>
        <w:rPr>
          <w:rFonts w:eastAsia="Calibri"/>
        </w:rPr>
      </w:pPr>
      <w:r w:rsidRPr="006667AB">
        <w:rPr>
          <w:rFonts w:eastAsia="Calibri"/>
        </w:rPr>
        <w:t>Закључак Колегијума да у расправи о дневном реду на овој сједници могу да учествују предсједници политичких странака</w:t>
      </w:r>
      <w:r w:rsidR="00F863C5">
        <w:rPr>
          <w:rFonts w:eastAsia="Calibri"/>
          <w:lang w:val="sr-Cyrl-RS"/>
        </w:rPr>
        <w:t>,</w:t>
      </w:r>
      <w:r w:rsidRPr="006667AB">
        <w:rPr>
          <w:rFonts w:eastAsia="Calibri"/>
        </w:rPr>
        <w:t xml:space="preserve"> и то у једном трајању до 10 минута</w:t>
      </w:r>
      <w:r w:rsidR="00336178" w:rsidRPr="00336178">
        <w:rPr>
          <w:rFonts w:eastAsia="Calibri"/>
        </w:rPr>
        <w:t>, те су се исти обратили сљедећим редослиједом:</w:t>
      </w:r>
    </w:p>
    <w:p w14:paraId="7A68F2F6" w14:textId="77777777" w:rsidR="00F863C5" w:rsidRPr="00336178" w:rsidRDefault="00F863C5" w:rsidP="00336178">
      <w:pPr>
        <w:spacing w:line="240" w:lineRule="auto"/>
        <w:jc w:val="both"/>
        <w:rPr>
          <w:rFonts w:eastAsia="Calibri"/>
        </w:rPr>
      </w:pPr>
    </w:p>
    <w:p w14:paraId="7CD72650" w14:textId="77777777" w:rsidR="00683562" w:rsidRDefault="00683562" w:rsidP="0033617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eastAsia="Times New Roman"/>
          <w:lang w:eastAsia="sr-Cyrl-BA"/>
        </w:rPr>
      </w:pPr>
      <w:r w:rsidRPr="00336178">
        <w:rPr>
          <w:rFonts w:eastAsia="Times New Roman"/>
          <w:lang w:eastAsia="sr-Cyrl-BA"/>
        </w:rPr>
        <w:t>Милорад Додик – СНСД</w:t>
      </w:r>
      <w:r>
        <w:rPr>
          <w:rFonts w:eastAsia="Times New Roman"/>
          <w:lang w:eastAsia="sr-Cyrl-BA"/>
        </w:rPr>
        <w:t>,</w:t>
      </w:r>
    </w:p>
    <w:p w14:paraId="64E5B66F" w14:textId="77777777" w:rsidR="00336178" w:rsidRPr="00336178" w:rsidRDefault="00336178" w:rsidP="0033617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eastAsia="Times New Roman"/>
          <w:lang w:eastAsia="sr-Cyrl-BA"/>
        </w:rPr>
      </w:pPr>
      <w:r w:rsidRPr="00336178">
        <w:rPr>
          <w:rFonts w:eastAsia="Times New Roman"/>
          <w:lang w:eastAsia="sr-Cyrl-BA"/>
        </w:rPr>
        <w:t xml:space="preserve">Мирко Шаровић </w:t>
      </w:r>
      <w:r w:rsidRPr="00336178">
        <w:rPr>
          <w:rFonts w:eastAsia="Times New Roman"/>
          <w:lang w:val="sr-Cyrl-RS" w:eastAsia="sr-Cyrl-BA"/>
        </w:rPr>
        <w:t>–</w:t>
      </w:r>
      <w:r w:rsidRPr="00336178">
        <w:rPr>
          <w:rFonts w:eastAsia="Times New Roman"/>
          <w:lang w:eastAsia="sr-Cyrl-BA"/>
        </w:rPr>
        <w:t xml:space="preserve"> СДС</w:t>
      </w:r>
      <w:r w:rsidRPr="00336178">
        <w:rPr>
          <w:rFonts w:eastAsia="Times New Roman"/>
          <w:lang w:val="sr-Cyrl-RS" w:eastAsia="sr-Cyrl-BA"/>
        </w:rPr>
        <w:t>,</w:t>
      </w:r>
    </w:p>
    <w:p w14:paraId="5B94A567" w14:textId="77777777" w:rsidR="00336178" w:rsidRPr="00336178" w:rsidRDefault="00336178" w:rsidP="0033617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eastAsia="Times New Roman"/>
          <w:lang w:eastAsia="sr-Cyrl-BA"/>
        </w:rPr>
      </w:pPr>
      <w:r w:rsidRPr="00336178">
        <w:rPr>
          <w:rFonts w:eastAsia="Times New Roman"/>
          <w:lang w:eastAsia="sr-Cyrl-BA"/>
        </w:rPr>
        <w:t xml:space="preserve">Бранислав Бореновић </w:t>
      </w:r>
      <w:r w:rsidRPr="00336178">
        <w:rPr>
          <w:rFonts w:eastAsia="Times New Roman"/>
          <w:lang w:val="sr-Cyrl-RS" w:eastAsia="sr-Cyrl-BA"/>
        </w:rPr>
        <w:t>–</w:t>
      </w:r>
      <w:r w:rsidRPr="00336178">
        <w:rPr>
          <w:rFonts w:eastAsia="Times New Roman"/>
          <w:lang w:eastAsia="sr-Cyrl-BA"/>
        </w:rPr>
        <w:t xml:space="preserve"> ПДП,</w:t>
      </w:r>
    </w:p>
    <w:p w14:paraId="709A3B87" w14:textId="77777777" w:rsidR="008B25C8" w:rsidRPr="00336178" w:rsidRDefault="008B25C8" w:rsidP="008B25C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eastAsia="Times New Roman"/>
          <w:lang w:eastAsia="sr-Cyrl-BA"/>
        </w:rPr>
      </w:pPr>
      <w:r w:rsidRPr="00336178">
        <w:rPr>
          <w:rFonts w:eastAsia="Times New Roman"/>
          <w:lang w:eastAsia="sr-Cyrl-BA"/>
        </w:rPr>
        <w:t>Петар Ђокић – СП</w:t>
      </w:r>
      <w:r>
        <w:rPr>
          <w:rFonts w:eastAsia="Times New Roman"/>
          <w:lang w:eastAsia="sr-Cyrl-BA"/>
        </w:rPr>
        <w:t>,</w:t>
      </w:r>
    </w:p>
    <w:p w14:paraId="0899984E" w14:textId="48505261" w:rsidR="00F863C5" w:rsidRPr="00F863C5" w:rsidRDefault="008B25C8" w:rsidP="00F863C5">
      <w:pPr>
        <w:numPr>
          <w:ilvl w:val="0"/>
          <w:numId w:val="1"/>
        </w:numPr>
        <w:spacing w:after="160" w:line="240" w:lineRule="auto"/>
        <w:contextualSpacing/>
        <w:jc w:val="both"/>
        <w:rPr>
          <w:rFonts w:eastAsia="Times New Roman"/>
          <w:lang w:eastAsia="sr-Cyrl-BA"/>
        </w:rPr>
      </w:pPr>
      <w:r w:rsidRPr="00336178">
        <w:rPr>
          <w:rFonts w:eastAsia="Times New Roman"/>
          <w:lang w:eastAsia="sr-Cyrl-BA"/>
        </w:rPr>
        <w:t>Ненад Стевандић – Уједињена Српска</w:t>
      </w:r>
      <w:r w:rsidR="00F863C5">
        <w:rPr>
          <w:rFonts w:eastAsia="Times New Roman"/>
          <w:lang w:val="sr-Cyrl-RS" w:eastAsia="sr-Cyrl-BA"/>
        </w:rPr>
        <w:t xml:space="preserve"> и</w:t>
      </w:r>
    </w:p>
    <w:p w14:paraId="2FDA0CE9" w14:textId="7A9B1C8D" w:rsidR="00336178" w:rsidRPr="00336178" w:rsidRDefault="008B25C8" w:rsidP="0033617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eastAsia="Times New Roman"/>
          <w:lang w:eastAsia="sr-Cyrl-BA"/>
        </w:rPr>
      </w:pPr>
      <w:r>
        <w:rPr>
          <w:rFonts w:eastAsia="Times New Roman"/>
          <w:lang w:eastAsia="sr-Cyrl-BA"/>
        </w:rPr>
        <w:t>Драган Чавић</w:t>
      </w:r>
      <w:r w:rsidR="00F863C5">
        <w:rPr>
          <w:rFonts w:eastAsia="Times New Roman"/>
          <w:lang w:val="sr-Cyrl-RS" w:eastAsia="sr-Cyrl-BA"/>
        </w:rPr>
        <w:t xml:space="preserve"> – </w:t>
      </w:r>
      <w:r w:rsidR="00484BB5">
        <w:rPr>
          <w:rFonts w:eastAsia="Times New Roman"/>
          <w:lang w:eastAsia="sr-Cyrl-BA"/>
        </w:rPr>
        <w:t>НДП.</w:t>
      </w:r>
    </w:p>
    <w:p w14:paraId="5B2E2235" w14:textId="77777777" w:rsidR="00336178" w:rsidRPr="00336178" w:rsidRDefault="00336178" w:rsidP="00FE4905">
      <w:pPr>
        <w:spacing w:after="160" w:line="240" w:lineRule="auto"/>
        <w:ind w:left="720"/>
        <w:contextualSpacing/>
        <w:jc w:val="both"/>
        <w:rPr>
          <w:rFonts w:eastAsia="Times New Roman"/>
          <w:lang w:eastAsia="sr-Cyrl-BA"/>
        </w:rPr>
      </w:pPr>
    </w:p>
    <w:p w14:paraId="13E323BF" w14:textId="77777777" w:rsidR="00336178" w:rsidRPr="00336178" w:rsidRDefault="00336178" w:rsidP="00336178">
      <w:pPr>
        <w:spacing w:line="240" w:lineRule="auto"/>
        <w:ind w:firstLine="708"/>
        <w:jc w:val="both"/>
        <w:rPr>
          <w:rFonts w:eastAsia="Calibri"/>
        </w:rPr>
      </w:pPr>
    </w:p>
    <w:p w14:paraId="0BDF1DB9" w14:textId="77777777" w:rsidR="00336178" w:rsidRPr="00336178" w:rsidRDefault="00336178" w:rsidP="00336178">
      <w:pPr>
        <w:spacing w:line="240" w:lineRule="auto"/>
        <w:jc w:val="both"/>
        <w:rPr>
          <w:rFonts w:eastAsia="Calibri"/>
        </w:rPr>
      </w:pPr>
      <w:r w:rsidRPr="00336178">
        <w:rPr>
          <w:rFonts w:eastAsia="Calibri"/>
        </w:rPr>
        <w:t>По Пословнику народним посланицима су се обратили: Жељка Цвијановић, предсјед</w:t>
      </w:r>
      <w:r w:rsidRPr="00336178">
        <w:rPr>
          <w:rFonts w:eastAsia="Calibri"/>
          <w:lang w:val="sr-Cyrl-RS"/>
        </w:rPr>
        <w:t xml:space="preserve">ник </w:t>
      </w:r>
      <w:r w:rsidRPr="00336178">
        <w:rPr>
          <w:rFonts w:eastAsia="Calibri"/>
        </w:rPr>
        <w:t>Републике Српске и Радован Вишковић, предсједник Владе Републике Српске.</w:t>
      </w:r>
    </w:p>
    <w:p w14:paraId="0983F2B0" w14:textId="77777777" w:rsidR="00336178" w:rsidRPr="00336178" w:rsidRDefault="00336178" w:rsidP="00336178">
      <w:pPr>
        <w:spacing w:line="240" w:lineRule="auto"/>
        <w:ind w:firstLine="708"/>
        <w:jc w:val="both"/>
        <w:rPr>
          <w:rFonts w:eastAsia="Calibri"/>
        </w:rPr>
      </w:pPr>
    </w:p>
    <w:p w14:paraId="2602116C" w14:textId="70274A1C" w:rsidR="00336178" w:rsidRDefault="00336178" w:rsidP="00336178">
      <w:pPr>
        <w:spacing w:line="240" w:lineRule="auto"/>
        <w:jc w:val="both"/>
        <w:rPr>
          <w:rFonts w:eastAsia="Calibri"/>
        </w:rPr>
      </w:pPr>
      <w:r w:rsidRPr="00336178">
        <w:rPr>
          <w:rFonts w:eastAsia="Calibri"/>
          <w:lang w:val="sr-Latn-BA"/>
        </w:rPr>
        <w:t xml:space="preserve">У </w:t>
      </w:r>
      <w:r w:rsidRPr="00336178">
        <w:rPr>
          <w:rFonts w:eastAsia="Calibri"/>
        </w:rPr>
        <w:t xml:space="preserve">посланичкој </w:t>
      </w:r>
      <w:r w:rsidRPr="00336178">
        <w:rPr>
          <w:rFonts w:eastAsia="Calibri"/>
          <w:lang w:val="sr-Latn-BA"/>
        </w:rPr>
        <w:t>расправи</w:t>
      </w:r>
      <w:r w:rsidRPr="00336178">
        <w:rPr>
          <w:rFonts w:eastAsia="Calibri"/>
        </w:rPr>
        <w:t xml:space="preserve"> </w:t>
      </w:r>
      <w:r w:rsidRPr="00336178">
        <w:rPr>
          <w:rFonts w:eastAsia="Calibri"/>
          <w:lang w:val="sr-Latn-BA"/>
        </w:rPr>
        <w:t>учествовали</w:t>
      </w:r>
      <w:r w:rsidRPr="00336178">
        <w:rPr>
          <w:rFonts w:eastAsia="Calibri"/>
        </w:rPr>
        <w:t xml:space="preserve"> </w:t>
      </w:r>
      <w:r w:rsidR="00F863C5">
        <w:rPr>
          <w:rFonts w:eastAsia="Calibri"/>
          <w:lang w:val="sr-Cyrl-RS"/>
        </w:rPr>
        <w:t xml:space="preserve">су, </w:t>
      </w:r>
      <w:r w:rsidRPr="00336178">
        <w:rPr>
          <w:rFonts w:eastAsia="Calibri"/>
        </w:rPr>
        <w:t>по члану 132 Пословника</w:t>
      </w:r>
      <w:r w:rsidR="00F863C5">
        <w:rPr>
          <w:rFonts w:eastAsia="Calibri"/>
          <w:lang w:val="sr-Cyrl-RS"/>
        </w:rPr>
        <w:t>,</w:t>
      </w:r>
      <w:r w:rsidRPr="00336178">
        <w:rPr>
          <w:rFonts w:eastAsia="Calibri"/>
        </w:rPr>
        <w:t xml:space="preserve"> предсједници</w:t>
      </w:r>
      <w:r w:rsidR="00E424FA">
        <w:rPr>
          <w:rFonts w:eastAsia="Calibri"/>
        </w:rPr>
        <w:t xml:space="preserve"> или</w:t>
      </w:r>
      <w:r w:rsidR="00CD1ED4">
        <w:rPr>
          <w:rFonts w:eastAsia="Calibri"/>
        </w:rPr>
        <w:t xml:space="preserve"> посланици</w:t>
      </w:r>
      <w:r w:rsidR="00E424FA">
        <w:rPr>
          <w:rFonts w:eastAsia="Calibri"/>
        </w:rPr>
        <w:t xml:space="preserve"> у име клуба </w:t>
      </w:r>
      <w:r w:rsidRPr="00336178">
        <w:rPr>
          <w:rFonts w:eastAsia="Calibri"/>
        </w:rPr>
        <w:t xml:space="preserve">посланика: </w:t>
      </w:r>
      <w:r w:rsidR="00CD1ED4">
        <w:rPr>
          <w:rFonts w:eastAsia="Calibri"/>
        </w:rPr>
        <w:t xml:space="preserve">Јелена Тривић, Споменка Стевановић, Иванка </w:t>
      </w:r>
      <w:r w:rsidR="00CD1ED4">
        <w:rPr>
          <w:rFonts w:eastAsia="Calibri"/>
        </w:rPr>
        <w:lastRenderedPageBreak/>
        <w:t xml:space="preserve">Марковић, </w:t>
      </w:r>
      <w:r w:rsidR="00153BF2">
        <w:rPr>
          <w:rFonts w:eastAsia="Calibri"/>
        </w:rPr>
        <w:t xml:space="preserve">Игор Жунић, Бегија Смајић, Далибор Стевић, Игор Црнадак, Костадин Васић, Сенад Братић, </w:t>
      </w:r>
      <w:r w:rsidR="00690B17">
        <w:rPr>
          <w:rFonts w:eastAsia="Calibri"/>
        </w:rPr>
        <w:t xml:space="preserve">Душко Ивић, Душица Шолаја, </w:t>
      </w:r>
      <w:r w:rsidR="00D46D83">
        <w:rPr>
          <w:rFonts w:eastAsia="Calibri"/>
        </w:rPr>
        <w:t>Дарко Бањац и Небојша Вукановић.</w:t>
      </w:r>
    </w:p>
    <w:p w14:paraId="38631AA7" w14:textId="77777777" w:rsidR="00E00980" w:rsidRDefault="00E00980" w:rsidP="00336178">
      <w:pPr>
        <w:spacing w:line="240" w:lineRule="auto"/>
        <w:jc w:val="both"/>
        <w:rPr>
          <w:rFonts w:eastAsia="Calibri"/>
        </w:rPr>
      </w:pPr>
    </w:p>
    <w:p w14:paraId="4D0237E8" w14:textId="213F8816" w:rsidR="00E00980" w:rsidRPr="00336178" w:rsidRDefault="00E00980" w:rsidP="00336178">
      <w:pPr>
        <w:spacing w:line="240" w:lineRule="auto"/>
        <w:jc w:val="both"/>
        <w:rPr>
          <w:rFonts w:eastAsia="Calibri"/>
        </w:rPr>
      </w:pPr>
      <w:r>
        <w:rPr>
          <w:rFonts w:eastAsia="Calibri"/>
        </w:rPr>
        <w:t xml:space="preserve">Предлагачи Приједлога закона о непримјењивању </w:t>
      </w:r>
      <w:r w:rsidR="00F863C5">
        <w:rPr>
          <w:rFonts w:eastAsia="Calibri"/>
          <w:lang w:val="sr-Cyrl-RS"/>
        </w:rPr>
        <w:t>О</w:t>
      </w:r>
      <w:r>
        <w:rPr>
          <w:rFonts w:eastAsia="Calibri"/>
        </w:rPr>
        <w:t xml:space="preserve">длуке високог представника којом се доноси Закон о допуни Кривичног закона БиХ уложили су амандман. </w:t>
      </w:r>
    </w:p>
    <w:p w14:paraId="6927A4CF" w14:textId="77777777" w:rsidR="00336178" w:rsidRPr="00336178" w:rsidRDefault="00336178" w:rsidP="00336178">
      <w:pPr>
        <w:spacing w:line="240" w:lineRule="auto"/>
        <w:ind w:firstLine="737"/>
        <w:jc w:val="both"/>
        <w:rPr>
          <w:rFonts w:eastAsia="Calibri"/>
        </w:rPr>
      </w:pPr>
    </w:p>
    <w:p w14:paraId="30EA77C3" w14:textId="6D8CA98A" w:rsidR="00D46D83" w:rsidRDefault="00336178" w:rsidP="00336178">
      <w:pPr>
        <w:spacing w:line="240" w:lineRule="auto"/>
        <w:jc w:val="both"/>
        <w:rPr>
          <w:rFonts w:eastAsia="Calibri"/>
        </w:rPr>
      </w:pPr>
      <w:r w:rsidRPr="00336178">
        <w:rPr>
          <w:rFonts w:eastAsia="Calibri"/>
          <w:lang w:val="sr-Latn-BA"/>
        </w:rPr>
        <w:t xml:space="preserve">Закључена је расправа о </w:t>
      </w:r>
      <w:r w:rsidR="00D46D83">
        <w:rPr>
          <w:rFonts w:eastAsia="Calibri"/>
        </w:rPr>
        <w:t>овим тачкама</w:t>
      </w:r>
      <w:r w:rsidRPr="00336178">
        <w:rPr>
          <w:rFonts w:eastAsia="Calibri"/>
          <w:lang w:val="sr-Latn-BA"/>
        </w:rPr>
        <w:t xml:space="preserve"> дневног реда,</w:t>
      </w:r>
      <w:r w:rsidRPr="00336178">
        <w:rPr>
          <w:rFonts w:eastAsia="Calibri"/>
        </w:rPr>
        <w:t xml:space="preserve"> а завршну ријеч </w:t>
      </w:r>
      <w:r w:rsidR="00D46D83">
        <w:rPr>
          <w:rFonts w:eastAsia="Calibri"/>
        </w:rPr>
        <w:t xml:space="preserve">о </w:t>
      </w:r>
      <w:r w:rsidR="001D4408">
        <w:rPr>
          <w:rFonts w:eastAsia="Calibri"/>
          <w:lang w:val="sr-Cyrl-RS"/>
        </w:rPr>
        <w:t xml:space="preserve">1, </w:t>
      </w:r>
      <w:r w:rsidR="00D46D83">
        <w:rPr>
          <w:rFonts w:eastAsia="Calibri"/>
        </w:rPr>
        <w:t xml:space="preserve">тачки поднио </w:t>
      </w:r>
      <w:r w:rsidR="001D4408">
        <w:rPr>
          <w:rFonts w:eastAsia="Calibri"/>
          <w:lang w:val="sr-Cyrl-RS"/>
        </w:rPr>
        <w:t xml:space="preserve">је </w:t>
      </w:r>
      <w:r w:rsidR="00D46D83">
        <w:rPr>
          <w:rFonts w:eastAsia="Calibri"/>
        </w:rPr>
        <w:t xml:space="preserve">Милан Петковић, потпредсједник Народне скукпштине Републике Српске, док о </w:t>
      </w:r>
      <w:r w:rsidR="001D4408">
        <w:rPr>
          <w:rFonts w:eastAsia="Calibri"/>
          <w:lang w:val="sr-Cyrl-RS"/>
        </w:rPr>
        <w:t>2. т</w:t>
      </w:r>
      <w:r w:rsidR="00D46D83">
        <w:rPr>
          <w:rFonts w:eastAsia="Calibri"/>
        </w:rPr>
        <w:t xml:space="preserve">ачки дневног реда није било завршне ријечи. </w:t>
      </w:r>
    </w:p>
    <w:p w14:paraId="2E013029" w14:textId="77777777" w:rsidR="00336178" w:rsidRPr="00336178" w:rsidRDefault="00D46D83" w:rsidP="00336178">
      <w:pPr>
        <w:spacing w:line="240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14:paraId="7EA150D5" w14:textId="10E65194" w:rsidR="00336178" w:rsidRPr="00336178" w:rsidRDefault="00336178" w:rsidP="00336178">
      <w:pPr>
        <w:spacing w:line="240" w:lineRule="auto"/>
        <w:jc w:val="both"/>
        <w:rPr>
          <w:rFonts w:eastAsia="Times New Roman"/>
          <w:i/>
          <w:noProof/>
        </w:rPr>
      </w:pPr>
      <w:r w:rsidRPr="00336178">
        <w:rPr>
          <w:rFonts w:eastAsia="Times New Roman"/>
          <w:noProof/>
        </w:rPr>
        <w:t>Након завршетка расправе о тачк</w:t>
      </w:r>
      <w:r w:rsidR="001D4408">
        <w:rPr>
          <w:rFonts w:eastAsia="Times New Roman"/>
          <w:noProof/>
          <w:lang w:val="sr-Cyrl-RS"/>
        </w:rPr>
        <w:t>ама</w:t>
      </w:r>
      <w:r w:rsidRPr="00336178">
        <w:rPr>
          <w:rFonts w:eastAsia="Times New Roman"/>
          <w:noProof/>
        </w:rPr>
        <w:t xml:space="preserve"> дневног реда </w:t>
      </w:r>
      <w:r w:rsidR="003359AE">
        <w:rPr>
          <w:rFonts w:eastAsia="Times New Roman"/>
          <w:noProof/>
        </w:rPr>
        <w:t>Двадесете</w:t>
      </w:r>
      <w:r w:rsidRPr="00336178">
        <w:rPr>
          <w:rFonts w:eastAsia="Times New Roman"/>
          <w:noProof/>
        </w:rPr>
        <w:t xml:space="preserve"> посебне сједнице прешло се у </w:t>
      </w:r>
      <w:r w:rsidRPr="00336178">
        <w:rPr>
          <w:rFonts w:eastAsia="Times New Roman"/>
          <w:b/>
          <w:i/>
          <w:noProof/>
        </w:rPr>
        <w:t>дан за гласање</w:t>
      </w:r>
      <w:r w:rsidRPr="00336178">
        <w:rPr>
          <w:rFonts w:eastAsia="Times New Roman"/>
          <w:i/>
          <w:noProof/>
        </w:rPr>
        <w:t>.</w:t>
      </w:r>
    </w:p>
    <w:p w14:paraId="0DA70793" w14:textId="77777777" w:rsidR="00336178" w:rsidRPr="00336178" w:rsidRDefault="00336178" w:rsidP="00336178">
      <w:pPr>
        <w:spacing w:line="240" w:lineRule="auto"/>
        <w:ind w:firstLine="708"/>
        <w:jc w:val="both"/>
        <w:rPr>
          <w:rFonts w:eastAsia="Times New Roman"/>
          <w:noProof/>
        </w:rPr>
      </w:pPr>
    </w:p>
    <w:p w14:paraId="5BDA402F" w14:textId="6ED44D0A" w:rsidR="003359AE" w:rsidRPr="003359AE" w:rsidRDefault="00336178" w:rsidP="002B5E1C">
      <w:pPr>
        <w:spacing w:after="160" w:line="259" w:lineRule="auto"/>
        <w:jc w:val="both"/>
        <w:rPr>
          <w:rFonts w:eastAsia="Calibri"/>
        </w:rPr>
      </w:pPr>
      <w:r w:rsidRPr="00336178">
        <w:rPr>
          <w:rFonts w:eastAsia="Calibri"/>
          <w:i/>
        </w:rPr>
        <w:t xml:space="preserve">У </w:t>
      </w:r>
      <w:r w:rsidRPr="00336178">
        <w:rPr>
          <w:rFonts w:eastAsia="Calibri"/>
          <w:b/>
          <w:i/>
        </w:rPr>
        <w:t>дану з</w:t>
      </w:r>
      <w:r w:rsidRPr="00336178">
        <w:rPr>
          <w:rFonts w:eastAsia="Calibri"/>
          <w:b/>
          <w:i/>
          <w:lang w:val="sr-Latn-BA"/>
        </w:rPr>
        <w:t>а гласање</w:t>
      </w:r>
      <w:r w:rsidRPr="00336178">
        <w:rPr>
          <w:rFonts w:eastAsia="Calibri"/>
        </w:rPr>
        <w:t>,</w:t>
      </w:r>
      <w:r w:rsidRPr="00336178">
        <w:rPr>
          <w:rFonts w:eastAsia="Calibri"/>
          <w:b/>
          <w:i/>
        </w:rPr>
        <w:t xml:space="preserve"> </w:t>
      </w:r>
      <w:r w:rsidR="003359AE">
        <w:rPr>
          <w:rFonts w:eastAsia="Calibri"/>
        </w:rPr>
        <w:t>30. јула</w:t>
      </w:r>
      <w:r w:rsidRPr="00336178">
        <w:rPr>
          <w:rFonts w:eastAsia="Calibri"/>
        </w:rPr>
        <w:t xml:space="preserve"> 2021. године</w:t>
      </w:r>
      <w:r w:rsidRPr="00336178">
        <w:rPr>
          <w:rFonts w:eastAsia="Calibri"/>
          <w:i/>
        </w:rPr>
        <w:t xml:space="preserve">, </w:t>
      </w:r>
      <w:r w:rsidRPr="00336178">
        <w:rPr>
          <w:rFonts w:eastAsia="Calibri"/>
        </w:rPr>
        <w:t xml:space="preserve">своје </w:t>
      </w:r>
      <w:r w:rsidRPr="00336178">
        <w:rPr>
          <w:rFonts w:eastAsia="Calibri"/>
          <w:lang w:val="sr-Latn-BA"/>
        </w:rPr>
        <w:t>одсуство најавили</w:t>
      </w:r>
      <w:r w:rsidRPr="00336178">
        <w:rPr>
          <w:rFonts w:eastAsia="Calibri"/>
        </w:rPr>
        <w:t xml:space="preserve"> су сљедећи народни посланици:</w:t>
      </w:r>
      <w:r w:rsidR="003359AE" w:rsidRPr="003359AE">
        <w:t xml:space="preserve"> </w:t>
      </w:r>
      <w:r w:rsidR="003359AE" w:rsidRPr="003359AE">
        <w:rPr>
          <w:rFonts w:eastAsia="Calibri"/>
        </w:rPr>
        <w:t xml:space="preserve">Радован Вуковић, Бранко Бутулија, Дарко Бабаљ, Перица Бундало, Раденко Чупић, Будимир Балабан, Крсто Јандрић, Гордана Тешановић, Милан Радовић и Андреа Дорић. </w:t>
      </w:r>
    </w:p>
    <w:p w14:paraId="5EDD243D" w14:textId="619C7443" w:rsidR="00336178" w:rsidRDefault="00336178" w:rsidP="003359AE">
      <w:pPr>
        <w:spacing w:after="160" w:line="259" w:lineRule="auto"/>
        <w:jc w:val="both"/>
        <w:rPr>
          <w:rFonts w:eastAsia="Calibri"/>
        </w:rPr>
      </w:pPr>
      <w:r w:rsidRPr="00336178">
        <w:rPr>
          <w:rFonts w:eastAsia="Calibri"/>
        </w:rPr>
        <w:t>Посланици су се изјаснили</w:t>
      </w:r>
      <w:r w:rsidR="003C7459">
        <w:rPr>
          <w:rFonts w:eastAsia="Calibri"/>
        </w:rPr>
        <w:t xml:space="preserve"> о тачкама дневног реда: </w:t>
      </w:r>
    </w:p>
    <w:p w14:paraId="64C417D7" w14:textId="62517189" w:rsidR="003C7459" w:rsidRDefault="003C7459" w:rsidP="006B4F89">
      <w:pPr>
        <w:spacing w:line="240" w:lineRule="auto"/>
        <w:ind w:left="708"/>
        <w:jc w:val="both"/>
        <w:rPr>
          <w:rFonts w:eastAsia="Calibri"/>
          <w:b/>
        </w:rPr>
      </w:pPr>
      <w:r w:rsidRPr="00336178">
        <w:rPr>
          <w:rFonts w:eastAsia="Times New Roman"/>
          <w:b/>
          <w:lang w:val="sr-Latn-BA" w:eastAsia="sr-Cyrl-BA"/>
        </w:rPr>
        <w:t>Ад – 1:</w:t>
      </w:r>
      <w:r w:rsidRPr="00336178">
        <w:rPr>
          <w:rFonts w:eastAsia="Times New Roman"/>
          <w:lang w:val="sr-Latn-BA" w:eastAsia="sr-Cyrl-BA"/>
        </w:rPr>
        <w:t xml:space="preserve"> </w:t>
      </w:r>
      <w:r w:rsidRPr="00336178">
        <w:rPr>
          <w:rFonts w:eastAsia="Times New Roman"/>
          <w:b/>
          <w:lang w:eastAsia="sr-Cyrl-BA"/>
        </w:rPr>
        <w:t xml:space="preserve"> </w:t>
      </w:r>
      <w:r w:rsidRPr="00022054">
        <w:rPr>
          <w:rFonts w:eastAsia="Calibri"/>
          <w:b/>
        </w:rPr>
        <w:t xml:space="preserve">Приједлог закона о непримјењивању </w:t>
      </w:r>
      <w:r w:rsidR="001D4408">
        <w:rPr>
          <w:rFonts w:eastAsia="Calibri"/>
          <w:b/>
          <w:lang w:val="sr-Cyrl-RS"/>
        </w:rPr>
        <w:t>О</w:t>
      </w:r>
      <w:r w:rsidRPr="00022054">
        <w:rPr>
          <w:rFonts w:eastAsia="Calibri"/>
          <w:b/>
        </w:rPr>
        <w:t xml:space="preserve">длуке високог представника којом се доноси Закон о допуни Kривичног закона Босне и Херцеговине – по хитном поступку – на приједлог клубова посланика СНСД, СДС, ПДП, ДЕМОС, СП, ДНС, УС, </w:t>
      </w:r>
      <w:r>
        <w:rPr>
          <w:rFonts w:eastAsia="Calibri"/>
          <w:b/>
        </w:rPr>
        <w:t xml:space="preserve">СПС, НПС и </w:t>
      </w:r>
      <w:r w:rsidR="001D4408">
        <w:rPr>
          <w:rFonts w:eastAsia="Calibri"/>
          <w:b/>
          <w:lang w:val="sr-Cyrl-RS"/>
        </w:rPr>
        <w:t>П</w:t>
      </w:r>
      <w:r>
        <w:rPr>
          <w:rFonts w:eastAsia="Calibri"/>
          <w:b/>
        </w:rPr>
        <w:t>осланичке групе НДП</w:t>
      </w:r>
    </w:p>
    <w:p w14:paraId="51D39195" w14:textId="77777777" w:rsidR="003C7459" w:rsidRDefault="003C7459" w:rsidP="003359AE">
      <w:pPr>
        <w:spacing w:after="160" w:line="259" w:lineRule="auto"/>
        <w:jc w:val="both"/>
        <w:rPr>
          <w:rFonts w:eastAsia="Calibri"/>
        </w:rPr>
      </w:pPr>
    </w:p>
    <w:p w14:paraId="3C84F259" w14:textId="5B8134FB" w:rsidR="008C4A63" w:rsidRDefault="008C4A63" w:rsidP="003359AE">
      <w:pPr>
        <w:spacing w:after="160" w:line="259" w:lineRule="auto"/>
        <w:jc w:val="both"/>
        <w:rPr>
          <w:rFonts w:eastAsia="Calibri"/>
        </w:rPr>
      </w:pPr>
      <w:r>
        <w:rPr>
          <w:rFonts w:eastAsia="Calibri"/>
        </w:rPr>
        <w:t xml:space="preserve">Амандман предлагача Приједлога закона о непримјењивању </w:t>
      </w:r>
      <w:r w:rsidR="001D4408">
        <w:rPr>
          <w:rFonts w:eastAsia="Calibri"/>
          <w:lang w:val="sr-Cyrl-RS"/>
        </w:rPr>
        <w:t>О</w:t>
      </w:r>
      <w:r>
        <w:rPr>
          <w:rFonts w:eastAsia="Calibri"/>
        </w:rPr>
        <w:t>длуке високог представника којом се доноси Закон о допуни Кривичног закона Б</w:t>
      </w:r>
      <w:r w:rsidR="00C96CE5">
        <w:rPr>
          <w:rFonts w:eastAsia="Calibri"/>
        </w:rPr>
        <w:t xml:space="preserve">осне и Херцеговине </w:t>
      </w:r>
      <w:r>
        <w:rPr>
          <w:rFonts w:eastAsia="Calibri"/>
        </w:rPr>
        <w:t xml:space="preserve">постао </w:t>
      </w:r>
      <w:r w:rsidR="001D4408">
        <w:rPr>
          <w:rFonts w:eastAsia="Calibri"/>
          <w:lang w:val="sr-Cyrl-RS"/>
        </w:rPr>
        <w:t xml:space="preserve">је </w:t>
      </w:r>
      <w:r>
        <w:rPr>
          <w:rFonts w:eastAsia="Calibri"/>
        </w:rPr>
        <w:t xml:space="preserve">саставни дио закона. </w:t>
      </w:r>
    </w:p>
    <w:p w14:paraId="5352056A" w14:textId="3E7ECAF5" w:rsidR="008C4A63" w:rsidRDefault="006B4F89" w:rsidP="003359AE">
      <w:pPr>
        <w:spacing w:after="160" w:line="259" w:lineRule="auto"/>
        <w:jc w:val="both"/>
        <w:rPr>
          <w:rFonts w:eastAsia="Calibri"/>
        </w:rPr>
      </w:pPr>
      <w:r>
        <w:rPr>
          <w:rFonts w:eastAsia="Calibri"/>
        </w:rPr>
        <w:t>П</w:t>
      </w:r>
      <w:r w:rsidR="00C77D68" w:rsidRPr="00C77D68">
        <w:rPr>
          <w:rFonts w:eastAsia="Calibri"/>
        </w:rPr>
        <w:t xml:space="preserve">осланици </w:t>
      </w:r>
      <w:r w:rsidR="00C2701F" w:rsidRPr="00C77D68">
        <w:rPr>
          <w:rFonts w:eastAsia="Calibri"/>
          <w:b/>
          <w:i/>
          <w:lang w:val="sr-Cyrl-RS"/>
        </w:rPr>
        <w:t>су</w:t>
      </w:r>
      <w:r w:rsidR="00C2701F" w:rsidRPr="00C77D68">
        <w:rPr>
          <w:rFonts w:eastAsia="Calibri"/>
          <w:b/>
          <w:i/>
        </w:rPr>
        <w:t xml:space="preserve"> </w:t>
      </w:r>
      <w:r w:rsidR="00C77D68" w:rsidRPr="00C77D68">
        <w:rPr>
          <w:rFonts w:eastAsia="Calibri"/>
          <w:b/>
          <w:i/>
        </w:rPr>
        <w:t>усвојили</w:t>
      </w:r>
      <w:r w:rsidR="00C77D68" w:rsidRPr="00C77D68">
        <w:rPr>
          <w:rFonts w:eastAsia="Calibri"/>
          <w:b/>
          <w:i/>
          <w:lang w:val="sr-Cyrl-RS"/>
        </w:rPr>
        <w:t xml:space="preserve"> </w:t>
      </w:r>
      <w:r w:rsidR="00C77D68" w:rsidRPr="006B4F89">
        <w:rPr>
          <w:rFonts w:eastAsia="Calibri"/>
          <w:lang w:val="sr-Cyrl-RS"/>
        </w:rPr>
        <w:t>Одлуку о пријевременом ступању на снагу</w:t>
      </w:r>
      <w:r w:rsidR="00C77D68" w:rsidRPr="006B4F89">
        <w:rPr>
          <w:rFonts w:eastAsia="Calibri"/>
        </w:rPr>
        <w:t xml:space="preserve"> </w:t>
      </w:r>
      <w:r w:rsidR="00300AF5" w:rsidRPr="006B4F89">
        <w:rPr>
          <w:rFonts w:eastAsia="Calibri"/>
        </w:rPr>
        <w:t xml:space="preserve"> Закона о непримјењивању </w:t>
      </w:r>
      <w:r w:rsidR="001D4408">
        <w:rPr>
          <w:rFonts w:eastAsia="Calibri"/>
          <w:lang w:val="sr-Cyrl-RS"/>
        </w:rPr>
        <w:t>О</w:t>
      </w:r>
      <w:r w:rsidR="00300AF5" w:rsidRPr="006B4F89">
        <w:rPr>
          <w:rFonts w:eastAsia="Calibri"/>
        </w:rPr>
        <w:t>длуке високог представника којом се доноси Закон о допуни Кривичног закона Б</w:t>
      </w:r>
      <w:r w:rsidR="00C96CE5" w:rsidRPr="006B4F89">
        <w:rPr>
          <w:rFonts w:eastAsia="Calibri"/>
        </w:rPr>
        <w:t>осне и Херцеговине</w:t>
      </w:r>
      <w:r w:rsidR="00C77D68" w:rsidRPr="00C77D68">
        <w:rPr>
          <w:rFonts w:eastAsia="Calibri"/>
          <w:b/>
          <w:i/>
        </w:rPr>
        <w:t xml:space="preserve"> са </w:t>
      </w:r>
      <w:r w:rsidR="004509C5">
        <w:rPr>
          <w:rFonts w:eastAsia="Calibri"/>
          <w:b/>
          <w:i/>
          <w:lang w:val="sr-Cyrl-RS"/>
        </w:rPr>
        <w:t>седамдесет</w:t>
      </w:r>
      <w:r w:rsidR="00C77D68" w:rsidRPr="00C77D68">
        <w:rPr>
          <w:rFonts w:eastAsia="Calibri"/>
          <w:b/>
          <w:i/>
        </w:rPr>
        <w:t xml:space="preserve"> гласова ''за'', </w:t>
      </w:r>
      <w:r w:rsidR="00A22E94">
        <w:rPr>
          <w:rFonts w:eastAsia="Calibri"/>
          <w:b/>
          <w:i/>
        </w:rPr>
        <w:t>три</w:t>
      </w:r>
      <w:r w:rsidR="00C77D68" w:rsidRPr="00C77D68">
        <w:rPr>
          <w:rFonts w:eastAsia="Calibri"/>
          <w:b/>
          <w:i/>
        </w:rPr>
        <w:t xml:space="preserve"> ''против'' и </w:t>
      </w:r>
      <w:r w:rsidR="00A22E94">
        <w:rPr>
          <w:rFonts w:eastAsia="Calibri"/>
          <w:b/>
          <w:i/>
          <w:lang w:val="sr-Cyrl-RS"/>
        </w:rPr>
        <w:t>ниједним</w:t>
      </w:r>
      <w:r w:rsidR="00C77D68" w:rsidRPr="00C77D68">
        <w:rPr>
          <w:rFonts w:eastAsia="Calibri"/>
          <w:b/>
          <w:i/>
        </w:rPr>
        <w:t xml:space="preserve"> ''уздржан</w:t>
      </w:r>
      <w:r w:rsidR="00A22E94">
        <w:rPr>
          <w:rFonts w:eastAsia="Calibri"/>
          <w:b/>
          <w:i/>
        </w:rPr>
        <w:t>им</w:t>
      </w:r>
      <w:r w:rsidR="00C77D68" w:rsidRPr="00C77D68">
        <w:rPr>
          <w:rFonts w:eastAsia="Calibri"/>
          <w:b/>
          <w:i/>
        </w:rPr>
        <w:t>''.</w:t>
      </w:r>
    </w:p>
    <w:p w14:paraId="0CA69F7C" w14:textId="096DD942" w:rsidR="003C7459" w:rsidRPr="00336178" w:rsidRDefault="00A22E94" w:rsidP="003359AE">
      <w:pPr>
        <w:spacing w:after="160" w:line="259" w:lineRule="auto"/>
        <w:jc w:val="both"/>
        <w:rPr>
          <w:rFonts w:eastAsia="Calibri"/>
          <w:i/>
        </w:rPr>
      </w:pPr>
      <w:r w:rsidRPr="006B4F89">
        <w:rPr>
          <w:rFonts w:eastAsia="Calibri"/>
        </w:rPr>
        <w:t xml:space="preserve">Закон о непримјењивању </w:t>
      </w:r>
      <w:r w:rsidR="001D4408">
        <w:rPr>
          <w:rFonts w:eastAsia="Calibri"/>
          <w:lang w:val="sr-Cyrl-RS"/>
        </w:rPr>
        <w:t>О</w:t>
      </w:r>
      <w:r w:rsidRPr="006B4F89">
        <w:rPr>
          <w:rFonts w:eastAsia="Calibri"/>
        </w:rPr>
        <w:t>длуке високог представника којом се доноси Закон о допуни Kривичног закона Босне и Херцеговине</w:t>
      </w:r>
      <w:r w:rsidR="00C96CE5">
        <w:rPr>
          <w:rFonts w:eastAsia="Calibri"/>
          <w:b/>
        </w:rPr>
        <w:t xml:space="preserve"> </w:t>
      </w:r>
      <w:r w:rsidR="00C96CE5" w:rsidRPr="00C96CE5">
        <w:rPr>
          <w:rFonts w:eastAsia="Calibri"/>
          <w:b/>
          <w:i/>
        </w:rPr>
        <w:t xml:space="preserve">усвојен </w:t>
      </w:r>
      <w:r w:rsidR="001D4408">
        <w:rPr>
          <w:rFonts w:eastAsia="Calibri"/>
          <w:b/>
          <w:i/>
          <w:lang w:val="sr-Cyrl-RS"/>
        </w:rPr>
        <w:t xml:space="preserve">је </w:t>
      </w:r>
      <w:r w:rsidR="00C96CE5" w:rsidRPr="00C96CE5">
        <w:rPr>
          <w:rFonts w:eastAsia="Calibri"/>
          <w:b/>
          <w:i/>
        </w:rPr>
        <w:t xml:space="preserve">са </w:t>
      </w:r>
      <w:r w:rsidR="004509C5">
        <w:rPr>
          <w:rFonts w:eastAsia="Calibri"/>
          <w:b/>
          <w:i/>
          <w:lang w:val="sr-Cyrl-RS"/>
        </w:rPr>
        <w:t>шездесет девет</w:t>
      </w:r>
      <w:r w:rsidR="00C96CE5" w:rsidRPr="00C96CE5">
        <w:rPr>
          <w:rFonts w:eastAsia="Calibri"/>
          <w:b/>
          <w:i/>
        </w:rPr>
        <w:t xml:space="preserve"> гласова ''за'', три ''против'' и ниједним ''уздржаним''.</w:t>
      </w:r>
    </w:p>
    <w:p w14:paraId="6F4101B4" w14:textId="1158216D" w:rsidR="00336178" w:rsidRPr="00336178" w:rsidRDefault="0075370C" w:rsidP="006B4F89">
      <w:pPr>
        <w:spacing w:line="240" w:lineRule="auto"/>
        <w:ind w:left="708"/>
        <w:jc w:val="both"/>
        <w:rPr>
          <w:rFonts w:eastAsia="Calibri"/>
        </w:rPr>
      </w:pPr>
      <w:r>
        <w:rPr>
          <w:rFonts w:eastAsia="Calibri"/>
          <w:b/>
        </w:rPr>
        <w:t>Ад –</w:t>
      </w:r>
      <w:r w:rsidR="00A22E94">
        <w:rPr>
          <w:rFonts w:eastAsia="Calibri"/>
          <w:b/>
        </w:rPr>
        <w:t xml:space="preserve"> </w:t>
      </w:r>
      <w:r>
        <w:rPr>
          <w:rFonts w:eastAsia="Calibri"/>
          <w:b/>
        </w:rPr>
        <w:t xml:space="preserve">2: </w:t>
      </w:r>
      <w:r w:rsidRPr="00022054">
        <w:rPr>
          <w:rFonts w:eastAsia="Calibri"/>
          <w:b/>
        </w:rPr>
        <w:t xml:space="preserve"> Приједлог закона о допуни Kривичног законика Републике Српске – по хитном поступку - на приједлог клубова посланика СНСД, СДС, ПДП, ДЕМОС, СП, ДНС, УС, СПС, НПС и </w:t>
      </w:r>
      <w:r w:rsidR="001D4408">
        <w:rPr>
          <w:rFonts w:eastAsia="Calibri"/>
          <w:b/>
          <w:lang w:val="sr-Cyrl-RS"/>
        </w:rPr>
        <w:t>П</w:t>
      </w:r>
      <w:r w:rsidRPr="00022054">
        <w:rPr>
          <w:rFonts w:eastAsia="Calibri"/>
          <w:b/>
        </w:rPr>
        <w:t>осланичке групе НДП</w:t>
      </w:r>
    </w:p>
    <w:p w14:paraId="2BEB564B" w14:textId="77777777" w:rsidR="0075370C" w:rsidRDefault="0075370C" w:rsidP="00336178">
      <w:pPr>
        <w:spacing w:line="240" w:lineRule="auto"/>
        <w:jc w:val="both"/>
        <w:rPr>
          <w:rFonts w:eastAsia="Calibri"/>
        </w:rPr>
      </w:pPr>
    </w:p>
    <w:p w14:paraId="7E5A577B" w14:textId="4BC76B37" w:rsidR="003157AE" w:rsidRDefault="003157AE" w:rsidP="003157AE">
      <w:pPr>
        <w:spacing w:after="160" w:line="259" w:lineRule="auto"/>
        <w:jc w:val="both"/>
        <w:rPr>
          <w:rFonts w:eastAsia="Calibri"/>
        </w:rPr>
      </w:pPr>
      <w:r>
        <w:rPr>
          <w:rFonts w:eastAsia="Calibri"/>
        </w:rPr>
        <w:t>П</w:t>
      </w:r>
      <w:r w:rsidRPr="00C77D68">
        <w:rPr>
          <w:rFonts w:eastAsia="Calibri"/>
        </w:rPr>
        <w:t xml:space="preserve">осланици </w:t>
      </w:r>
      <w:r w:rsidR="00C2701F" w:rsidRPr="00C77D68">
        <w:rPr>
          <w:rFonts w:eastAsia="Calibri"/>
          <w:b/>
          <w:i/>
          <w:lang w:val="sr-Cyrl-RS"/>
        </w:rPr>
        <w:t>су</w:t>
      </w:r>
      <w:r w:rsidR="00C2701F" w:rsidRPr="00C77D68">
        <w:rPr>
          <w:rFonts w:eastAsia="Calibri"/>
          <w:b/>
          <w:i/>
        </w:rPr>
        <w:t xml:space="preserve"> </w:t>
      </w:r>
      <w:r w:rsidRPr="00C77D68">
        <w:rPr>
          <w:rFonts w:eastAsia="Calibri"/>
          <w:b/>
          <w:i/>
        </w:rPr>
        <w:t>усвојили</w:t>
      </w:r>
      <w:r w:rsidRPr="00C77D68">
        <w:rPr>
          <w:rFonts w:eastAsia="Calibri"/>
          <w:b/>
          <w:i/>
          <w:lang w:val="sr-Cyrl-RS"/>
        </w:rPr>
        <w:t xml:space="preserve"> </w:t>
      </w:r>
      <w:r w:rsidRPr="006B4F89">
        <w:rPr>
          <w:rFonts w:eastAsia="Calibri"/>
          <w:lang w:val="sr-Cyrl-RS"/>
        </w:rPr>
        <w:t>Одлуку о пријевременом ступању на снагу</w:t>
      </w:r>
      <w:r w:rsidRPr="006B4F89">
        <w:rPr>
          <w:rFonts w:eastAsia="Calibri"/>
        </w:rPr>
        <w:t xml:space="preserve"> Закона о </w:t>
      </w:r>
      <w:r>
        <w:rPr>
          <w:rFonts w:eastAsia="Calibri"/>
        </w:rPr>
        <w:t xml:space="preserve">допуни Кривичног законика Републике Српске </w:t>
      </w:r>
      <w:r w:rsidRPr="00C77D68">
        <w:rPr>
          <w:rFonts w:eastAsia="Calibri"/>
          <w:b/>
          <w:i/>
        </w:rPr>
        <w:t xml:space="preserve">са </w:t>
      </w:r>
      <w:r w:rsidR="004509C5">
        <w:rPr>
          <w:rFonts w:eastAsia="Calibri"/>
          <w:b/>
          <w:i/>
          <w:lang w:val="sr-Cyrl-RS"/>
        </w:rPr>
        <w:t>седамдесет</w:t>
      </w:r>
      <w:r w:rsidRPr="00C77D68">
        <w:rPr>
          <w:rFonts w:eastAsia="Calibri"/>
          <w:b/>
          <w:i/>
        </w:rPr>
        <w:t xml:space="preserve"> </w:t>
      </w:r>
      <w:r w:rsidR="00BD43CF">
        <w:rPr>
          <w:rFonts w:eastAsia="Calibri"/>
          <w:b/>
          <w:i/>
        </w:rPr>
        <w:t>гласова</w:t>
      </w:r>
      <w:r w:rsidRPr="00C77D68">
        <w:rPr>
          <w:rFonts w:eastAsia="Calibri"/>
          <w:b/>
          <w:i/>
        </w:rPr>
        <w:t xml:space="preserve"> ''за'', </w:t>
      </w:r>
      <w:r>
        <w:rPr>
          <w:rFonts w:eastAsia="Calibri"/>
          <w:b/>
          <w:i/>
        </w:rPr>
        <w:t>три</w:t>
      </w:r>
      <w:r w:rsidRPr="00C77D68">
        <w:rPr>
          <w:rFonts w:eastAsia="Calibri"/>
          <w:b/>
          <w:i/>
        </w:rPr>
        <w:t xml:space="preserve"> ''против'' и </w:t>
      </w:r>
      <w:r>
        <w:rPr>
          <w:rFonts w:eastAsia="Calibri"/>
          <w:b/>
          <w:i/>
          <w:lang w:val="sr-Cyrl-RS"/>
        </w:rPr>
        <w:t>ниједним</w:t>
      </w:r>
      <w:r w:rsidRPr="00C77D68">
        <w:rPr>
          <w:rFonts w:eastAsia="Calibri"/>
          <w:b/>
          <w:i/>
        </w:rPr>
        <w:t xml:space="preserve"> ''уздржан</w:t>
      </w:r>
      <w:r>
        <w:rPr>
          <w:rFonts w:eastAsia="Calibri"/>
          <w:b/>
          <w:i/>
        </w:rPr>
        <w:t>им</w:t>
      </w:r>
      <w:r w:rsidRPr="00C77D68">
        <w:rPr>
          <w:rFonts w:eastAsia="Calibri"/>
          <w:b/>
          <w:i/>
        </w:rPr>
        <w:t>''.</w:t>
      </w:r>
    </w:p>
    <w:p w14:paraId="6ADAFA86" w14:textId="5B91435B" w:rsidR="003157AE" w:rsidRPr="00336178" w:rsidRDefault="003157AE" w:rsidP="003157AE">
      <w:pPr>
        <w:spacing w:after="160" w:line="259" w:lineRule="auto"/>
        <w:jc w:val="both"/>
        <w:rPr>
          <w:rFonts w:eastAsia="Calibri"/>
          <w:i/>
        </w:rPr>
      </w:pPr>
      <w:r w:rsidRPr="006B4F89">
        <w:rPr>
          <w:rFonts w:eastAsia="Calibri"/>
        </w:rPr>
        <w:lastRenderedPageBreak/>
        <w:t xml:space="preserve">Закон о </w:t>
      </w:r>
      <w:r w:rsidR="00051461">
        <w:rPr>
          <w:rFonts w:eastAsia="Calibri"/>
        </w:rPr>
        <w:t xml:space="preserve">допуни Кривичног законика Републике Српске </w:t>
      </w:r>
      <w:r w:rsidRPr="00C96CE5">
        <w:rPr>
          <w:rFonts w:eastAsia="Calibri"/>
          <w:b/>
          <w:i/>
        </w:rPr>
        <w:t>усвојен</w:t>
      </w:r>
      <w:r w:rsidR="001D4408">
        <w:rPr>
          <w:rFonts w:eastAsia="Calibri"/>
          <w:b/>
          <w:i/>
          <w:lang w:val="sr-Cyrl-RS"/>
        </w:rPr>
        <w:t xml:space="preserve"> је</w:t>
      </w:r>
      <w:r w:rsidRPr="00C96CE5">
        <w:rPr>
          <w:rFonts w:eastAsia="Calibri"/>
          <w:b/>
          <w:i/>
        </w:rPr>
        <w:t xml:space="preserve"> са </w:t>
      </w:r>
      <w:r w:rsidR="004509C5">
        <w:rPr>
          <w:rFonts w:eastAsia="Calibri"/>
          <w:b/>
          <w:i/>
          <w:lang w:val="sr-Cyrl-RS"/>
        </w:rPr>
        <w:t>седамдесет</w:t>
      </w:r>
      <w:r w:rsidRPr="00C96CE5">
        <w:rPr>
          <w:rFonts w:eastAsia="Calibri"/>
          <w:b/>
          <w:i/>
        </w:rPr>
        <w:t xml:space="preserve"> гласова ''за'', три ''против'' и ниједним ''уздржаним''.</w:t>
      </w:r>
    </w:p>
    <w:p w14:paraId="6DC9D5CC" w14:textId="035FD92C" w:rsidR="009217CF" w:rsidRPr="009217CF" w:rsidRDefault="009217CF" w:rsidP="009217CF">
      <w:pPr>
        <w:spacing w:line="240" w:lineRule="auto"/>
        <w:jc w:val="both"/>
        <w:rPr>
          <w:rFonts w:eastAsia="Calibri"/>
          <w:b/>
          <w:i/>
        </w:rPr>
      </w:pPr>
      <w:r>
        <w:rPr>
          <w:rFonts w:eastAsia="Calibri"/>
        </w:rPr>
        <w:t>Закључак</w:t>
      </w:r>
      <w:r w:rsidRPr="009217CF">
        <w:rPr>
          <w:rFonts w:eastAsia="Calibri"/>
        </w:rPr>
        <w:t xml:space="preserve"> клубова посланика СНСД, СДС, ПДП, ДЕМОС, СП, ДНС, УС, СПС, НПС и </w:t>
      </w:r>
      <w:r w:rsidR="001D4408">
        <w:rPr>
          <w:rFonts w:eastAsia="Calibri"/>
          <w:lang w:val="sr-Cyrl-RS"/>
        </w:rPr>
        <w:t>П</w:t>
      </w:r>
      <w:r w:rsidRPr="009217CF">
        <w:rPr>
          <w:rFonts w:eastAsia="Calibri"/>
        </w:rPr>
        <w:t>осланичке групе НДП</w:t>
      </w:r>
      <w:r w:rsidR="001D4408">
        <w:rPr>
          <w:rFonts w:eastAsia="Calibri"/>
          <w:lang w:val="sr-Cyrl-RS"/>
        </w:rPr>
        <w:t>,</w:t>
      </w:r>
      <w:r w:rsidRPr="009217CF">
        <w:rPr>
          <w:rFonts w:eastAsia="Calibri"/>
        </w:rPr>
        <w:t xml:space="preserve"> којим се подржавају усаглашени закључци предсједника политичких странака</w:t>
      </w:r>
      <w:r w:rsidR="001D4408">
        <w:rPr>
          <w:rFonts w:eastAsia="Calibri"/>
          <w:lang w:val="sr-Cyrl-RS"/>
        </w:rPr>
        <w:t>,</w:t>
      </w:r>
      <w:r w:rsidRPr="009217CF">
        <w:rPr>
          <w:rFonts w:eastAsia="Calibri"/>
        </w:rPr>
        <w:t xml:space="preserve"> са састанка одржаног 26.</w:t>
      </w:r>
      <w:r w:rsidR="001D4408">
        <w:rPr>
          <w:rFonts w:eastAsia="Calibri"/>
          <w:lang w:val="sr-Cyrl-RS"/>
        </w:rPr>
        <w:t xml:space="preserve"> јула </w:t>
      </w:r>
      <w:r w:rsidRPr="009217CF">
        <w:rPr>
          <w:rFonts w:eastAsia="Calibri"/>
        </w:rPr>
        <w:t>2021. године</w:t>
      </w:r>
      <w:r w:rsidR="001D4408">
        <w:rPr>
          <w:rFonts w:eastAsia="Calibri"/>
          <w:lang w:val="sr-Cyrl-RS"/>
        </w:rPr>
        <w:t>,</w:t>
      </w:r>
      <w:r>
        <w:rPr>
          <w:rFonts w:eastAsia="Calibri"/>
        </w:rPr>
        <w:t xml:space="preserve"> </w:t>
      </w:r>
      <w:r w:rsidRPr="009217CF">
        <w:rPr>
          <w:rFonts w:eastAsia="Calibri"/>
          <w:b/>
          <w:i/>
        </w:rPr>
        <w:t xml:space="preserve">усвојен </w:t>
      </w:r>
      <w:r w:rsidR="001D4408">
        <w:rPr>
          <w:rFonts w:eastAsia="Calibri"/>
          <w:b/>
          <w:i/>
          <w:lang w:val="sr-Cyrl-RS"/>
        </w:rPr>
        <w:t xml:space="preserve">је </w:t>
      </w:r>
      <w:r w:rsidRPr="009217CF">
        <w:rPr>
          <w:rFonts w:eastAsia="Calibri"/>
          <w:b/>
          <w:i/>
        </w:rPr>
        <w:t xml:space="preserve">са </w:t>
      </w:r>
      <w:r w:rsidR="004509C5">
        <w:rPr>
          <w:rFonts w:eastAsia="Calibri"/>
          <w:b/>
          <w:i/>
          <w:lang w:val="sr-Cyrl-RS"/>
        </w:rPr>
        <w:t>седамдесет</w:t>
      </w:r>
      <w:r w:rsidRPr="009217CF">
        <w:rPr>
          <w:rFonts w:eastAsia="Calibri"/>
          <w:b/>
          <w:i/>
        </w:rPr>
        <w:t xml:space="preserve"> гласова ''за'', три ''против'' и ниједним ''уздржаним''. </w:t>
      </w:r>
    </w:p>
    <w:p w14:paraId="731BDB55" w14:textId="77777777" w:rsidR="003157AE" w:rsidRDefault="003157AE" w:rsidP="00336178">
      <w:pPr>
        <w:spacing w:line="240" w:lineRule="auto"/>
        <w:jc w:val="both"/>
        <w:rPr>
          <w:rFonts w:eastAsia="Calibri"/>
        </w:rPr>
      </w:pPr>
    </w:p>
    <w:p w14:paraId="0EBA3F32" w14:textId="1F1682E7" w:rsidR="00336178" w:rsidRPr="00336178" w:rsidRDefault="00336178" w:rsidP="00336178">
      <w:pPr>
        <w:spacing w:line="240" w:lineRule="auto"/>
        <w:jc w:val="both"/>
        <w:rPr>
          <w:rFonts w:eastAsia="Calibri"/>
          <w:lang w:val="sr-Latn-BA"/>
        </w:rPr>
      </w:pPr>
      <w:r w:rsidRPr="00336178">
        <w:rPr>
          <w:rFonts w:eastAsia="Calibri"/>
        </w:rPr>
        <w:t>Предсједник</w:t>
      </w:r>
      <w:r w:rsidRPr="00336178">
        <w:rPr>
          <w:rFonts w:eastAsia="Calibri"/>
          <w:lang w:val="sr-Latn-BA"/>
        </w:rPr>
        <w:t xml:space="preserve"> је закључ</w:t>
      </w:r>
      <w:r w:rsidRPr="00336178">
        <w:rPr>
          <w:rFonts w:eastAsia="Calibri"/>
        </w:rPr>
        <w:t xml:space="preserve">ио </w:t>
      </w:r>
      <w:r w:rsidR="00186E12">
        <w:rPr>
          <w:rFonts w:eastAsia="Calibri"/>
        </w:rPr>
        <w:t>Двадесету</w:t>
      </w:r>
      <w:r w:rsidRPr="00336178">
        <w:rPr>
          <w:rFonts w:eastAsia="Calibri"/>
          <w:lang w:val="sr-Latn-BA"/>
        </w:rPr>
        <w:t xml:space="preserve"> посебну сједницу Народне скупштине Републике Српске.</w:t>
      </w:r>
    </w:p>
    <w:p w14:paraId="1A17299F" w14:textId="77777777" w:rsidR="00336178" w:rsidRPr="00336178" w:rsidRDefault="00336178" w:rsidP="00336178">
      <w:pPr>
        <w:spacing w:line="240" w:lineRule="auto"/>
        <w:ind w:firstLine="720"/>
        <w:jc w:val="both"/>
        <w:rPr>
          <w:rFonts w:eastAsia="Calibri"/>
          <w:lang w:val="sr-Cyrl-RS"/>
        </w:rPr>
      </w:pPr>
    </w:p>
    <w:p w14:paraId="05A4850B" w14:textId="7DCFC3FF" w:rsidR="00336178" w:rsidRPr="00336178" w:rsidRDefault="00336178" w:rsidP="00336178">
      <w:pPr>
        <w:spacing w:line="240" w:lineRule="auto"/>
        <w:jc w:val="both"/>
        <w:rPr>
          <w:rFonts w:eastAsia="Times New Roman"/>
        </w:rPr>
      </w:pPr>
      <w:r w:rsidRPr="00336178">
        <w:rPr>
          <w:rFonts w:eastAsia="Times New Roman"/>
        </w:rPr>
        <w:t xml:space="preserve">У складу </w:t>
      </w:r>
      <w:r w:rsidR="00C2701F">
        <w:rPr>
          <w:rFonts w:eastAsia="Times New Roman"/>
        </w:rPr>
        <w:t xml:space="preserve">са </w:t>
      </w:r>
      <w:r w:rsidRPr="00336178">
        <w:rPr>
          <w:rFonts w:eastAsia="Times New Roman"/>
        </w:rPr>
        <w:t xml:space="preserve">чланом 174 став 10 Пословника саставни дио овог записника је стенограм од </w:t>
      </w:r>
      <w:r w:rsidR="00186E12">
        <w:rPr>
          <w:rFonts w:eastAsia="Times New Roman"/>
        </w:rPr>
        <w:t>92</w:t>
      </w:r>
      <w:r w:rsidRPr="00336178">
        <w:rPr>
          <w:rFonts w:eastAsia="Times New Roman"/>
        </w:rPr>
        <w:t xml:space="preserve"> странице, тонски и виде</w:t>
      </w:r>
      <w:r w:rsidR="001D4408">
        <w:rPr>
          <w:rFonts w:eastAsia="Times New Roman"/>
          <w:lang w:val="sr-Cyrl-RS"/>
        </w:rPr>
        <w:t>о-</w:t>
      </w:r>
      <w:r w:rsidRPr="00336178">
        <w:rPr>
          <w:rFonts w:eastAsia="Times New Roman"/>
        </w:rPr>
        <w:t xml:space="preserve">запис </w:t>
      </w:r>
      <w:r w:rsidR="00186E12">
        <w:rPr>
          <w:rFonts w:eastAsia="Times New Roman"/>
        </w:rPr>
        <w:t>Двадесете</w:t>
      </w:r>
      <w:r w:rsidRPr="00336178">
        <w:rPr>
          <w:rFonts w:eastAsia="Times New Roman"/>
        </w:rPr>
        <w:t xml:space="preserve"> посебне сједнице Народне скупштине Републике Српске.</w:t>
      </w:r>
    </w:p>
    <w:p w14:paraId="1390A707" w14:textId="269F13FC" w:rsidR="00336178" w:rsidRDefault="00336178" w:rsidP="00336178">
      <w:pPr>
        <w:spacing w:line="240" w:lineRule="auto"/>
        <w:jc w:val="both"/>
        <w:rPr>
          <w:rFonts w:eastAsia="Calibri"/>
        </w:rPr>
      </w:pPr>
    </w:p>
    <w:p w14:paraId="3FCE783F" w14:textId="6EE7F096" w:rsidR="001D4408" w:rsidRDefault="001D4408" w:rsidP="00336178">
      <w:pPr>
        <w:spacing w:line="240" w:lineRule="auto"/>
        <w:jc w:val="both"/>
        <w:rPr>
          <w:rFonts w:eastAsia="Calibri"/>
        </w:rPr>
      </w:pPr>
    </w:p>
    <w:p w14:paraId="53059351" w14:textId="17F168C3" w:rsidR="001D4408" w:rsidRDefault="001D4408" w:rsidP="00336178">
      <w:pPr>
        <w:spacing w:line="240" w:lineRule="auto"/>
        <w:jc w:val="both"/>
        <w:rPr>
          <w:rFonts w:eastAsia="Calibri"/>
        </w:rPr>
      </w:pPr>
    </w:p>
    <w:p w14:paraId="234CCE9E" w14:textId="77777777" w:rsidR="001D4408" w:rsidRPr="001D4408" w:rsidRDefault="001D4408" w:rsidP="00336178">
      <w:pPr>
        <w:spacing w:line="240" w:lineRule="auto"/>
        <w:jc w:val="both"/>
        <w:rPr>
          <w:rFonts w:eastAsia="Calibri"/>
        </w:rPr>
      </w:pPr>
    </w:p>
    <w:p w14:paraId="2F647B94" w14:textId="77777777" w:rsidR="00336178" w:rsidRPr="00336178" w:rsidRDefault="00336178" w:rsidP="00336178">
      <w:pPr>
        <w:spacing w:line="240" w:lineRule="auto"/>
        <w:jc w:val="both"/>
        <w:rPr>
          <w:rFonts w:eastAsia="Calibri"/>
          <w:lang w:val="sr-Cyrl-RS"/>
        </w:rPr>
      </w:pPr>
    </w:p>
    <w:p w14:paraId="3CE5B3E8" w14:textId="77777777" w:rsidR="00336178" w:rsidRPr="00336178" w:rsidRDefault="00336178" w:rsidP="00336178">
      <w:pPr>
        <w:spacing w:line="240" w:lineRule="auto"/>
        <w:jc w:val="both"/>
        <w:rPr>
          <w:rFonts w:eastAsia="Calibri"/>
          <w:lang w:val="sr-Cyrl-RS"/>
        </w:rPr>
      </w:pPr>
    </w:p>
    <w:p w14:paraId="5333AEA3" w14:textId="77777777" w:rsidR="00336178" w:rsidRPr="00336178" w:rsidRDefault="00336178" w:rsidP="00336178">
      <w:pPr>
        <w:spacing w:line="240" w:lineRule="auto"/>
        <w:rPr>
          <w:rFonts w:eastAsia="Times New Roman"/>
          <w:b/>
          <w:lang w:val="sr-Latn-BA" w:eastAsia="sr-Cyrl-BA"/>
        </w:rPr>
      </w:pPr>
      <w:r w:rsidRPr="00336178">
        <w:rPr>
          <w:rFonts w:eastAsia="Times New Roman"/>
          <w:b/>
          <w:lang w:val="sr-Latn-BA" w:eastAsia="sr-Cyrl-BA"/>
        </w:rPr>
        <w:t>ГЕНЕРАЛНИ СЕКРЕТАР                                                                   ПРЕДСЈЕДНИК</w:t>
      </w:r>
    </w:p>
    <w:p w14:paraId="00BF7783" w14:textId="77777777" w:rsidR="00336178" w:rsidRPr="00336178" w:rsidRDefault="00336178" w:rsidP="00336178">
      <w:pPr>
        <w:spacing w:line="240" w:lineRule="auto"/>
        <w:rPr>
          <w:rFonts w:eastAsia="Times New Roman"/>
          <w:b/>
          <w:lang w:val="sr-Latn-BA" w:eastAsia="sr-Cyrl-BA"/>
        </w:rPr>
      </w:pPr>
      <w:r w:rsidRPr="00336178">
        <w:rPr>
          <w:rFonts w:eastAsia="Times New Roman"/>
          <w:b/>
          <w:lang w:val="sr-Latn-BA" w:eastAsia="sr-Cyrl-BA"/>
        </w:rPr>
        <w:t>НАРОДНЕ СКУПШТИНЕ                                                         НАРОДНЕ СКУПШТИНЕ</w:t>
      </w:r>
    </w:p>
    <w:p w14:paraId="4C589D54" w14:textId="77777777" w:rsidR="00336178" w:rsidRPr="00336178" w:rsidRDefault="00336178" w:rsidP="00336178">
      <w:pPr>
        <w:spacing w:line="240" w:lineRule="auto"/>
        <w:jc w:val="both"/>
        <w:rPr>
          <w:rFonts w:eastAsia="Times New Roman"/>
          <w:b/>
          <w:lang w:val="sr-Latn-BA" w:eastAsia="sr-Cyrl-BA"/>
        </w:rPr>
      </w:pPr>
    </w:p>
    <w:p w14:paraId="7E9876F4" w14:textId="77777777" w:rsidR="00336178" w:rsidRPr="00336178" w:rsidRDefault="00336178" w:rsidP="00336178">
      <w:pPr>
        <w:spacing w:line="240" w:lineRule="auto"/>
        <w:rPr>
          <w:rFonts w:eastAsia="Times New Roman"/>
          <w:i/>
          <w:szCs w:val="32"/>
          <w:lang w:val="sr-Latn-BA" w:eastAsia="sr-Cyrl-BA"/>
        </w:rPr>
      </w:pPr>
      <w:r w:rsidRPr="00336178">
        <w:rPr>
          <w:rFonts w:eastAsia="Times New Roman"/>
          <w:b/>
          <w:i/>
          <w:lang w:val="sr-Latn-BA" w:eastAsia="sr-Cyrl-BA"/>
        </w:rPr>
        <w:t xml:space="preserve">   Небојша Згоњанин                                                                           </w:t>
      </w:r>
      <w:r w:rsidRPr="00336178">
        <w:rPr>
          <w:rFonts w:eastAsia="Times New Roman"/>
          <w:b/>
          <w:i/>
          <w:lang w:val="sr-Cyrl-RS" w:eastAsia="sr-Cyrl-BA"/>
        </w:rPr>
        <w:t xml:space="preserve"> </w:t>
      </w:r>
      <w:r w:rsidRPr="00336178">
        <w:rPr>
          <w:rFonts w:eastAsia="Times New Roman"/>
          <w:b/>
          <w:i/>
          <w:lang w:val="sr-Latn-BA" w:eastAsia="sr-Cyrl-BA"/>
        </w:rPr>
        <w:t>Недељко Чубриловић</w:t>
      </w:r>
    </w:p>
    <w:p w14:paraId="3A187955" w14:textId="77777777" w:rsidR="00336178" w:rsidRPr="00336178" w:rsidRDefault="00336178" w:rsidP="00336178">
      <w:pPr>
        <w:spacing w:line="240" w:lineRule="auto"/>
        <w:ind w:firstLine="360"/>
        <w:jc w:val="both"/>
        <w:rPr>
          <w:rFonts w:eastAsia="Calibri"/>
          <w:b/>
        </w:rPr>
      </w:pPr>
    </w:p>
    <w:p w14:paraId="57F3941C" w14:textId="77777777" w:rsidR="00336178" w:rsidRPr="00336178" w:rsidRDefault="00336178" w:rsidP="00336178">
      <w:pPr>
        <w:spacing w:line="240" w:lineRule="auto"/>
        <w:rPr>
          <w:rFonts w:eastAsia="Calibri"/>
        </w:rPr>
      </w:pPr>
    </w:p>
    <w:p w14:paraId="3685D508" w14:textId="77777777" w:rsidR="00336178" w:rsidRPr="00336178" w:rsidRDefault="00336178" w:rsidP="00336178">
      <w:pPr>
        <w:spacing w:line="240" w:lineRule="auto"/>
        <w:rPr>
          <w:rFonts w:eastAsia="Calibri"/>
        </w:rPr>
      </w:pPr>
    </w:p>
    <w:p w14:paraId="474A6C19" w14:textId="77777777" w:rsidR="00336178" w:rsidRPr="00336178" w:rsidRDefault="00336178" w:rsidP="00336178">
      <w:pPr>
        <w:spacing w:line="240" w:lineRule="auto"/>
        <w:rPr>
          <w:rFonts w:ascii="Calibri" w:eastAsia="Calibri" w:hAnsi="Calibri"/>
          <w:sz w:val="22"/>
          <w:szCs w:val="22"/>
        </w:rPr>
      </w:pPr>
    </w:p>
    <w:p w14:paraId="0D21CCE8" w14:textId="77777777" w:rsidR="00336178" w:rsidRPr="00336178" w:rsidRDefault="00336178" w:rsidP="00336178">
      <w:pPr>
        <w:spacing w:after="160" w:line="259" w:lineRule="auto"/>
        <w:rPr>
          <w:rFonts w:ascii="Calibri" w:eastAsia="Calibri" w:hAnsi="Calibri"/>
          <w:sz w:val="22"/>
          <w:szCs w:val="22"/>
        </w:rPr>
      </w:pPr>
    </w:p>
    <w:p w14:paraId="64BEA13E" w14:textId="77777777" w:rsidR="00407848" w:rsidRDefault="00407848"/>
    <w:sectPr w:rsidR="00407848" w:rsidSect="00DE578D">
      <w:footerReference w:type="default" r:id="rId7"/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FBBDEE" w14:textId="77777777" w:rsidR="008B6B77" w:rsidRDefault="008B6B77" w:rsidP="00336178">
      <w:pPr>
        <w:spacing w:line="240" w:lineRule="auto"/>
      </w:pPr>
      <w:r>
        <w:separator/>
      </w:r>
    </w:p>
  </w:endnote>
  <w:endnote w:type="continuationSeparator" w:id="0">
    <w:p w14:paraId="4C4CCB76" w14:textId="77777777" w:rsidR="008B6B77" w:rsidRDefault="008B6B77" w:rsidP="003361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0031205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6FB9E03" w14:textId="77777777" w:rsidR="00750E9B" w:rsidRPr="00336178" w:rsidRDefault="00CD41E3">
        <w:pPr>
          <w:pStyle w:val="Footer1"/>
          <w:jc w:val="right"/>
          <w:rPr>
            <w:sz w:val="20"/>
            <w:szCs w:val="20"/>
          </w:rPr>
        </w:pPr>
        <w:r w:rsidRPr="00336178">
          <w:rPr>
            <w:sz w:val="20"/>
            <w:szCs w:val="20"/>
          </w:rPr>
          <w:fldChar w:fldCharType="begin"/>
        </w:r>
        <w:r w:rsidRPr="00336178">
          <w:rPr>
            <w:sz w:val="20"/>
            <w:szCs w:val="20"/>
          </w:rPr>
          <w:instrText xml:space="preserve"> PAGE   \* MERGEFORMAT </w:instrText>
        </w:r>
        <w:r w:rsidRPr="00336178">
          <w:rPr>
            <w:sz w:val="20"/>
            <w:szCs w:val="20"/>
          </w:rPr>
          <w:fldChar w:fldCharType="separate"/>
        </w:r>
        <w:r w:rsidR="00C2701F">
          <w:rPr>
            <w:noProof/>
            <w:sz w:val="20"/>
            <w:szCs w:val="20"/>
          </w:rPr>
          <w:t>4</w:t>
        </w:r>
        <w:r w:rsidRPr="00336178">
          <w:rPr>
            <w:noProof/>
            <w:sz w:val="20"/>
            <w:szCs w:val="20"/>
          </w:rPr>
          <w:fldChar w:fldCharType="end"/>
        </w:r>
      </w:p>
    </w:sdtContent>
  </w:sdt>
  <w:p w14:paraId="5DE9BE2B" w14:textId="77777777" w:rsidR="00750E9B" w:rsidRDefault="008B6B77">
    <w:pPr>
      <w:pStyle w:val="Footer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A32021" w14:textId="77777777" w:rsidR="008B6B77" w:rsidRDefault="008B6B77" w:rsidP="00336178">
      <w:pPr>
        <w:spacing w:line="240" w:lineRule="auto"/>
      </w:pPr>
      <w:r>
        <w:separator/>
      </w:r>
    </w:p>
  </w:footnote>
  <w:footnote w:type="continuationSeparator" w:id="0">
    <w:p w14:paraId="018E6E56" w14:textId="77777777" w:rsidR="008B6B77" w:rsidRDefault="008B6B77" w:rsidP="0033617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0137F7"/>
    <w:multiLevelType w:val="hybridMultilevel"/>
    <w:tmpl w:val="DD1C041E"/>
    <w:lvl w:ilvl="0" w:tplc="C9762FE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788" w:hanging="360"/>
      </w:pPr>
    </w:lvl>
    <w:lvl w:ilvl="2" w:tplc="1C1A001B" w:tentative="1">
      <w:start w:val="1"/>
      <w:numFmt w:val="lowerRoman"/>
      <w:lvlText w:val="%3."/>
      <w:lvlJc w:val="right"/>
      <w:pPr>
        <w:ind w:left="2508" w:hanging="180"/>
      </w:pPr>
    </w:lvl>
    <w:lvl w:ilvl="3" w:tplc="1C1A000F" w:tentative="1">
      <w:start w:val="1"/>
      <w:numFmt w:val="decimal"/>
      <w:lvlText w:val="%4."/>
      <w:lvlJc w:val="left"/>
      <w:pPr>
        <w:ind w:left="3228" w:hanging="360"/>
      </w:pPr>
    </w:lvl>
    <w:lvl w:ilvl="4" w:tplc="1C1A0019" w:tentative="1">
      <w:start w:val="1"/>
      <w:numFmt w:val="lowerLetter"/>
      <w:lvlText w:val="%5."/>
      <w:lvlJc w:val="left"/>
      <w:pPr>
        <w:ind w:left="3948" w:hanging="360"/>
      </w:pPr>
    </w:lvl>
    <w:lvl w:ilvl="5" w:tplc="1C1A001B" w:tentative="1">
      <w:start w:val="1"/>
      <w:numFmt w:val="lowerRoman"/>
      <w:lvlText w:val="%6."/>
      <w:lvlJc w:val="right"/>
      <w:pPr>
        <w:ind w:left="4668" w:hanging="180"/>
      </w:pPr>
    </w:lvl>
    <w:lvl w:ilvl="6" w:tplc="1C1A000F" w:tentative="1">
      <w:start w:val="1"/>
      <w:numFmt w:val="decimal"/>
      <w:lvlText w:val="%7."/>
      <w:lvlJc w:val="left"/>
      <w:pPr>
        <w:ind w:left="5388" w:hanging="360"/>
      </w:pPr>
    </w:lvl>
    <w:lvl w:ilvl="7" w:tplc="1C1A0019" w:tentative="1">
      <w:start w:val="1"/>
      <w:numFmt w:val="lowerLetter"/>
      <w:lvlText w:val="%8."/>
      <w:lvlJc w:val="left"/>
      <w:pPr>
        <w:ind w:left="6108" w:hanging="360"/>
      </w:pPr>
    </w:lvl>
    <w:lvl w:ilvl="8" w:tplc="1C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2D73F7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D71B1"/>
    <w:multiLevelType w:val="hybridMultilevel"/>
    <w:tmpl w:val="C4686804"/>
    <w:lvl w:ilvl="0" w:tplc="FE84A48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1C1A0019" w:tentative="1">
      <w:start w:val="1"/>
      <w:numFmt w:val="lowerLetter"/>
      <w:lvlText w:val="%2."/>
      <w:lvlJc w:val="left"/>
      <w:pPr>
        <w:ind w:left="1788" w:hanging="360"/>
      </w:pPr>
    </w:lvl>
    <w:lvl w:ilvl="2" w:tplc="1C1A001B" w:tentative="1">
      <w:start w:val="1"/>
      <w:numFmt w:val="lowerRoman"/>
      <w:lvlText w:val="%3."/>
      <w:lvlJc w:val="right"/>
      <w:pPr>
        <w:ind w:left="2508" w:hanging="180"/>
      </w:pPr>
    </w:lvl>
    <w:lvl w:ilvl="3" w:tplc="1C1A000F" w:tentative="1">
      <w:start w:val="1"/>
      <w:numFmt w:val="decimal"/>
      <w:lvlText w:val="%4."/>
      <w:lvlJc w:val="left"/>
      <w:pPr>
        <w:ind w:left="3228" w:hanging="360"/>
      </w:pPr>
    </w:lvl>
    <w:lvl w:ilvl="4" w:tplc="1C1A0019" w:tentative="1">
      <w:start w:val="1"/>
      <w:numFmt w:val="lowerLetter"/>
      <w:lvlText w:val="%5."/>
      <w:lvlJc w:val="left"/>
      <w:pPr>
        <w:ind w:left="3948" w:hanging="360"/>
      </w:pPr>
    </w:lvl>
    <w:lvl w:ilvl="5" w:tplc="1C1A001B" w:tentative="1">
      <w:start w:val="1"/>
      <w:numFmt w:val="lowerRoman"/>
      <w:lvlText w:val="%6."/>
      <w:lvlJc w:val="right"/>
      <w:pPr>
        <w:ind w:left="4668" w:hanging="180"/>
      </w:pPr>
    </w:lvl>
    <w:lvl w:ilvl="6" w:tplc="1C1A000F" w:tentative="1">
      <w:start w:val="1"/>
      <w:numFmt w:val="decimal"/>
      <w:lvlText w:val="%7."/>
      <w:lvlJc w:val="left"/>
      <w:pPr>
        <w:ind w:left="5388" w:hanging="360"/>
      </w:pPr>
    </w:lvl>
    <w:lvl w:ilvl="7" w:tplc="1C1A0019" w:tentative="1">
      <w:start w:val="1"/>
      <w:numFmt w:val="lowerLetter"/>
      <w:lvlText w:val="%8."/>
      <w:lvlJc w:val="left"/>
      <w:pPr>
        <w:ind w:left="6108" w:hanging="360"/>
      </w:pPr>
    </w:lvl>
    <w:lvl w:ilvl="8" w:tplc="1C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E644888"/>
    <w:multiLevelType w:val="hybridMultilevel"/>
    <w:tmpl w:val="9C9468A8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178"/>
    <w:rsid w:val="00011E6F"/>
    <w:rsid w:val="00022054"/>
    <w:rsid w:val="000509C8"/>
    <w:rsid w:val="00051461"/>
    <w:rsid w:val="0012285A"/>
    <w:rsid w:val="00153BF2"/>
    <w:rsid w:val="00186E12"/>
    <w:rsid w:val="001D4408"/>
    <w:rsid w:val="002B5E1C"/>
    <w:rsid w:val="00300AF5"/>
    <w:rsid w:val="003157AE"/>
    <w:rsid w:val="003359AE"/>
    <w:rsid w:val="00336178"/>
    <w:rsid w:val="0034242A"/>
    <w:rsid w:val="003C12F5"/>
    <w:rsid w:val="003C7459"/>
    <w:rsid w:val="00407848"/>
    <w:rsid w:val="00424743"/>
    <w:rsid w:val="004509C5"/>
    <w:rsid w:val="00484BB5"/>
    <w:rsid w:val="004867D8"/>
    <w:rsid w:val="004E1C27"/>
    <w:rsid w:val="006667AB"/>
    <w:rsid w:val="00683562"/>
    <w:rsid w:val="00690B17"/>
    <w:rsid w:val="006A1358"/>
    <w:rsid w:val="006B4F89"/>
    <w:rsid w:val="0075370C"/>
    <w:rsid w:val="008B25C8"/>
    <w:rsid w:val="008B6B77"/>
    <w:rsid w:val="008C4A63"/>
    <w:rsid w:val="009217CF"/>
    <w:rsid w:val="00926794"/>
    <w:rsid w:val="00A21A53"/>
    <w:rsid w:val="00A22E94"/>
    <w:rsid w:val="00A71578"/>
    <w:rsid w:val="00B601FC"/>
    <w:rsid w:val="00B75012"/>
    <w:rsid w:val="00BD43CF"/>
    <w:rsid w:val="00BE43FE"/>
    <w:rsid w:val="00C2701F"/>
    <w:rsid w:val="00C77D68"/>
    <w:rsid w:val="00C96CE5"/>
    <w:rsid w:val="00CC3450"/>
    <w:rsid w:val="00CD1ED4"/>
    <w:rsid w:val="00CD41E3"/>
    <w:rsid w:val="00D46D83"/>
    <w:rsid w:val="00E00980"/>
    <w:rsid w:val="00E424FA"/>
    <w:rsid w:val="00F566F1"/>
    <w:rsid w:val="00F85A97"/>
    <w:rsid w:val="00F863C5"/>
    <w:rsid w:val="00FC7C2C"/>
    <w:rsid w:val="00FD2AA4"/>
    <w:rsid w:val="00FE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E3639"/>
  <w15:docId w15:val="{FC86438C-9E1A-4738-8DBD-B3270B61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74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1">
    <w:name w:val="Footer1"/>
    <w:basedOn w:val="Normal"/>
    <w:next w:val="Footer"/>
    <w:link w:val="FooterChar"/>
    <w:uiPriority w:val="99"/>
    <w:semiHidden/>
    <w:unhideWhenUsed/>
    <w:rsid w:val="0033617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semiHidden/>
    <w:rsid w:val="00336178"/>
  </w:style>
  <w:style w:type="paragraph" w:styleId="Footer">
    <w:name w:val="footer"/>
    <w:basedOn w:val="Normal"/>
    <w:link w:val="FooterChar1"/>
    <w:uiPriority w:val="99"/>
    <w:unhideWhenUsed/>
    <w:rsid w:val="0033617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336178"/>
  </w:style>
  <w:style w:type="paragraph" w:styleId="Header">
    <w:name w:val="header"/>
    <w:basedOn w:val="Normal"/>
    <w:link w:val="HeaderChar"/>
    <w:uiPriority w:val="99"/>
    <w:unhideWhenUsed/>
    <w:rsid w:val="0033617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178"/>
  </w:style>
  <w:style w:type="paragraph" w:styleId="ListParagraph">
    <w:name w:val="List Paragraph"/>
    <w:basedOn w:val="Normal"/>
    <w:uiPriority w:val="34"/>
    <w:qFormat/>
    <w:rsid w:val="000509C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22054"/>
  </w:style>
  <w:style w:type="paragraph" w:styleId="BalloonText">
    <w:name w:val="Balloon Text"/>
    <w:basedOn w:val="Normal"/>
    <w:link w:val="BalloonTextChar"/>
    <w:uiPriority w:val="99"/>
    <w:semiHidden/>
    <w:unhideWhenUsed/>
    <w:rsid w:val="00C270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3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6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05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0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7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84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 Ilic</dc:creator>
  <cp:lastModifiedBy>Ljiljana Knezevic</cp:lastModifiedBy>
  <cp:revision>3</cp:revision>
  <cp:lastPrinted>2021-08-02T08:02:00Z</cp:lastPrinted>
  <dcterms:created xsi:type="dcterms:W3CDTF">2021-08-05T09:08:00Z</dcterms:created>
  <dcterms:modified xsi:type="dcterms:W3CDTF">2021-08-05T09:09:00Z</dcterms:modified>
</cp:coreProperties>
</file>