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5F" w:rsidRPr="00B81409" w:rsidRDefault="008E195F" w:rsidP="008E195F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B81409">
        <w:rPr>
          <w:rFonts w:ascii="Cambria" w:eastAsia="Calibri" w:hAnsi="Cambria" w:cs="Times New Roman"/>
          <w:noProof/>
          <w:sz w:val="24"/>
          <w:szCs w:val="24"/>
          <w:lang w:val="sr-Cyrl-CS"/>
        </w:rPr>
        <w:t>Број: 02/4.01-12-011</w:t>
      </w:r>
      <w:r w:rsidRPr="00B81409">
        <w:rPr>
          <w:rFonts w:ascii="Cambria" w:eastAsia="Calibri" w:hAnsi="Cambria" w:cs="Times New Roman"/>
          <w:noProof/>
          <w:sz w:val="24"/>
          <w:szCs w:val="24"/>
        </w:rPr>
        <w:t xml:space="preserve">- </w:t>
      </w:r>
      <w:r>
        <w:rPr>
          <w:rFonts w:ascii="Cambria" w:eastAsia="Calibri" w:hAnsi="Cambria" w:cs="Times New Roman"/>
          <w:noProof/>
          <w:sz w:val="24"/>
          <w:szCs w:val="24"/>
          <w:lang w:val="sr-Latn-BA"/>
        </w:rPr>
        <w:t>1846-1</w:t>
      </w:r>
      <w:r w:rsidRPr="00B81409">
        <w:rPr>
          <w:rFonts w:ascii="Cambria" w:eastAsia="Calibri" w:hAnsi="Cambria" w:cs="Times New Roman"/>
          <w:noProof/>
          <w:sz w:val="24"/>
          <w:szCs w:val="24"/>
          <w:lang w:val="sr-Cyrl-CS"/>
        </w:rPr>
        <w:t>/2</w:t>
      </w:r>
      <w:r w:rsidRPr="00B81409">
        <w:rPr>
          <w:rFonts w:ascii="Cambria" w:eastAsia="Calibri" w:hAnsi="Cambria" w:cs="Times New Roman"/>
          <w:noProof/>
          <w:sz w:val="24"/>
          <w:szCs w:val="24"/>
        </w:rPr>
        <w:t>4</w:t>
      </w:r>
    </w:p>
    <w:p w:rsidR="008E195F" w:rsidRPr="008E195F" w:rsidRDefault="008E195F" w:rsidP="008E195F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  <w:lang w:val="sr-Cyrl-CS"/>
        </w:rPr>
      </w:pPr>
      <w:r w:rsidRPr="00B81409">
        <w:rPr>
          <w:rFonts w:ascii="Cambria" w:eastAsia="Calibri" w:hAnsi="Cambria" w:cs="Times New Roman"/>
          <w:noProof/>
          <w:sz w:val="24"/>
          <w:szCs w:val="24"/>
          <w:lang w:val="sr-Cyrl-CS"/>
        </w:rPr>
        <w:t>Датум:</w:t>
      </w:r>
      <w:r>
        <w:rPr>
          <w:rFonts w:ascii="Cambria" w:eastAsia="Calibri" w:hAnsi="Cambria" w:cs="Times New Roman"/>
          <w:noProof/>
          <w:sz w:val="24"/>
          <w:szCs w:val="24"/>
          <w:lang w:val="sr-Cyrl-CS"/>
        </w:rPr>
        <w:t xml:space="preserve"> </w:t>
      </w:r>
      <w:r>
        <w:rPr>
          <w:rFonts w:ascii="Cambria" w:eastAsia="Calibri" w:hAnsi="Cambria" w:cs="Times New Roman"/>
          <w:noProof/>
          <w:sz w:val="24"/>
          <w:szCs w:val="24"/>
        </w:rPr>
        <w:t>26</w:t>
      </w:r>
      <w:r>
        <w:rPr>
          <w:rFonts w:ascii="Cambria" w:eastAsia="Calibri" w:hAnsi="Cambria" w:cs="Times New Roman"/>
          <w:noProof/>
          <w:sz w:val="24"/>
          <w:szCs w:val="24"/>
          <w:lang w:val="sr-Cyrl-CS"/>
        </w:rPr>
        <w:t xml:space="preserve">. новембар </w:t>
      </w:r>
      <w:r w:rsidRPr="00B81409">
        <w:rPr>
          <w:rFonts w:ascii="Cambria" w:eastAsia="Calibri" w:hAnsi="Cambria" w:cs="Times New Roman"/>
          <w:noProof/>
          <w:sz w:val="24"/>
          <w:szCs w:val="24"/>
          <w:lang w:val="sr-Cyrl-CS"/>
        </w:rPr>
        <w:t>202</w:t>
      </w:r>
      <w:r w:rsidRPr="00B81409">
        <w:rPr>
          <w:rFonts w:ascii="Cambria" w:eastAsia="Calibri" w:hAnsi="Cambria" w:cs="Times New Roman"/>
          <w:noProof/>
          <w:sz w:val="24"/>
          <w:szCs w:val="24"/>
        </w:rPr>
        <w:t>4</w:t>
      </w:r>
      <w:r w:rsidRPr="00B81409">
        <w:rPr>
          <w:rFonts w:ascii="Cambria" w:eastAsia="Calibri" w:hAnsi="Cambria" w:cs="Times New Roman"/>
          <w:noProof/>
          <w:sz w:val="24"/>
          <w:szCs w:val="24"/>
          <w:lang w:val="sr-Cyrl-CS"/>
        </w:rPr>
        <w:t>. године</w:t>
      </w:r>
      <w:r w:rsidRPr="008E195F">
        <w:rPr>
          <w:rFonts w:ascii="Cambria" w:eastAsia="Calibri" w:hAnsi="Cambria"/>
          <w:noProof/>
          <w:sz w:val="24"/>
          <w:szCs w:val="24"/>
          <w:lang w:val="sr-Cyrl-CS"/>
        </w:rPr>
        <w:tab/>
      </w:r>
    </w:p>
    <w:p w:rsidR="008E195F" w:rsidRPr="008E195F" w:rsidRDefault="008E195F" w:rsidP="008E195F">
      <w:pPr>
        <w:spacing w:after="0" w:line="240" w:lineRule="auto"/>
        <w:jc w:val="both"/>
        <w:rPr>
          <w:rFonts w:ascii="Cambria" w:eastAsia="Times New Roman" w:hAnsi="Cambria" w:cs="Times New Roman"/>
          <w:noProof/>
          <w:color w:val="FF0000"/>
          <w:sz w:val="24"/>
          <w:szCs w:val="24"/>
          <w:lang w:val="sr-Cyrl-CS"/>
        </w:rPr>
      </w:pPr>
    </w:p>
    <w:p w:rsidR="008E195F" w:rsidRPr="008E195F" w:rsidRDefault="008E195F" w:rsidP="008E19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val="sr-Cyrl-CS"/>
        </w:rPr>
      </w:pP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>На основу члана 50. Пословника Народне скупштине Републике Српске („Службени гласник Републике Српске“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Latn-RS"/>
        </w:rPr>
        <w:t>,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 xml:space="preserve"> број 66/20),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Latn-RS"/>
        </w:rPr>
        <w:t xml:space="preserve"> 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 xml:space="preserve">Одбор једнаких могућности подноси Народној 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RS"/>
        </w:rPr>
        <w:t>с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>купштини Републике Српске</w:t>
      </w:r>
    </w:p>
    <w:p w:rsidR="008E195F" w:rsidRPr="008E195F" w:rsidRDefault="008E195F" w:rsidP="008E195F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noProof/>
          <w:sz w:val="24"/>
          <w:szCs w:val="24"/>
          <w:lang w:val="sr-Cyrl-CS"/>
        </w:rPr>
      </w:pPr>
    </w:p>
    <w:p w:rsidR="008E195F" w:rsidRPr="008E195F" w:rsidRDefault="008E195F" w:rsidP="008E195F">
      <w:pPr>
        <w:pStyle w:val="NoSpacing"/>
        <w:jc w:val="center"/>
        <w:rPr>
          <w:b/>
          <w:noProof/>
        </w:rPr>
      </w:pPr>
      <w:r w:rsidRPr="008E195F">
        <w:rPr>
          <w:b/>
          <w:noProof/>
        </w:rPr>
        <w:t>ИЗВЈЕШТАЈ</w:t>
      </w:r>
    </w:p>
    <w:p w:rsidR="008E195F" w:rsidRPr="008E195F" w:rsidRDefault="008E195F" w:rsidP="008E195F">
      <w:pPr>
        <w:pStyle w:val="NoSpacing"/>
        <w:jc w:val="center"/>
        <w:rPr>
          <w:b/>
          <w:noProof/>
        </w:rPr>
      </w:pPr>
    </w:p>
    <w:p w:rsidR="008E195F" w:rsidRPr="008E195F" w:rsidRDefault="008E195F" w:rsidP="008E195F">
      <w:pPr>
        <w:pStyle w:val="NoSpacing"/>
        <w:jc w:val="center"/>
        <w:rPr>
          <w:b/>
          <w:lang w:val="sr-Cyrl-BA"/>
        </w:rPr>
      </w:pPr>
      <w:r w:rsidRPr="008E195F">
        <w:rPr>
          <w:b/>
          <w:noProof/>
        </w:rPr>
        <w:t xml:space="preserve">о разматрању </w:t>
      </w:r>
      <w:r w:rsidRPr="008E195F">
        <w:rPr>
          <w:b/>
          <w:lang w:val="sr-Cyrl-BA"/>
        </w:rPr>
        <w:t>Приједлог ребаланса Буџета Републике Српске</w:t>
      </w:r>
      <w:r w:rsidRPr="008E195F">
        <w:rPr>
          <w:b/>
        </w:rPr>
        <w:t xml:space="preserve"> </w:t>
      </w:r>
      <w:r w:rsidRPr="008E195F">
        <w:rPr>
          <w:b/>
          <w:lang w:val="sr-Cyrl-BA"/>
        </w:rPr>
        <w:t>за 2024. годину</w:t>
      </w:r>
    </w:p>
    <w:p w:rsidR="008E195F" w:rsidRDefault="008E195F" w:rsidP="008E195F">
      <w:pPr>
        <w:pStyle w:val="NoSpacing"/>
        <w:jc w:val="center"/>
        <w:rPr>
          <w:b/>
          <w:lang w:val="sr-Cyrl-BA"/>
        </w:rPr>
      </w:pPr>
      <w:r w:rsidRPr="008E195F">
        <w:rPr>
          <w:b/>
          <w:lang w:val="sr-Cyrl-BA"/>
        </w:rPr>
        <w:t>– по хитном поступку</w:t>
      </w:r>
    </w:p>
    <w:p w:rsidR="008E195F" w:rsidRPr="008E195F" w:rsidRDefault="008E195F" w:rsidP="008E195F">
      <w:pPr>
        <w:pStyle w:val="NoSpacing"/>
        <w:jc w:val="center"/>
        <w:rPr>
          <w:b/>
          <w:lang w:val="sr-Cyrl-BA"/>
        </w:rPr>
      </w:pPr>
    </w:p>
    <w:p w:rsidR="008E195F" w:rsidRDefault="008E195F" w:rsidP="008E195F">
      <w:pPr>
        <w:spacing w:after="0" w:line="240" w:lineRule="auto"/>
        <w:ind w:firstLine="708"/>
        <w:contextualSpacing/>
        <w:jc w:val="both"/>
        <w:rPr>
          <w:rFonts w:ascii="Cambria" w:eastAsia="Times New Roman" w:hAnsi="Cambria" w:cs="Times New Roman"/>
          <w:sz w:val="24"/>
          <w:szCs w:val="24"/>
          <w:lang w:val="sr-Cyrl-BA"/>
        </w:rPr>
      </w:pP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>Одбор једнаких могућности је на</w:t>
      </w:r>
      <w:r w:rsidR="002C1D02" w:rsidRPr="002C1D02">
        <w:rPr>
          <w:rFonts w:ascii="Cambria" w:eastAsia="Times New Roman" w:hAnsi="Cambria" w:cs="Times New Roman"/>
          <w:noProof/>
          <w:sz w:val="24"/>
          <w:szCs w:val="24"/>
          <w:lang w:val="sr-Cyrl-BA"/>
        </w:rPr>
        <w:t xml:space="preserve"> 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>својој Де</w:t>
      </w:r>
      <w:r>
        <w:rPr>
          <w:rFonts w:ascii="Cambria" w:eastAsia="Times New Roman" w:hAnsi="Cambria" w:cs="Times New Roman"/>
          <w:noProof/>
          <w:sz w:val="24"/>
          <w:szCs w:val="24"/>
          <w:lang w:val="sr-Cyrl-BA"/>
        </w:rPr>
        <w:t>с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 xml:space="preserve">етој сједници, одржаној </w:t>
      </w:r>
      <w:r>
        <w:rPr>
          <w:rFonts w:ascii="Cambria" w:eastAsia="Times New Roman" w:hAnsi="Cambria" w:cs="Times New Roman"/>
          <w:noProof/>
          <w:sz w:val="24"/>
          <w:szCs w:val="24"/>
          <w:lang w:val="sr-Cyrl-CS"/>
        </w:rPr>
        <w:t>26</w:t>
      </w:r>
      <w:r w:rsidRPr="008E195F">
        <w:rPr>
          <w:rFonts w:ascii="Cambria" w:eastAsia="Times New Roman" w:hAnsi="Cambria" w:cs="Times New Roman"/>
          <w:noProof/>
          <w:sz w:val="24"/>
          <w:szCs w:val="24"/>
          <w:lang w:val="sr-Cyrl-CS"/>
        </w:rPr>
        <w:t xml:space="preserve">. новембра 2024. године, разматрао </w:t>
      </w:r>
      <w:r w:rsidRPr="008E195F">
        <w:rPr>
          <w:rFonts w:ascii="Cambria" w:eastAsia="Times New Roman" w:hAnsi="Cambria" w:cs="Calibri"/>
          <w:bCs/>
          <w:iCs/>
          <w:noProof/>
          <w:sz w:val="24"/>
          <w:szCs w:val="24"/>
          <w:lang w:val="sr-Cyrl-BA"/>
        </w:rPr>
        <w:t>Приједлог ребаланса Буџета Републике Српске за 2024. годину – по хитном поступку</w:t>
      </w:r>
      <w:r w:rsidRPr="008E195F">
        <w:rPr>
          <w:rFonts w:ascii="Cambria" w:eastAsia="Times New Roman" w:hAnsi="Cambria" w:cs="Times New Roman"/>
          <w:sz w:val="24"/>
          <w:szCs w:val="24"/>
          <w:lang w:val="sr-Cyrl-BA"/>
        </w:rPr>
        <w:t>.</w:t>
      </w:r>
    </w:p>
    <w:p w:rsidR="008E195F" w:rsidRPr="008E195F" w:rsidRDefault="008E195F" w:rsidP="008E195F">
      <w:pPr>
        <w:spacing w:after="0" w:line="240" w:lineRule="auto"/>
        <w:ind w:firstLine="708"/>
        <w:contextualSpacing/>
        <w:jc w:val="both"/>
        <w:rPr>
          <w:rFonts w:ascii="Cambria" w:eastAsia="Times New Roman" w:hAnsi="Cambria" w:cs="Calibri"/>
          <w:bCs/>
          <w:iCs/>
          <w:noProof/>
          <w:sz w:val="24"/>
          <w:szCs w:val="24"/>
          <w:lang w:val="sr-Cyrl-BA"/>
        </w:rPr>
      </w:pPr>
    </w:p>
    <w:p w:rsidR="008E195F" w:rsidRPr="002C1D02" w:rsidRDefault="008E195F" w:rsidP="008E195F">
      <w:pPr>
        <w:spacing w:after="0" w:line="240" w:lineRule="auto"/>
        <w:ind w:firstLine="708"/>
        <w:jc w:val="both"/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</w:pP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Сједници су присуствовал</w:t>
      </w:r>
      <w:r w:rsid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е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BA"/>
        </w:rPr>
        <w:t>: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 Наташа Радуловић, предсједник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BA"/>
        </w:rPr>
        <w:t xml:space="preserve">, 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Андреа Гајић, замјеник, 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Милица Ијачић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BA"/>
        </w:rPr>
        <w:t xml:space="preserve"> 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BA"/>
        </w:rPr>
        <w:t>и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 Николина Шљивић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  <w:t>, чланови Одбора.</w:t>
      </w:r>
    </w:p>
    <w:p w:rsidR="008E195F" w:rsidRPr="002C1D02" w:rsidRDefault="008E195F" w:rsidP="008E19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</w:pPr>
    </w:p>
    <w:p w:rsidR="002C1D02" w:rsidRDefault="008E195F" w:rsidP="002C1D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</w:pP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Latn-BA"/>
        </w:rPr>
        <w:t>Одсутн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  <w:t>е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Latn-BA"/>
        </w:rPr>
        <w:t xml:space="preserve"> су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  <w:t xml:space="preserve"> биле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CS"/>
        </w:rPr>
        <w:t xml:space="preserve">: 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Тања Вукомановић</w:t>
      </w:r>
      <w:r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  <w:t xml:space="preserve">, Нина Букејловић 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и </w:t>
      </w:r>
      <w:r w:rsidR="002C1D02"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Latn-BA"/>
        </w:rPr>
        <w:t xml:space="preserve">Maja </w:t>
      </w:r>
      <w:r w:rsidR="002C1D02" w:rsidRPr="002C1D02">
        <w:rPr>
          <w:rFonts w:ascii="Cambria" w:hAnsi="Cambria" w:cs="Times New Roman"/>
          <w:bCs/>
          <w:color w:val="000000" w:themeColor="text1"/>
          <w:sz w:val="24"/>
          <w:szCs w:val="24"/>
          <w:lang w:val="sr-Cyrl-BA"/>
        </w:rPr>
        <w:t>Драгојевић Стојић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, чланови Одбора.</w:t>
      </w:r>
    </w:p>
    <w:p w:rsidR="008E195F" w:rsidRPr="002C1D02" w:rsidRDefault="008E195F" w:rsidP="002C1D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</w:pP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Образложење</w:t>
      </w:r>
      <w:r w:rsidRPr="002C1D02">
        <w:rPr>
          <w:rFonts w:ascii="Cambria" w:eastAsia="Calibri" w:hAnsi="Cambria" w:cs="Times New Roman"/>
          <w:noProof/>
          <w:color w:val="000000" w:themeColor="text1"/>
          <w:sz w:val="24"/>
          <w:szCs w:val="24"/>
          <w:lang w:val="sr-Cyrl-CS"/>
        </w:rPr>
        <w:t xml:space="preserve"> наведеног </w:t>
      </w:r>
      <w:r w:rsidR="002C1D02" w:rsidRPr="002C1D02">
        <w:rPr>
          <w:rFonts w:ascii="Cambria" w:eastAsia="Times New Roman" w:hAnsi="Cambria" w:cs="Times New Roman"/>
          <w:color w:val="000000" w:themeColor="text1"/>
          <w:sz w:val="24"/>
          <w:szCs w:val="24"/>
          <w:lang w:val="sr-Cyrl-BA"/>
        </w:rPr>
        <w:t>приједлога</w:t>
      </w:r>
      <w:r w:rsidRPr="002C1D02">
        <w:rPr>
          <w:rFonts w:ascii="Cambria" w:eastAsia="Times New Roman" w:hAnsi="Cambria" w:cs="Times New Roman"/>
          <w:color w:val="000000" w:themeColor="text1"/>
          <w:sz w:val="24"/>
          <w:szCs w:val="24"/>
          <w:lang w:val="sr-Cyrl-BA"/>
        </w:rPr>
        <w:t xml:space="preserve"> 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поднијел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а је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 xml:space="preserve">Богдана Новаковић, 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представниц</w:t>
      </w:r>
      <w:r w:rsidR="002C1D02"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а Министраства финансија</w:t>
      </w:r>
      <w:r w:rsidRPr="002C1D02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Cyrl-CS"/>
        </w:rPr>
        <w:t>.</w:t>
      </w:r>
    </w:p>
    <w:p w:rsidR="008E195F" w:rsidRPr="002C1D02" w:rsidRDefault="008E195F" w:rsidP="002C1D02">
      <w:pPr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E195F">
        <w:rPr>
          <w:rFonts w:ascii="Cambria" w:hAnsi="Cambria" w:cs="Times New Roman"/>
          <w:sz w:val="24"/>
          <w:szCs w:val="24"/>
          <w:lang w:val="sr-Cyrl-CS"/>
        </w:rPr>
        <w:t xml:space="preserve">Након спроведене дискусије чланови Одбора су једногласно заузели став да се </w:t>
      </w:r>
      <w:r w:rsidRPr="008E195F">
        <w:rPr>
          <w:rFonts w:ascii="Cambria" w:eastAsia="Times New Roman" w:hAnsi="Cambria" w:cs="Calibri"/>
          <w:bCs/>
          <w:iCs/>
          <w:noProof/>
          <w:sz w:val="24"/>
          <w:szCs w:val="24"/>
          <w:lang w:val="sr-Cyrl-BA"/>
        </w:rPr>
        <w:t>Приједлог ребаланса Буџета Републике Српске за 2024. годину – по хитном поступку</w:t>
      </w:r>
      <w:r>
        <w:rPr>
          <w:rFonts w:ascii="Cambria" w:eastAsia="Times New Roman" w:hAnsi="Cambria" w:cs="Calibri"/>
          <w:bCs/>
          <w:iCs/>
          <w:noProof/>
          <w:sz w:val="24"/>
          <w:szCs w:val="24"/>
          <w:lang w:val="sr-Cyrl-BA"/>
        </w:rPr>
        <w:t xml:space="preserve"> </w:t>
      </w:r>
      <w:r w:rsidRPr="008E195F">
        <w:rPr>
          <w:rFonts w:ascii="Cambria" w:hAnsi="Cambria" w:cs="Times New Roman"/>
          <w:sz w:val="24"/>
          <w:szCs w:val="24"/>
          <w:lang w:val="sr-Cyrl-CS"/>
        </w:rPr>
        <w:t xml:space="preserve">разматра на </w:t>
      </w:r>
      <w:r>
        <w:rPr>
          <w:rFonts w:ascii="Cambria" w:hAnsi="Cambria" w:cs="Times New Roman"/>
          <w:sz w:val="24"/>
          <w:szCs w:val="24"/>
          <w:lang w:val="sr-Cyrl-CS"/>
        </w:rPr>
        <w:t>Дв</w:t>
      </w:r>
      <w:r w:rsidRPr="008E195F">
        <w:rPr>
          <w:rFonts w:ascii="Cambria" w:hAnsi="Cambria" w:cs="Times New Roman"/>
          <w:sz w:val="24"/>
          <w:szCs w:val="24"/>
          <w:lang w:val="sr-Cyrl-CS"/>
        </w:rPr>
        <w:t xml:space="preserve">анаестој редовној сједници Народне скупштине Републике Српске. </w:t>
      </w:r>
    </w:p>
    <w:p w:rsidR="008E195F" w:rsidRPr="008E195F" w:rsidRDefault="008E195F" w:rsidP="008E195F">
      <w:pPr>
        <w:spacing w:after="0" w:line="240" w:lineRule="auto"/>
        <w:ind w:firstLine="708"/>
        <w:contextualSpacing/>
        <w:jc w:val="both"/>
        <w:rPr>
          <w:rFonts w:ascii="Cambria" w:eastAsia="Times New Roman" w:hAnsi="Cambria" w:cs="Calibri"/>
          <w:bCs/>
          <w:iCs/>
          <w:noProof/>
          <w:sz w:val="24"/>
          <w:szCs w:val="24"/>
          <w:lang w:val="sr-Cyrl-BA"/>
        </w:rPr>
      </w:pPr>
    </w:p>
    <w:p w:rsidR="008E195F" w:rsidRPr="008E195F" w:rsidRDefault="008E195F" w:rsidP="008E195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noProof/>
          <w:color w:val="FF0000"/>
          <w:sz w:val="24"/>
          <w:szCs w:val="24"/>
          <w:lang w:val="sr-Cyrl-CS"/>
        </w:rPr>
      </w:pP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ab/>
        <w:t xml:space="preserve">          </w:t>
      </w: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i/>
          <w:iCs/>
          <w:noProof/>
          <w:sz w:val="24"/>
          <w:szCs w:val="24"/>
          <w:lang w:val="sr-Cyrl-CS"/>
        </w:rPr>
        <w:tab/>
        <w:t xml:space="preserve">         </w:t>
      </w:r>
      <w:r w:rsidRPr="008E195F">
        <w:rPr>
          <w:rFonts w:ascii="Cambria" w:eastAsia="Times New Roman" w:hAnsi="Cambria" w:cs="Times New Roman"/>
          <w:b/>
          <w:bCs/>
          <w:iCs/>
          <w:noProof/>
          <w:sz w:val="24"/>
          <w:szCs w:val="24"/>
          <w:lang w:val="sr-Cyrl-CS"/>
        </w:rPr>
        <w:t>ПРЕДСЈЕДНИК ОДБОРА</w:t>
      </w:r>
    </w:p>
    <w:p w:rsidR="008E195F" w:rsidRPr="008E195F" w:rsidRDefault="008E195F" w:rsidP="008E195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</w:pP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 xml:space="preserve">   </w:t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</w:r>
      <w:r w:rsidRPr="008E195F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sr-Cyrl-CS"/>
        </w:rPr>
        <w:tab/>
        <w:t xml:space="preserve">             Наташа Радуловић</w:t>
      </w:r>
    </w:p>
    <w:p w:rsidR="008E195F" w:rsidRP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  <w:bookmarkStart w:id="0" w:name="_GoBack"/>
      <w:bookmarkEnd w:id="0"/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p w:rsidR="008E195F" w:rsidRPr="008E195F" w:rsidRDefault="008E195F" w:rsidP="008E195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</w:p>
    <w:sectPr w:rsidR="008E195F" w:rsidRPr="008E195F" w:rsidSect="00357F7B">
      <w:headerReference w:type="default" r:id="rId7"/>
      <w:footerReference w:type="default" r:id="rId8"/>
      <w:pgSz w:w="11906" w:h="16838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C18" w:rsidRDefault="008B6C18">
      <w:pPr>
        <w:spacing w:after="0" w:line="240" w:lineRule="auto"/>
      </w:pPr>
      <w:r>
        <w:separator/>
      </w:r>
    </w:p>
  </w:endnote>
  <w:endnote w:type="continuationSeparator" w:id="0">
    <w:p w:rsidR="008B6C18" w:rsidRDefault="008B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amant BG">
    <w:altName w:val="Arial"/>
    <w:panose1 w:val="00000000000000000000"/>
    <w:charset w:val="00"/>
    <w:family w:val="modern"/>
    <w:notTrueType/>
    <w:pitch w:val="variable"/>
    <w:sig w:usb0="00000001" w:usb1="1000004B" w:usb2="00000000" w:usb3="00000000" w:csb0="0000000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8A" w:rsidRPr="00632FAC" w:rsidRDefault="00BA4817" w:rsidP="00357F7B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 w:rsidRPr="00BA569A">
      <w:rPr>
        <w:rFonts w:ascii="Adamant BG" w:hAnsi="Adamant BG"/>
        <w:sz w:val="14"/>
        <w:szCs w:val="14"/>
        <w:lang w:val="sr-Cyrl-BA"/>
      </w:rPr>
      <w:t>Трг јасеновачких жртава 1</w:t>
    </w:r>
    <w:r>
      <w:rPr>
        <w:rFonts w:ascii="Adamant BG" w:hAnsi="Adamant BG"/>
        <w:sz w:val="14"/>
        <w:szCs w:val="14"/>
      </w:rPr>
      <w:t xml:space="preserve"> </w:t>
    </w:r>
    <w:r w:rsidRPr="00BA569A">
      <w:rPr>
        <w:rFonts w:ascii="Adamant BG" w:hAnsi="Adamant BG"/>
        <w:sz w:val="14"/>
        <w:szCs w:val="14"/>
        <w:lang w:val="sr-Cyrl-BA"/>
      </w:rPr>
      <w:t>• 78000 Бања</w:t>
    </w:r>
    <w:r>
      <w:rPr>
        <w:rFonts w:ascii="Adamant BG" w:hAnsi="Adamant BG"/>
        <w:sz w:val="14"/>
        <w:szCs w:val="14"/>
        <w:lang w:val="sr-Cyrl-BA"/>
      </w:rPr>
      <w:t xml:space="preserve"> Л</w:t>
    </w:r>
    <w:r w:rsidRPr="00BA569A">
      <w:rPr>
        <w:rFonts w:ascii="Adamant BG" w:hAnsi="Adamant BG"/>
        <w:sz w:val="14"/>
        <w:szCs w:val="14"/>
        <w:lang w:val="sr-Cyrl-BA"/>
      </w:rPr>
      <w:t>ука • Република Српскa • Босна и Херцеговина</w:t>
    </w:r>
    <w:r w:rsidRPr="00BA569A">
      <w:rPr>
        <w:rFonts w:ascii="Adamant BG" w:hAnsi="Adamant BG"/>
        <w:sz w:val="14"/>
        <w:szCs w:val="14"/>
        <w:rtl/>
        <w:lang w:val="sr-Cyrl-BA" w:bidi="he-IL"/>
      </w:rPr>
      <w:t xml:space="preserve">׀ </w:t>
    </w:r>
    <w:proofErr w:type="spellStart"/>
    <w:r w:rsidRPr="00BA569A">
      <w:rPr>
        <w:rFonts w:ascii="Adamant BG" w:hAnsi="Adamant BG"/>
        <w:sz w:val="14"/>
        <w:szCs w:val="14"/>
      </w:rPr>
      <w:t>Trg</w:t>
    </w:r>
    <w:proofErr w:type="spellEnd"/>
    <w:r w:rsidRPr="00BA569A">
      <w:rPr>
        <w:rFonts w:ascii="Adamant BG" w:hAnsi="Adamant BG"/>
        <w:sz w:val="14"/>
        <w:szCs w:val="14"/>
      </w:rPr>
      <w:t xml:space="preserve"> </w:t>
    </w:r>
    <w:proofErr w:type="spellStart"/>
    <w:r w:rsidRPr="00BA569A">
      <w:rPr>
        <w:rFonts w:ascii="Adamant BG" w:hAnsi="Adamant BG"/>
        <w:sz w:val="14"/>
        <w:szCs w:val="14"/>
      </w:rPr>
      <w:t>jasenovačkih</w:t>
    </w:r>
    <w:proofErr w:type="spellEnd"/>
    <w:r w:rsidRPr="00BA569A">
      <w:rPr>
        <w:rFonts w:ascii="Adamant BG" w:hAnsi="Adamant BG"/>
        <w:sz w:val="14"/>
        <w:szCs w:val="14"/>
      </w:rPr>
      <w:t xml:space="preserve"> </w:t>
    </w:r>
    <w:proofErr w:type="spellStart"/>
    <w:r w:rsidRPr="00BA569A">
      <w:rPr>
        <w:rFonts w:ascii="Adamant BG" w:hAnsi="Adamant BG"/>
        <w:sz w:val="14"/>
        <w:szCs w:val="14"/>
      </w:rPr>
      <w:t>žrtava</w:t>
    </w:r>
    <w:proofErr w:type="spellEnd"/>
    <w:r w:rsidRPr="00BA569A">
      <w:rPr>
        <w:rFonts w:ascii="Adamant BG" w:hAnsi="Adamant BG"/>
        <w:sz w:val="14"/>
        <w:szCs w:val="14"/>
      </w:rPr>
      <w:t xml:space="preserve"> 1</w:t>
    </w:r>
    <w:r w:rsidRPr="00BA569A">
      <w:rPr>
        <w:rFonts w:ascii="Adamant BG" w:hAnsi="Adamant BG"/>
        <w:sz w:val="14"/>
        <w:szCs w:val="14"/>
        <w:lang w:val="sr-Cyrl-BA"/>
      </w:rPr>
      <w:t xml:space="preserve"> </w:t>
    </w:r>
    <w:r w:rsidRPr="00632FAC">
      <w:rPr>
        <w:rFonts w:ascii="Adamant BG" w:hAnsi="Adamant BG"/>
        <w:sz w:val="14"/>
        <w:szCs w:val="14"/>
        <w:lang w:val="sr-Cyrl-BA"/>
      </w:rPr>
      <w:t>• 78000 Banja</w:t>
    </w:r>
    <w:r>
      <w:rPr>
        <w:rFonts w:ascii="Adamant BG" w:hAnsi="Adamant BG"/>
        <w:sz w:val="14"/>
        <w:szCs w:val="14"/>
        <w:lang w:val="sr-Latn-RS"/>
      </w:rPr>
      <w:t xml:space="preserve"> L</w:t>
    </w:r>
    <w:r w:rsidRPr="00632FAC">
      <w:rPr>
        <w:rFonts w:ascii="Adamant BG" w:hAnsi="Adamant BG"/>
        <w:sz w:val="14"/>
        <w:szCs w:val="14"/>
        <w:lang w:val="sr-Cyrl-BA"/>
      </w:rPr>
      <w:t>uka• Republika Srpska • Bosna i Hercegovina</w:t>
    </w:r>
  </w:p>
  <w:p w:rsidR="00014F8A" w:rsidRPr="00695838" w:rsidRDefault="00BA4817" w:rsidP="00357F7B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de-DE"/>
      </w:rPr>
    </w:pPr>
    <w:r>
      <w:rPr>
        <w:noProof/>
        <w:lang w:eastAsia="sr-Latn-BA"/>
      </w:rPr>
      <w:drawing>
        <wp:inline distT="0" distB="0" distL="0" distR="0" wp14:anchorId="560D4784" wp14:editId="567D8392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195F">
      <w:rPr>
        <w:rFonts w:ascii="Adamant BG" w:hAnsi="Adamant BG"/>
        <w:sz w:val="14"/>
        <w:szCs w:val="14"/>
        <w:lang w:val="de-DE"/>
      </w:rPr>
      <w:t>+ 387 51 338 1</w:t>
    </w:r>
    <w:r>
      <w:rPr>
        <w:rFonts w:ascii="Adamant BG" w:hAnsi="Adamant BG"/>
        <w:sz w:val="14"/>
        <w:szCs w:val="14"/>
        <w:lang w:val="sr-Cyrl-BA"/>
      </w:rPr>
      <w:t>4</w:t>
    </w:r>
    <w:r w:rsidR="00076D1B">
      <w:rPr>
        <w:rFonts w:ascii="Adamant BG" w:hAnsi="Adamant BG"/>
        <w:sz w:val="14"/>
        <w:szCs w:val="14"/>
        <w:lang w:val="sr-Latn-BA"/>
      </w:rPr>
      <w:t>7</w:t>
    </w:r>
    <w:r w:rsidRPr="008E195F">
      <w:rPr>
        <w:rFonts w:ascii="Adamant BG" w:hAnsi="Adamant BG"/>
        <w:sz w:val="14"/>
        <w:szCs w:val="14"/>
        <w:lang w:val="de-DE"/>
      </w:rPr>
      <w:t xml:space="preserve"> •   </w:t>
    </w:r>
    <w:r>
      <w:rPr>
        <w:noProof/>
        <w:sz w:val="14"/>
        <w:szCs w:val="14"/>
        <w:lang w:eastAsia="sr-Latn-BA"/>
      </w:rPr>
      <w:drawing>
        <wp:inline distT="0" distB="0" distL="0" distR="0" wp14:anchorId="282D521B" wp14:editId="6DB39605">
          <wp:extent cx="123825" cy="1143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195F">
      <w:rPr>
        <w:rFonts w:ascii="Adamant BG" w:hAnsi="Adamant BG"/>
        <w:sz w:val="14"/>
        <w:szCs w:val="14"/>
        <w:lang w:val="de-DE"/>
      </w:rPr>
      <w:t xml:space="preserve"> + 387 51 </w:t>
    </w:r>
    <w:r>
      <w:rPr>
        <w:rFonts w:ascii="Adamant BG" w:hAnsi="Adamant BG"/>
        <w:sz w:val="14"/>
        <w:szCs w:val="14"/>
        <w:lang w:val="sr-Cyrl-BA"/>
      </w:rPr>
      <w:t>301</w:t>
    </w:r>
    <w:r w:rsidRPr="008E195F">
      <w:rPr>
        <w:rFonts w:ascii="Adamant BG" w:hAnsi="Adamant BG"/>
        <w:sz w:val="14"/>
        <w:szCs w:val="14"/>
        <w:lang w:val="de-DE"/>
      </w:rPr>
      <w:t xml:space="preserve"> </w:t>
    </w:r>
    <w:r w:rsidR="00076D1B">
      <w:rPr>
        <w:rFonts w:ascii="Adamant BG" w:hAnsi="Adamant BG"/>
        <w:sz w:val="14"/>
        <w:szCs w:val="14"/>
        <w:lang w:val="sr-Latn-BA"/>
      </w:rPr>
      <w:t>183</w:t>
    </w:r>
    <w:r w:rsidRPr="008E195F">
      <w:rPr>
        <w:rFonts w:ascii="Adamant BG" w:hAnsi="Adamant BG"/>
        <w:sz w:val="14"/>
        <w:szCs w:val="14"/>
        <w:lang w:val="de-DE"/>
      </w:rPr>
      <w:t xml:space="preserve"> • www.narodnaskupstinars.net • e-mail:  </w:t>
    </w:r>
    <w:hyperlink r:id="rId3" w:history="1">
      <w:r w:rsidRPr="00695838">
        <w:rPr>
          <w:rStyle w:val="Hyperlink"/>
          <w:rFonts w:ascii="Adamant BG" w:hAnsi="Adamant BG"/>
          <w:sz w:val="14"/>
          <w:szCs w:val="14"/>
          <w:lang w:val="de-DE"/>
        </w:rPr>
        <w:t>odborjm@narodnaskupstinars.net</w:t>
      </w:r>
    </w:hyperlink>
    <w:r w:rsidRPr="00695838">
      <w:rPr>
        <w:rFonts w:ascii="Adamant BG" w:hAnsi="Adamant BG"/>
        <w:sz w:val="14"/>
        <w:szCs w:val="14"/>
        <w:lang w:val="de-DE"/>
      </w:rPr>
      <w:t xml:space="preserve"> </w:t>
    </w:r>
  </w:p>
  <w:p w:rsidR="00014F8A" w:rsidRPr="008E195F" w:rsidRDefault="008B6C18" w:rsidP="00357F7B">
    <w:pPr>
      <w:pStyle w:val="Footer"/>
      <w:rPr>
        <w:lang w:val="de-DE"/>
      </w:rPr>
    </w:pPr>
  </w:p>
  <w:p w:rsidR="00014F8A" w:rsidRPr="008E195F" w:rsidRDefault="008B6C18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C18" w:rsidRDefault="008B6C18">
      <w:pPr>
        <w:spacing w:after="0" w:line="240" w:lineRule="auto"/>
      </w:pPr>
      <w:r>
        <w:separator/>
      </w:r>
    </w:p>
  </w:footnote>
  <w:footnote w:type="continuationSeparator" w:id="0">
    <w:p w:rsidR="008B6C18" w:rsidRDefault="008B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8A" w:rsidRPr="00832B99" w:rsidRDefault="00BA4817" w:rsidP="00357F7B">
    <w:pPr>
      <w:tabs>
        <w:tab w:val="left" w:pos="5940"/>
      </w:tabs>
      <w:jc w:val="center"/>
    </w:pPr>
    <w:r>
      <w:rPr>
        <w:noProof/>
        <w:lang w:eastAsia="sr-Latn-BA"/>
      </w:rPr>
      <w:drawing>
        <wp:inline distT="0" distB="0" distL="0" distR="0" wp14:anchorId="12060A83" wp14:editId="0CCE011C">
          <wp:extent cx="1123950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4F8A" w:rsidRPr="008E4F59" w:rsidRDefault="00BA4817" w:rsidP="00357F7B">
    <w:pPr>
      <w:pStyle w:val="NoSpacing"/>
      <w:jc w:val="center"/>
      <w:rPr>
        <w:lang w:val="sr-Cyrl-BA"/>
      </w:rPr>
    </w:pPr>
    <w:r w:rsidRPr="008E4F59">
      <w:rPr>
        <w:lang w:val="sr-Cyrl-CS"/>
      </w:rPr>
      <w:t>НАРОДНА СКУПШТИНА</w:t>
    </w:r>
    <w:r w:rsidRPr="008E4F59">
      <w:t xml:space="preserve"> </w:t>
    </w:r>
    <w:r w:rsidRPr="008E4F59">
      <w:rPr>
        <w:lang w:val="sr-Cyrl-BA"/>
      </w:rPr>
      <w:t>РЕПУБЛИКЕ СРПСКЕ</w:t>
    </w:r>
  </w:p>
  <w:p w:rsidR="00014F8A" w:rsidRPr="008E4F59" w:rsidRDefault="00BA4817" w:rsidP="00357F7B">
    <w:pPr>
      <w:pStyle w:val="NoSpacing"/>
      <w:jc w:val="center"/>
    </w:pPr>
    <w:r w:rsidRPr="008E4F59">
      <w:t>NARODNA SKUPŠTINA REPUBLIKE SRPSKE</w:t>
    </w:r>
  </w:p>
  <w:p w:rsidR="00014F8A" w:rsidRPr="00832B99" w:rsidRDefault="00BA4817" w:rsidP="00357F7B">
    <w:pPr>
      <w:jc w:val="center"/>
      <w:rPr>
        <w:sz w:val="10"/>
        <w:szCs w:val="10"/>
      </w:rPr>
    </w:pPr>
    <w:r w:rsidRPr="00351539">
      <w:rPr>
        <w:b/>
        <w:sz w:val="18"/>
        <w:szCs w:val="18"/>
      </w:rPr>
      <w:t xml:space="preserve"> </w:t>
    </w:r>
    <w:r w:rsidRPr="007913C7">
      <w:rPr>
        <w:sz w:val="10"/>
        <w:szCs w:val="10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14F8A" w:rsidRPr="008E4F59" w:rsidRDefault="00BA4817" w:rsidP="00357F7B">
    <w:pPr>
      <w:pStyle w:val="NoSpacing"/>
      <w:jc w:val="center"/>
      <w:rPr>
        <w:sz w:val="18"/>
        <w:szCs w:val="18"/>
      </w:rPr>
    </w:pPr>
    <w:r>
      <w:rPr>
        <w:sz w:val="18"/>
        <w:szCs w:val="18"/>
        <w:lang w:val="sr-Cyrl-BA"/>
      </w:rPr>
      <w:t>ОДБОР ЈЕДНАКИХ МОГУЋНОСТИ</w:t>
    </w:r>
  </w:p>
  <w:p w:rsidR="00014F8A" w:rsidRPr="008E4F59" w:rsidRDefault="00BA4817" w:rsidP="00357F7B">
    <w:pPr>
      <w:pStyle w:val="NoSpacing"/>
      <w:jc w:val="center"/>
      <w:rPr>
        <w:sz w:val="18"/>
        <w:szCs w:val="18"/>
        <w:lang w:val="sr-Cyrl-CS"/>
      </w:rPr>
    </w:pPr>
    <w:r>
      <w:rPr>
        <w:sz w:val="18"/>
        <w:szCs w:val="18"/>
      </w:rPr>
      <w:t>ODBOR JEDNAKIH MOGUĆNOSTI</w:t>
    </w:r>
  </w:p>
  <w:p w:rsidR="00014F8A" w:rsidRDefault="008B6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40A"/>
    <w:multiLevelType w:val="hybridMultilevel"/>
    <w:tmpl w:val="D814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5F"/>
    <w:rsid w:val="00076D1B"/>
    <w:rsid w:val="002C1D02"/>
    <w:rsid w:val="00580769"/>
    <w:rsid w:val="008B6C18"/>
    <w:rsid w:val="008E195F"/>
    <w:rsid w:val="00BA4817"/>
    <w:rsid w:val="00D070B3"/>
    <w:rsid w:val="00D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8583"/>
  <w15:chartTrackingRefBased/>
  <w15:docId w15:val="{A6F4153C-D6A0-40E8-97DF-7AB4722D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95F"/>
  </w:style>
  <w:style w:type="paragraph" w:styleId="Footer">
    <w:name w:val="footer"/>
    <w:basedOn w:val="Normal"/>
    <w:link w:val="FooterChar"/>
    <w:uiPriority w:val="99"/>
    <w:unhideWhenUsed/>
    <w:rsid w:val="008E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95F"/>
  </w:style>
  <w:style w:type="paragraph" w:styleId="NoSpacing">
    <w:name w:val="No Spacing"/>
    <w:uiPriority w:val="1"/>
    <w:qFormat/>
    <w:rsid w:val="008E195F"/>
    <w:pPr>
      <w:spacing w:after="0" w:line="240" w:lineRule="auto"/>
    </w:pPr>
    <w:rPr>
      <w:rFonts w:ascii="Times New Roman" w:hAnsi="Times New Roman" w:cs="Times New Roman"/>
      <w:sz w:val="24"/>
      <w:szCs w:val="24"/>
      <w:lang w:val="sr-Latn-BA"/>
    </w:rPr>
  </w:style>
  <w:style w:type="character" w:styleId="Hyperlink">
    <w:name w:val="Hyperlink"/>
    <w:rsid w:val="008E1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jm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Orjena Vukovic</dc:creator>
  <cp:keywords/>
  <dc:description/>
  <cp:lastModifiedBy>Orjena Vukovic</cp:lastModifiedBy>
  <cp:revision>3</cp:revision>
  <cp:lastPrinted>2024-11-26T15:28:00Z</cp:lastPrinted>
  <dcterms:created xsi:type="dcterms:W3CDTF">2024-11-25T14:05:00Z</dcterms:created>
  <dcterms:modified xsi:type="dcterms:W3CDTF">2025-04-08T12:28:00Z</dcterms:modified>
</cp:coreProperties>
</file>