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99E" w:rsidRDefault="0096199E" w:rsidP="0096199E">
      <w:pPr>
        <w:rPr>
          <w:noProof/>
          <w:lang w:val="sr-Latn-RS"/>
        </w:rPr>
      </w:pPr>
    </w:p>
    <w:p w:rsidR="0096199E" w:rsidRDefault="0096199E" w:rsidP="0096199E">
      <w:pPr>
        <w:jc w:val="center"/>
        <w:rPr>
          <w:b/>
          <w:noProof/>
          <w:lang w:val="sr-Latn-RS"/>
        </w:rPr>
      </w:pPr>
      <w:r>
        <w:rPr>
          <w:b/>
          <w:noProof/>
          <w:lang w:val="sr-Latn-RS"/>
        </w:rPr>
        <w:t>ZAKON</w:t>
      </w:r>
    </w:p>
    <w:p w:rsidR="0096199E" w:rsidRDefault="0096199E" w:rsidP="0096199E">
      <w:pPr>
        <w:jc w:val="center"/>
        <w:rPr>
          <w:b/>
          <w:noProof/>
          <w:lang w:val="sr-Latn-RS"/>
        </w:rPr>
      </w:pPr>
      <w:r>
        <w:rPr>
          <w:b/>
          <w:noProof/>
          <w:lang w:val="sr-Latn-RS"/>
        </w:rPr>
        <w:t>O GRADU ZVORNIK</w:t>
      </w:r>
    </w:p>
    <w:p w:rsidR="0096199E" w:rsidRDefault="0096199E" w:rsidP="0096199E">
      <w:pPr>
        <w:ind w:left="1620"/>
        <w:jc w:val="both"/>
        <w:rPr>
          <w:b/>
          <w:noProof/>
          <w:lang w:val="sr-Latn-RS"/>
        </w:rPr>
      </w:pPr>
    </w:p>
    <w:p w:rsidR="0096199E" w:rsidRDefault="0096199E" w:rsidP="0096199E">
      <w:pPr>
        <w:jc w:val="center"/>
        <w:rPr>
          <w:noProof/>
          <w:lang w:val="sr-Latn-RS"/>
        </w:rPr>
      </w:pPr>
    </w:p>
    <w:p w:rsidR="0096199E" w:rsidRDefault="0096199E" w:rsidP="0096199E">
      <w:pPr>
        <w:jc w:val="center"/>
        <w:rPr>
          <w:noProof/>
          <w:lang w:val="sr-Latn-RS"/>
        </w:rPr>
      </w:pPr>
      <w:r>
        <w:rPr>
          <w:noProof/>
          <w:lang w:val="sr-Latn-RS"/>
        </w:rPr>
        <w:t>Član 1.</w:t>
      </w:r>
    </w:p>
    <w:p w:rsidR="0096199E" w:rsidRDefault="0096199E" w:rsidP="0096199E">
      <w:pPr>
        <w:jc w:val="center"/>
        <w:rPr>
          <w:noProof/>
          <w:lang w:val="sr-Latn-RS"/>
        </w:rPr>
      </w:pPr>
    </w:p>
    <w:p w:rsidR="0096199E" w:rsidRDefault="0096199E" w:rsidP="0096199E">
      <w:pPr>
        <w:ind w:firstLine="720"/>
        <w:jc w:val="both"/>
        <w:rPr>
          <w:noProof/>
          <w:lang w:val="sr-Latn-RS"/>
        </w:rPr>
      </w:pPr>
      <w:r>
        <w:rPr>
          <w:noProof/>
          <w:lang w:val="sr-Latn-RS"/>
        </w:rPr>
        <w:t>Ovim zakonom uređuje se područje, nadležnosti, organi i finansiranje Grada Zvornik.</w:t>
      </w:r>
    </w:p>
    <w:p w:rsidR="0096199E" w:rsidRDefault="0096199E" w:rsidP="0096199E">
      <w:pPr>
        <w:jc w:val="center"/>
        <w:rPr>
          <w:noProof/>
          <w:lang w:val="sr-Latn-RS"/>
        </w:rPr>
      </w:pPr>
    </w:p>
    <w:p w:rsidR="0096199E" w:rsidRDefault="0096199E" w:rsidP="0096199E">
      <w:pPr>
        <w:jc w:val="center"/>
        <w:rPr>
          <w:noProof/>
          <w:lang w:val="sr-Latn-RS"/>
        </w:rPr>
      </w:pPr>
      <w:r>
        <w:rPr>
          <w:noProof/>
          <w:lang w:val="sr-Latn-RS"/>
        </w:rPr>
        <w:t>Član 2.</w:t>
      </w:r>
    </w:p>
    <w:p w:rsidR="0096199E" w:rsidRDefault="0096199E" w:rsidP="0096199E">
      <w:pPr>
        <w:jc w:val="both"/>
        <w:rPr>
          <w:noProof/>
          <w:lang w:val="sr-Latn-RS"/>
        </w:rPr>
      </w:pPr>
    </w:p>
    <w:p w:rsidR="0096199E" w:rsidRDefault="0096199E" w:rsidP="0096199E">
      <w:pPr>
        <w:numPr>
          <w:ilvl w:val="0"/>
          <w:numId w:val="1"/>
        </w:numPr>
        <w:jc w:val="both"/>
        <w:rPr>
          <w:noProof/>
          <w:lang w:val="sr-Latn-RS"/>
        </w:rPr>
      </w:pPr>
      <w:r>
        <w:rPr>
          <w:noProof/>
          <w:lang w:val="sr-Latn-RS"/>
        </w:rPr>
        <w:t>Područje Grada Zvornik čine naseljena mjesta koja su činila područje opštine Zvornik.</w:t>
      </w:r>
    </w:p>
    <w:p w:rsidR="0096199E" w:rsidRDefault="0096199E" w:rsidP="0096199E">
      <w:pPr>
        <w:numPr>
          <w:ilvl w:val="0"/>
          <w:numId w:val="1"/>
        </w:numPr>
        <w:rPr>
          <w:noProof/>
          <w:lang w:val="sr-Latn-RS"/>
        </w:rPr>
      </w:pPr>
      <w:r>
        <w:rPr>
          <w:noProof/>
          <w:lang w:val="sr-Latn-RS"/>
        </w:rPr>
        <w:t>Sjedište Grada Zvornik  je u Zvorniku.</w:t>
      </w:r>
    </w:p>
    <w:p w:rsidR="0096199E" w:rsidRDefault="0096199E" w:rsidP="0096199E">
      <w:pPr>
        <w:jc w:val="center"/>
        <w:rPr>
          <w:noProof/>
          <w:lang w:val="sr-Latn-RS"/>
        </w:rPr>
      </w:pPr>
    </w:p>
    <w:p w:rsidR="0096199E" w:rsidRDefault="0096199E" w:rsidP="0096199E">
      <w:pPr>
        <w:jc w:val="center"/>
        <w:rPr>
          <w:noProof/>
          <w:lang w:val="sr-Latn-RS"/>
        </w:rPr>
      </w:pPr>
      <w:r>
        <w:rPr>
          <w:noProof/>
          <w:lang w:val="sr-Latn-RS"/>
        </w:rPr>
        <w:t>Član 3.</w:t>
      </w:r>
    </w:p>
    <w:p w:rsidR="0096199E" w:rsidRDefault="0096199E" w:rsidP="0096199E">
      <w:pPr>
        <w:jc w:val="center"/>
        <w:rPr>
          <w:noProof/>
          <w:lang w:val="sr-Latn-RS"/>
        </w:rPr>
      </w:pPr>
    </w:p>
    <w:p w:rsidR="0096199E" w:rsidRDefault="0096199E" w:rsidP="0096199E">
      <w:pPr>
        <w:numPr>
          <w:ilvl w:val="0"/>
          <w:numId w:val="2"/>
        </w:numPr>
        <w:rPr>
          <w:noProof/>
          <w:lang w:val="sr-Latn-RS"/>
        </w:rPr>
      </w:pPr>
      <w:r>
        <w:rPr>
          <w:noProof/>
          <w:lang w:val="sr-Latn-RS"/>
        </w:rPr>
        <w:t>Grad Zvornik ima svojstvo pravnog lica.</w:t>
      </w:r>
    </w:p>
    <w:p w:rsidR="0096199E" w:rsidRDefault="0096199E" w:rsidP="0096199E">
      <w:pPr>
        <w:numPr>
          <w:ilvl w:val="0"/>
          <w:numId w:val="2"/>
        </w:numPr>
        <w:rPr>
          <w:noProof/>
          <w:lang w:val="sr-Latn-RS"/>
        </w:rPr>
      </w:pPr>
      <w:r>
        <w:rPr>
          <w:noProof/>
          <w:lang w:val="sr-Latn-RS"/>
        </w:rPr>
        <w:t>Grad Zvornik  je pravni sljednik Opštine Zvornik.</w:t>
      </w:r>
    </w:p>
    <w:p w:rsidR="0096199E" w:rsidRDefault="0096199E" w:rsidP="0096199E">
      <w:pPr>
        <w:numPr>
          <w:ilvl w:val="0"/>
          <w:numId w:val="2"/>
        </w:numPr>
        <w:rPr>
          <w:noProof/>
          <w:lang w:val="sr-Latn-RS"/>
        </w:rPr>
      </w:pPr>
      <w:r>
        <w:rPr>
          <w:noProof/>
          <w:lang w:val="sr-Latn-RS"/>
        </w:rPr>
        <w:t>Grad Zvornik stupa u sva prava i preuzima obaveze Opštine Zvornik.</w:t>
      </w:r>
    </w:p>
    <w:p w:rsidR="0096199E" w:rsidRDefault="0096199E" w:rsidP="0096199E">
      <w:pPr>
        <w:jc w:val="center"/>
        <w:rPr>
          <w:noProof/>
          <w:lang w:val="sr-Latn-RS"/>
        </w:rPr>
      </w:pPr>
    </w:p>
    <w:p w:rsidR="0096199E" w:rsidRDefault="0096199E" w:rsidP="0096199E">
      <w:pPr>
        <w:jc w:val="center"/>
        <w:rPr>
          <w:noProof/>
          <w:lang w:val="sr-Latn-RS"/>
        </w:rPr>
      </w:pPr>
      <w:r>
        <w:rPr>
          <w:noProof/>
          <w:lang w:val="sr-Latn-RS"/>
        </w:rPr>
        <w:t>Član 4.</w:t>
      </w:r>
    </w:p>
    <w:p w:rsidR="0096199E" w:rsidRDefault="0096199E" w:rsidP="0096199E">
      <w:pPr>
        <w:jc w:val="center"/>
        <w:rPr>
          <w:noProof/>
          <w:lang w:val="sr-Latn-RS"/>
        </w:rPr>
      </w:pPr>
    </w:p>
    <w:p w:rsidR="0096199E" w:rsidRDefault="0096199E" w:rsidP="0096199E">
      <w:pPr>
        <w:numPr>
          <w:ilvl w:val="0"/>
          <w:numId w:val="3"/>
        </w:numPr>
        <w:jc w:val="both"/>
        <w:rPr>
          <w:noProof/>
          <w:lang w:val="sr-Latn-RS"/>
        </w:rPr>
      </w:pPr>
      <w:r>
        <w:rPr>
          <w:noProof/>
          <w:lang w:val="sr-Latn-RS"/>
        </w:rPr>
        <w:t>Grad Zvornik ima statut.</w:t>
      </w:r>
    </w:p>
    <w:p w:rsidR="0096199E" w:rsidRDefault="0096199E" w:rsidP="0096199E">
      <w:pPr>
        <w:numPr>
          <w:ilvl w:val="0"/>
          <w:numId w:val="3"/>
        </w:numPr>
        <w:jc w:val="both"/>
        <w:rPr>
          <w:noProof/>
          <w:lang w:val="sr-Latn-RS"/>
        </w:rPr>
      </w:pPr>
      <w:r>
        <w:rPr>
          <w:noProof/>
          <w:lang w:val="sr-Latn-RS"/>
        </w:rPr>
        <w:t xml:space="preserve">Statutom Grada Zvornik, u skladu sa zakonom, uređuju se njegove nadležnosti, organizacija i rad organa, njegova obilježja, oblici neposrednog odlučivanja građana, kao i druga pitanja od značaja za ostvarivanje prava i dužnosti Grada Zvornik. </w:t>
      </w:r>
    </w:p>
    <w:p w:rsidR="0096199E" w:rsidRDefault="0096199E" w:rsidP="0096199E">
      <w:pPr>
        <w:jc w:val="center"/>
        <w:rPr>
          <w:noProof/>
          <w:lang w:val="sr-Latn-RS"/>
        </w:rPr>
      </w:pP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  <w:r>
        <w:rPr>
          <w:noProof/>
          <w:lang w:val="sr-Latn-RS"/>
        </w:rPr>
        <w:t>Član 5.</w:t>
      </w: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numPr>
          <w:ilvl w:val="0"/>
          <w:numId w:val="4"/>
        </w:numPr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Grad Zvornik ima grb i zastavu (u daljem tekstu: simboli).</w:t>
      </w:r>
    </w:p>
    <w:p w:rsidR="0096199E" w:rsidRDefault="0096199E" w:rsidP="0096199E">
      <w:pPr>
        <w:numPr>
          <w:ilvl w:val="0"/>
          <w:numId w:val="4"/>
        </w:numPr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Grad Zvornik može imati praznik.</w:t>
      </w:r>
    </w:p>
    <w:p w:rsidR="0096199E" w:rsidRDefault="0096199E" w:rsidP="0096199E">
      <w:pPr>
        <w:numPr>
          <w:ilvl w:val="0"/>
          <w:numId w:val="4"/>
        </w:numPr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Praznik, oblik, sadržaj i upotreba simbola uređuju se statutom Grada Zvornik u skladu sa zakonom.</w:t>
      </w:r>
    </w:p>
    <w:p w:rsidR="0096199E" w:rsidRDefault="0096199E" w:rsidP="0096199E">
      <w:pPr>
        <w:numPr>
          <w:ilvl w:val="0"/>
          <w:numId w:val="4"/>
        </w:numPr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Grb Grada Zvornik mora biti sačinjen i opisan po pravilima heraldike.</w:t>
      </w:r>
    </w:p>
    <w:p w:rsidR="0096199E" w:rsidRDefault="0096199E" w:rsidP="0096199E">
      <w:pPr>
        <w:numPr>
          <w:ilvl w:val="0"/>
          <w:numId w:val="4"/>
        </w:numPr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Simboli imaju sadržaje koji izražavaju istorijsko, kulturno i prirodno obilježje Grada Zvornik i ne mogu biti u istovjetnom ili modifikovanom obliku sa simbolima drugih jedinica lokalne samouprave, država ili sa znakom političke stranke, privrednog društva, ustanove, drugog pravnog lica ili organizacije.</w:t>
      </w: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  <w:r>
        <w:rPr>
          <w:noProof/>
          <w:lang w:val="sr-Latn-RS"/>
        </w:rPr>
        <w:t>Član 6.</w:t>
      </w: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ind w:firstLine="630"/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(1) Grad Zvornik ima nadležnosti opštine i grada utvrđene Ustavom Republike Srpske i zakonom.</w:t>
      </w:r>
    </w:p>
    <w:p w:rsidR="0096199E" w:rsidRDefault="0096199E" w:rsidP="0096199E">
      <w:pPr>
        <w:ind w:firstLine="630"/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(2) Grad Zvornik vrši poslove državne uprave koji su mu zakonom preneseni.</w:t>
      </w: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  <w:r>
        <w:rPr>
          <w:noProof/>
          <w:lang w:val="sr-Latn-RS"/>
        </w:rPr>
        <w:lastRenderedPageBreak/>
        <w:t>Član 7.</w:t>
      </w: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ind w:left="705"/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Organi Grada Zvornik su skupština grada i gradonačelnik.</w:t>
      </w:r>
    </w:p>
    <w:p w:rsidR="0096199E" w:rsidRDefault="0096199E" w:rsidP="0096199E">
      <w:pPr>
        <w:keepNext/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keepNext/>
        <w:jc w:val="center"/>
        <w:outlineLvl w:val="0"/>
        <w:rPr>
          <w:noProof/>
          <w:lang w:val="sr-Latn-RS"/>
        </w:rPr>
      </w:pPr>
      <w:r>
        <w:rPr>
          <w:noProof/>
          <w:lang w:val="sr-Latn-RS"/>
        </w:rPr>
        <w:t>Član 8.</w:t>
      </w:r>
    </w:p>
    <w:p w:rsidR="0096199E" w:rsidRDefault="0096199E" w:rsidP="0096199E">
      <w:pPr>
        <w:keepNext/>
        <w:jc w:val="both"/>
        <w:rPr>
          <w:noProof/>
          <w:lang w:val="sr-Latn-RS"/>
        </w:rPr>
      </w:pPr>
    </w:p>
    <w:p w:rsidR="0096199E" w:rsidRDefault="0096199E" w:rsidP="0096199E">
      <w:pPr>
        <w:keepNext/>
        <w:numPr>
          <w:ilvl w:val="0"/>
          <w:numId w:val="5"/>
        </w:numPr>
        <w:jc w:val="both"/>
        <w:rPr>
          <w:noProof/>
          <w:lang w:val="sr-Latn-RS"/>
        </w:rPr>
      </w:pPr>
      <w:r>
        <w:rPr>
          <w:noProof/>
          <w:lang w:val="sr-Latn-RS"/>
        </w:rPr>
        <w:t xml:space="preserve">Skupština Grada Zvornik je organ odlučivanja i kreiranja politike grada. </w:t>
      </w:r>
    </w:p>
    <w:p w:rsidR="0096199E" w:rsidRDefault="0096199E" w:rsidP="0096199E">
      <w:pPr>
        <w:numPr>
          <w:ilvl w:val="0"/>
          <w:numId w:val="5"/>
        </w:numPr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Skupštinu grada čine odbornici, koji se biraju neposredno u skladu sa izbornim propisima.</w:t>
      </w:r>
    </w:p>
    <w:p w:rsidR="0096199E" w:rsidRDefault="0096199E" w:rsidP="0096199E">
      <w:pPr>
        <w:numPr>
          <w:ilvl w:val="0"/>
          <w:numId w:val="5"/>
        </w:numPr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Broj odbornika skupštine grada utvrđuje se statutom grada u skladu sa izbornim propisima.</w:t>
      </w:r>
    </w:p>
    <w:p w:rsidR="0096199E" w:rsidRDefault="0096199E" w:rsidP="0096199E">
      <w:pPr>
        <w:numPr>
          <w:ilvl w:val="0"/>
          <w:numId w:val="5"/>
        </w:numPr>
        <w:outlineLvl w:val="0"/>
        <w:rPr>
          <w:noProof/>
          <w:lang w:val="sr-Latn-RS"/>
        </w:rPr>
      </w:pPr>
      <w:r>
        <w:rPr>
          <w:noProof/>
          <w:lang w:val="sr-Latn-RS"/>
        </w:rPr>
        <w:t>Skupština grada ima predsjednika i potpredsjednika.</w:t>
      </w:r>
    </w:p>
    <w:p w:rsidR="0096199E" w:rsidRDefault="0096199E" w:rsidP="0096199E">
      <w:pPr>
        <w:numPr>
          <w:ilvl w:val="0"/>
          <w:numId w:val="5"/>
        </w:numPr>
        <w:jc w:val="both"/>
        <w:rPr>
          <w:noProof/>
          <w:lang w:val="sr-Latn-RS"/>
        </w:rPr>
      </w:pPr>
      <w:r>
        <w:rPr>
          <w:noProof/>
          <w:lang w:val="sr-Latn-RS"/>
        </w:rPr>
        <w:t>Način rada skupštine grada uređuje se poslovnikom o radu skupštine, u skladu sa zakonom i Statutom Grada Zvornik.</w:t>
      </w:r>
    </w:p>
    <w:p w:rsidR="0096199E" w:rsidRDefault="0096199E" w:rsidP="0096199E">
      <w:pPr>
        <w:ind w:left="1065"/>
        <w:jc w:val="both"/>
        <w:rPr>
          <w:noProof/>
          <w:lang w:val="sr-Latn-RS"/>
        </w:rPr>
      </w:pPr>
    </w:p>
    <w:p w:rsidR="0096199E" w:rsidRDefault="0096199E" w:rsidP="0096199E">
      <w:pPr>
        <w:jc w:val="center"/>
        <w:rPr>
          <w:noProof/>
          <w:lang w:val="sr-Latn-RS"/>
        </w:rPr>
      </w:pPr>
      <w:r>
        <w:rPr>
          <w:noProof/>
          <w:lang w:val="sr-Latn-RS"/>
        </w:rPr>
        <w:t>Član 9.</w:t>
      </w:r>
    </w:p>
    <w:p w:rsidR="0096199E" w:rsidRDefault="0096199E" w:rsidP="0096199E">
      <w:pPr>
        <w:jc w:val="center"/>
        <w:rPr>
          <w:noProof/>
          <w:lang w:val="sr-Latn-RS"/>
        </w:rPr>
      </w:pPr>
    </w:p>
    <w:p w:rsidR="0096199E" w:rsidRDefault="0096199E" w:rsidP="0096199E">
      <w:pPr>
        <w:ind w:firstLine="720"/>
        <w:jc w:val="both"/>
        <w:rPr>
          <w:noProof/>
          <w:lang w:val="sr-Latn-RS"/>
        </w:rPr>
      </w:pPr>
      <w:r>
        <w:rPr>
          <w:noProof/>
          <w:lang w:val="sr-Latn-RS"/>
        </w:rPr>
        <w:t>Skupština grada ima nadležnosti skupštine opštine utvrđene zakonom kojim se uređuje sistem lokalne samouprave i drugim zakonima.</w:t>
      </w:r>
    </w:p>
    <w:p w:rsidR="0096199E" w:rsidRDefault="0096199E" w:rsidP="0096199E">
      <w:pPr>
        <w:ind w:left="1065"/>
        <w:jc w:val="both"/>
        <w:rPr>
          <w:noProof/>
          <w:lang w:val="sr-Latn-RS"/>
        </w:rPr>
      </w:pP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  <w:r>
        <w:rPr>
          <w:noProof/>
          <w:lang w:val="sr-Latn-RS"/>
        </w:rPr>
        <w:t>Član 10.</w:t>
      </w: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numPr>
          <w:ilvl w:val="0"/>
          <w:numId w:val="6"/>
        </w:numPr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Gradonačelnik zastupa i predstavlja Grad Zvornik i nosilac je izvršne vlasti u gradu.</w:t>
      </w:r>
    </w:p>
    <w:p w:rsidR="0096199E" w:rsidRDefault="0096199E" w:rsidP="0096199E">
      <w:pPr>
        <w:numPr>
          <w:ilvl w:val="0"/>
          <w:numId w:val="6"/>
        </w:numPr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Gradonačelnik ima zamjenika, koji mu pomaže u vršenju dužnosti, u skladu sa zakonom.</w:t>
      </w:r>
    </w:p>
    <w:p w:rsidR="0096199E" w:rsidRDefault="0096199E" w:rsidP="0096199E">
      <w:pPr>
        <w:numPr>
          <w:ilvl w:val="0"/>
          <w:numId w:val="6"/>
        </w:numPr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Gradonačelnika biraju na izborima građani neposredno u skladu sa izbornim propisima.</w:t>
      </w:r>
    </w:p>
    <w:p w:rsidR="0096199E" w:rsidRDefault="0096199E" w:rsidP="0096199E">
      <w:pPr>
        <w:jc w:val="both"/>
        <w:rPr>
          <w:noProof/>
          <w:lang w:val="sr-Latn-RS"/>
        </w:rPr>
      </w:pPr>
    </w:p>
    <w:p w:rsidR="0096199E" w:rsidRDefault="0096199E" w:rsidP="0096199E">
      <w:pPr>
        <w:jc w:val="center"/>
        <w:rPr>
          <w:noProof/>
          <w:lang w:val="sr-Latn-RS"/>
        </w:rPr>
      </w:pPr>
      <w:r>
        <w:rPr>
          <w:noProof/>
          <w:lang w:val="sr-Latn-RS"/>
        </w:rPr>
        <w:t>Član 11.</w:t>
      </w:r>
    </w:p>
    <w:p w:rsidR="0096199E" w:rsidRDefault="0096199E" w:rsidP="0096199E">
      <w:pPr>
        <w:jc w:val="center"/>
        <w:rPr>
          <w:noProof/>
          <w:lang w:val="sr-Latn-RS"/>
        </w:rPr>
      </w:pPr>
    </w:p>
    <w:p w:rsidR="0096199E" w:rsidRDefault="0096199E" w:rsidP="0096199E">
      <w:pPr>
        <w:ind w:firstLine="720"/>
        <w:jc w:val="both"/>
        <w:rPr>
          <w:noProof/>
          <w:lang w:val="sr-Latn-RS"/>
        </w:rPr>
      </w:pPr>
      <w:r>
        <w:rPr>
          <w:noProof/>
          <w:lang w:val="sr-Latn-RS"/>
        </w:rPr>
        <w:t>Gradonačelnik ima nadležnosti načelnika opštine utvrđene zakonom kojim se uređuje sistem lokalne samouprave i drugim zakonima.</w:t>
      </w:r>
    </w:p>
    <w:p w:rsidR="0096199E" w:rsidRDefault="0096199E" w:rsidP="0096199E">
      <w:pPr>
        <w:pStyle w:val="ListParagraph"/>
        <w:tabs>
          <w:tab w:val="center" w:pos="4156"/>
        </w:tabs>
        <w:ind w:left="0"/>
        <w:jc w:val="center"/>
        <w:rPr>
          <w:noProof/>
          <w:lang w:val="sr-Latn-RS"/>
        </w:rPr>
      </w:pPr>
    </w:p>
    <w:p w:rsidR="0096199E" w:rsidRDefault="0096199E" w:rsidP="0096199E">
      <w:pPr>
        <w:pStyle w:val="ListParagraph"/>
        <w:tabs>
          <w:tab w:val="center" w:pos="4156"/>
        </w:tabs>
        <w:ind w:left="0"/>
        <w:jc w:val="center"/>
        <w:rPr>
          <w:noProof/>
          <w:lang w:val="sr-Latn-RS"/>
        </w:rPr>
      </w:pPr>
      <w:r>
        <w:rPr>
          <w:noProof/>
          <w:lang w:val="sr-Latn-RS"/>
        </w:rPr>
        <w:t>Član 12.</w:t>
      </w:r>
    </w:p>
    <w:p w:rsidR="0096199E" w:rsidRDefault="0096199E" w:rsidP="0096199E">
      <w:pPr>
        <w:pStyle w:val="ListParagraph"/>
        <w:ind w:left="0"/>
        <w:jc w:val="center"/>
        <w:rPr>
          <w:noProof/>
          <w:lang w:val="sr-Latn-RS"/>
        </w:rPr>
      </w:pPr>
    </w:p>
    <w:p w:rsidR="0096199E" w:rsidRDefault="0096199E" w:rsidP="0096199E">
      <w:pPr>
        <w:pStyle w:val="ListParagraph"/>
        <w:numPr>
          <w:ilvl w:val="0"/>
          <w:numId w:val="7"/>
        </w:numPr>
        <w:jc w:val="both"/>
        <w:rPr>
          <w:noProof/>
          <w:lang w:val="sr-Latn-RS"/>
        </w:rPr>
      </w:pPr>
      <w:r>
        <w:rPr>
          <w:noProof/>
          <w:lang w:val="sr-Latn-RS"/>
        </w:rPr>
        <w:t>Grad Zvornik ima svoju imovinu.</w:t>
      </w:r>
    </w:p>
    <w:p w:rsidR="0096199E" w:rsidRDefault="0096199E" w:rsidP="0096199E">
      <w:pPr>
        <w:pStyle w:val="ListParagraph"/>
        <w:numPr>
          <w:ilvl w:val="0"/>
          <w:numId w:val="7"/>
        </w:numPr>
        <w:jc w:val="both"/>
        <w:rPr>
          <w:noProof/>
          <w:lang w:val="sr-Latn-RS"/>
        </w:rPr>
      </w:pPr>
      <w:r>
        <w:rPr>
          <w:noProof/>
          <w:lang w:val="sr-Latn-RS"/>
        </w:rPr>
        <w:t>Imovinu Grada Zvornik čini imovina bivše Opštine Zvornik.</w:t>
      </w:r>
    </w:p>
    <w:p w:rsidR="0096199E" w:rsidRDefault="0096199E" w:rsidP="0096199E">
      <w:pPr>
        <w:pStyle w:val="ListParagraph"/>
        <w:numPr>
          <w:ilvl w:val="0"/>
          <w:numId w:val="7"/>
        </w:numPr>
        <w:jc w:val="both"/>
        <w:rPr>
          <w:noProof/>
          <w:lang w:val="sr-Latn-RS"/>
        </w:rPr>
      </w:pPr>
      <w:r>
        <w:rPr>
          <w:noProof/>
          <w:lang w:val="sr-Latn-RS"/>
        </w:rPr>
        <w:t xml:space="preserve">Imovinom grada upravljaju organi grada u skladu sa zakonom. </w:t>
      </w:r>
    </w:p>
    <w:p w:rsidR="0096199E" w:rsidRDefault="0096199E" w:rsidP="0096199E">
      <w:pPr>
        <w:tabs>
          <w:tab w:val="left" w:pos="4320"/>
        </w:tabs>
        <w:jc w:val="both"/>
        <w:rPr>
          <w:noProof/>
          <w:lang w:val="sr-Latn-RS"/>
        </w:rPr>
      </w:pP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  <w:r>
        <w:rPr>
          <w:noProof/>
          <w:lang w:val="sr-Latn-RS"/>
        </w:rPr>
        <w:t>Član 13.</w:t>
      </w: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ind w:firstLine="720"/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Finansiranje Grada Zvornik, kao i postupak i uslovi pod kojima se grad može zaduživati, uređuju se zakonom.</w:t>
      </w: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keepNext/>
        <w:jc w:val="center"/>
        <w:outlineLvl w:val="0"/>
        <w:rPr>
          <w:noProof/>
          <w:lang w:val="sr-Latn-RS"/>
        </w:rPr>
      </w:pPr>
      <w:r>
        <w:rPr>
          <w:noProof/>
          <w:lang w:val="sr-Latn-RS"/>
        </w:rPr>
        <w:lastRenderedPageBreak/>
        <w:t>Član 14.</w:t>
      </w:r>
    </w:p>
    <w:p w:rsidR="0096199E" w:rsidRDefault="0096199E" w:rsidP="0096199E">
      <w:pPr>
        <w:keepNext/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keepNext/>
        <w:ind w:firstLine="706"/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Organi Opštine Zvornik, do prvih izbora koji će se sprovoditi za organe opština i gradova, vršiće dužnost organa Grada Zvornik.</w:t>
      </w:r>
    </w:p>
    <w:p w:rsidR="0096199E" w:rsidRDefault="0096199E" w:rsidP="0096199E">
      <w:pPr>
        <w:ind w:firstLine="706"/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jc w:val="center"/>
        <w:outlineLvl w:val="0"/>
        <w:rPr>
          <w:noProof/>
          <w:lang w:val="sr-Cyrl-BA"/>
        </w:rPr>
      </w:pPr>
    </w:p>
    <w:p w:rsidR="0096199E" w:rsidRDefault="0096199E" w:rsidP="0096199E">
      <w:pPr>
        <w:jc w:val="center"/>
        <w:outlineLvl w:val="0"/>
        <w:rPr>
          <w:noProof/>
          <w:lang w:val="sr-Cyrl-BA"/>
        </w:rPr>
      </w:pPr>
    </w:p>
    <w:p w:rsidR="0096199E" w:rsidRDefault="0096199E" w:rsidP="0096199E">
      <w:pPr>
        <w:jc w:val="center"/>
        <w:outlineLvl w:val="0"/>
        <w:rPr>
          <w:noProof/>
          <w:lang w:val="sr-Cyrl-BA"/>
        </w:rPr>
      </w:pPr>
    </w:p>
    <w:p w:rsidR="0096199E" w:rsidRDefault="0096199E" w:rsidP="0096199E">
      <w:pPr>
        <w:jc w:val="center"/>
        <w:outlineLvl w:val="0"/>
        <w:rPr>
          <w:noProof/>
          <w:lang w:val="sr-Cyrl-BA"/>
        </w:rPr>
      </w:pPr>
    </w:p>
    <w:p w:rsidR="0096199E" w:rsidRDefault="0096199E" w:rsidP="0096199E">
      <w:pPr>
        <w:jc w:val="center"/>
        <w:outlineLvl w:val="0"/>
        <w:rPr>
          <w:noProof/>
          <w:lang w:val="sr-Cyrl-BA"/>
        </w:rPr>
      </w:pP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  <w:r>
        <w:rPr>
          <w:noProof/>
          <w:lang w:val="sr-Latn-RS"/>
        </w:rPr>
        <w:t>Član 15.</w:t>
      </w: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numPr>
          <w:ilvl w:val="0"/>
          <w:numId w:val="8"/>
        </w:numPr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Organi Grada Zvornik preuzimaju u radni odnos funkcionere, službenike i tehničke i pomoćne radnike koji su u Opštinskoj upravi Opštine Zvornik ostvarivali prava iz radnog odnosa do stupanja na snagu ovog zakona.</w:t>
      </w:r>
    </w:p>
    <w:p w:rsidR="0096199E" w:rsidRDefault="0096199E" w:rsidP="0096199E">
      <w:pPr>
        <w:numPr>
          <w:ilvl w:val="0"/>
          <w:numId w:val="8"/>
        </w:numPr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Funkcioneri i službenici Opštine Zvornik koji su imenovani, odnosno izabrani na mandatni period ostaju u mandatu do isteka mandata organa koji ih je izabrao, odnosno imenovao, osim u slučaju prestanka mandata u skladu sa zakonom.</w:t>
      </w:r>
    </w:p>
    <w:p w:rsidR="0096199E" w:rsidRDefault="0096199E" w:rsidP="0096199E">
      <w:pPr>
        <w:numPr>
          <w:ilvl w:val="0"/>
          <w:numId w:val="8"/>
        </w:numPr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 xml:space="preserve">Na radno-pravni status zaposlenih u organima Grada Zvornik primjenjuje se: Zakon o lokalnoj samoupravi, Zakon o statusu funkcionera jedinica lokalne samouprave, opšti propisi o radu i kolektivni ugovor. </w:t>
      </w: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  <w:r>
        <w:rPr>
          <w:noProof/>
          <w:lang w:val="sr-Latn-RS"/>
        </w:rPr>
        <w:t>Član 16.</w:t>
      </w:r>
    </w:p>
    <w:p w:rsidR="0096199E" w:rsidRDefault="0096199E" w:rsidP="0096199E">
      <w:pPr>
        <w:jc w:val="both"/>
        <w:outlineLvl w:val="0"/>
        <w:rPr>
          <w:noProof/>
          <w:lang w:val="sr-Latn-RS"/>
        </w:rPr>
      </w:pPr>
    </w:p>
    <w:p w:rsidR="0096199E" w:rsidRDefault="0096199E" w:rsidP="0096199E">
      <w:pPr>
        <w:ind w:firstLine="720"/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Skupština Grada Zvornik dužna je da donese Statut Grada Zvornik i uskladi druga opšta akta sa odredbama ovog zakona u roku od 60 dana od dana konstituisanja organa Grada Zvornik.</w:t>
      </w: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  <w:r>
        <w:rPr>
          <w:noProof/>
          <w:lang w:val="sr-Latn-RS"/>
        </w:rPr>
        <w:t>Član 17.</w:t>
      </w: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ind w:firstLine="720"/>
        <w:jc w:val="both"/>
        <w:outlineLvl w:val="0"/>
        <w:rPr>
          <w:noProof/>
          <w:lang w:val="sr-Latn-RS"/>
        </w:rPr>
      </w:pPr>
      <w:r>
        <w:rPr>
          <w:noProof/>
          <w:lang w:val="sr-Latn-RS"/>
        </w:rPr>
        <w:t>Na sva pitanja koja nisu uređena ovim zakonom, a odnose se na Grad Zvornik, kao jedinicu lokalne samouprave, primjenjuju se odredbe Zakona o lokalnoj samoupravi.</w:t>
      </w: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</w:p>
    <w:p w:rsidR="0096199E" w:rsidRDefault="0096199E" w:rsidP="0096199E">
      <w:pPr>
        <w:jc w:val="center"/>
        <w:outlineLvl w:val="0"/>
        <w:rPr>
          <w:noProof/>
          <w:lang w:val="sr-Latn-RS"/>
        </w:rPr>
      </w:pPr>
      <w:r>
        <w:rPr>
          <w:noProof/>
          <w:lang w:val="sr-Latn-RS"/>
        </w:rPr>
        <w:t>Član 18.</w:t>
      </w:r>
    </w:p>
    <w:p w:rsidR="0096199E" w:rsidRDefault="0096199E" w:rsidP="0096199E">
      <w:pPr>
        <w:jc w:val="center"/>
        <w:rPr>
          <w:noProof/>
          <w:lang w:val="sr-Latn-RS"/>
        </w:rPr>
      </w:pPr>
    </w:p>
    <w:p w:rsidR="0096199E" w:rsidRDefault="0096199E" w:rsidP="0096199E">
      <w:pPr>
        <w:ind w:firstLine="720"/>
        <w:jc w:val="both"/>
        <w:rPr>
          <w:noProof/>
          <w:lang w:val="sr-Latn-RS"/>
        </w:rPr>
      </w:pPr>
      <w:r>
        <w:rPr>
          <w:noProof/>
          <w:lang w:val="sr-Latn-RS"/>
        </w:rPr>
        <w:t>Ovaj zakon stupa na snagu osmog dana od dana objavljivanja u „Službenom glasniku Republike Srpske“.</w:t>
      </w:r>
    </w:p>
    <w:p w:rsidR="0096199E" w:rsidRDefault="0096199E" w:rsidP="0096199E">
      <w:pPr>
        <w:ind w:firstLine="720"/>
        <w:jc w:val="both"/>
        <w:rPr>
          <w:noProof/>
          <w:lang w:val="sr-Latn-RS"/>
        </w:rPr>
      </w:pPr>
    </w:p>
    <w:p w:rsidR="0096199E" w:rsidRDefault="0096199E" w:rsidP="0096199E">
      <w:pPr>
        <w:rPr>
          <w:noProof/>
          <w:lang w:val="sr-Latn-RS"/>
        </w:rPr>
      </w:pPr>
    </w:p>
    <w:p w:rsidR="0096199E" w:rsidRDefault="0096199E" w:rsidP="0096199E">
      <w:pPr>
        <w:jc w:val="center"/>
        <w:rPr>
          <w:noProof/>
          <w:lang w:val="sr-Latn-RS"/>
        </w:rPr>
      </w:pPr>
    </w:p>
    <w:p w:rsidR="0096199E" w:rsidRDefault="0096199E" w:rsidP="0096199E">
      <w:pPr>
        <w:jc w:val="both"/>
        <w:rPr>
          <w:rFonts w:eastAsia="Calibri"/>
          <w:noProof/>
          <w:lang w:val="sr-Latn-RS" w:eastAsia="en-US"/>
        </w:rPr>
      </w:pPr>
      <w:r>
        <w:rPr>
          <w:rFonts w:eastAsia="Calibri"/>
          <w:noProof/>
          <w:lang w:val="sr-Latn-RS" w:eastAsia="en-US"/>
        </w:rPr>
        <w:t>Broj: 02/1-021-</w:t>
      </w:r>
      <w:r>
        <w:rPr>
          <w:rFonts w:eastAsia="Calibri"/>
          <w:noProof/>
          <w:lang w:val="sr-Cyrl-BA" w:eastAsia="en-US"/>
        </w:rPr>
        <w:t>1566</w:t>
      </w:r>
      <w:r>
        <w:rPr>
          <w:rFonts w:eastAsia="Calibri"/>
          <w:noProof/>
          <w:lang w:val="sr-Latn-RS" w:eastAsia="en-US"/>
        </w:rPr>
        <w:t xml:space="preserve"> /15</w:t>
      </w:r>
      <w:r>
        <w:rPr>
          <w:rFonts w:eastAsia="Calibri"/>
          <w:noProof/>
          <w:lang w:val="sr-Latn-RS" w:eastAsia="en-US"/>
        </w:rPr>
        <w:tab/>
      </w:r>
      <w:r>
        <w:rPr>
          <w:rFonts w:eastAsia="Calibri"/>
          <w:noProof/>
          <w:lang w:val="sr-Latn-RS" w:eastAsia="en-US"/>
        </w:rPr>
        <w:tab/>
      </w:r>
      <w:r>
        <w:rPr>
          <w:rFonts w:eastAsia="Calibri"/>
          <w:noProof/>
          <w:lang w:val="sr-Latn-RS" w:eastAsia="en-US"/>
        </w:rPr>
        <w:tab/>
      </w:r>
      <w:r>
        <w:rPr>
          <w:rFonts w:eastAsia="Calibri"/>
          <w:noProof/>
          <w:lang w:val="sr-Latn-RS" w:eastAsia="en-US"/>
        </w:rPr>
        <w:tab/>
      </w:r>
      <w:r>
        <w:rPr>
          <w:rFonts w:eastAsia="Calibri"/>
          <w:noProof/>
          <w:lang w:val="sr-Latn-RS" w:eastAsia="en-US"/>
        </w:rPr>
        <w:tab/>
        <w:t xml:space="preserve">       Po ovlaštenju </w:t>
      </w:r>
    </w:p>
    <w:p w:rsidR="0096199E" w:rsidRDefault="0096199E" w:rsidP="0096199E">
      <w:pPr>
        <w:jc w:val="both"/>
        <w:rPr>
          <w:rFonts w:eastAsia="Calibri"/>
          <w:noProof/>
          <w:lang w:val="sr-Latn-RS" w:eastAsia="en-US"/>
        </w:rPr>
      </w:pPr>
      <w:r>
        <w:rPr>
          <w:rFonts w:eastAsia="Calibri"/>
          <w:noProof/>
          <w:lang w:val="sr-Latn-RS" w:eastAsia="en-US"/>
        </w:rPr>
        <w:t>Datum: 10. decembar 2015. godine</w:t>
      </w:r>
      <w:r>
        <w:rPr>
          <w:rFonts w:eastAsia="Calibri"/>
          <w:noProof/>
          <w:lang w:val="sr-Latn-RS" w:eastAsia="en-US"/>
        </w:rPr>
        <w:tab/>
      </w:r>
      <w:r>
        <w:rPr>
          <w:rFonts w:eastAsia="Calibri"/>
          <w:noProof/>
          <w:lang w:val="sr-Latn-RS" w:eastAsia="en-US"/>
        </w:rPr>
        <w:tab/>
        <w:t xml:space="preserve">              Predsjednika Narodne skupštine</w:t>
      </w:r>
    </w:p>
    <w:p w:rsidR="0096199E" w:rsidRDefault="0096199E" w:rsidP="0096199E">
      <w:pPr>
        <w:jc w:val="both"/>
        <w:rPr>
          <w:rFonts w:eastAsia="Calibri"/>
          <w:noProof/>
          <w:lang w:val="sr-Latn-RS" w:eastAsia="en-US"/>
        </w:rPr>
      </w:pPr>
    </w:p>
    <w:p w:rsidR="0096199E" w:rsidRDefault="0096199E" w:rsidP="0096199E">
      <w:pPr>
        <w:jc w:val="both"/>
        <w:rPr>
          <w:rFonts w:eastAsia="Calibri"/>
          <w:b/>
          <w:bCs/>
          <w:i/>
          <w:iCs/>
          <w:noProof/>
          <w:lang w:val="sr-Latn-RS" w:eastAsia="en-US"/>
        </w:rPr>
      </w:pPr>
      <w:r>
        <w:rPr>
          <w:rFonts w:eastAsia="Calibri"/>
          <w:noProof/>
          <w:lang w:val="sr-Latn-RS" w:eastAsia="en-US"/>
        </w:rPr>
        <w:tab/>
      </w:r>
      <w:r>
        <w:rPr>
          <w:rFonts w:eastAsia="Calibri"/>
          <w:noProof/>
          <w:lang w:val="sr-Latn-RS" w:eastAsia="en-US"/>
        </w:rPr>
        <w:tab/>
      </w:r>
      <w:r>
        <w:rPr>
          <w:rFonts w:eastAsia="Calibri"/>
          <w:noProof/>
          <w:lang w:val="sr-Latn-RS" w:eastAsia="en-US"/>
        </w:rPr>
        <w:tab/>
      </w:r>
      <w:r>
        <w:rPr>
          <w:rFonts w:eastAsia="Calibri"/>
          <w:noProof/>
          <w:lang w:val="sr-Latn-RS" w:eastAsia="en-US"/>
        </w:rPr>
        <w:tab/>
      </w:r>
      <w:r>
        <w:rPr>
          <w:rFonts w:eastAsia="Calibri"/>
          <w:noProof/>
          <w:lang w:val="sr-Latn-RS" w:eastAsia="en-US"/>
        </w:rPr>
        <w:tab/>
      </w:r>
      <w:r>
        <w:rPr>
          <w:rFonts w:eastAsia="Calibri"/>
          <w:noProof/>
          <w:lang w:val="sr-Latn-RS" w:eastAsia="en-US"/>
        </w:rPr>
        <w:tab/>
      </w:r>
      <w:r>
        <w:rPr>
          <w:rFonts w:eastAsia="Calibri"/>
          <w:noProof/>
          <w:lang w:val="sr-Latn-RS" w:eastAsia="en-US"/>
        </w:rPr>
        <w:tab/>
        <w:t xml:space="preserve">                 </w:t>
      </w:r>
      <w:r>
        <w:rPr>
          <w:rFonts w:eastAsia="Calibri"/>
          <w:b/>
          <w:bCs/>
          <w:i/>
          <w:iCs/>
          <w:noProof/>
          <w:lang w:val="sr-Latn-RS" w:eastAsia="en-US"/>
        </w:rPr>
        <w:t xml:space="preserve">Nenad Stevandić </w:t>
      </w:r>
    </w:p>
    <w:p w:rsidR="0096199E" w:rsidRDefault="0096199E" w:rsidP="0096199E">
      <w:pPr>
        <w:widowControl w:val="0"/>
        <w:autoSpaceDE w:val="0"/>
        <w:autoSpaceDN w:val="0"/>
        <w:adjustRightInd w:val="0"/>
        <w:rPr>
          <w:b/>
          <w:bCs/>
          <w:lang w:val="sr-Cyrl-CS" w:eastAsia="en-US"/>
        </w:rPr>
      </w:pPr>
    </w:p>
    <w:p w:rsidR="0096199E" w:rsidRDefault="0096199E" w:rsidP="0096199E">
      <w:pPr>
        <w:rPr>
          <w:lang w:val="sr-Cyrl-CS"/>
        </w:rPr>
      </w:pPr>
    </w:p>
    <w:p w:rsidR="0096199E" w:rsidRDefault="0096199E" w:rsidP="0096199E">
      <w:pPr>
        <w:rPr>
          <w:lang w:val="en-US"/>
        </w:rPr>
      </w:pPr>
    </w:p>
    <w:p w:rsidR="00975716" w:rsidRDefault="00975716">
      <w:bookmarkStart w:id="0" w:name="_GoBack"/>
      <w:bookmarkEnd w:id="0"/>
    </w:p>
    <w:sectPr w:rsidR="00975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78B4"/>
    <w:multiLevelType w:val="hybridMultilevel"/>
    <w:tmpl w:val="CB481344"/>
    <w:lvl w:ilvl="0" w:tplc="4E84AB64">
      <w:start w:val="1"/>
      <w:numFmt w:val="decimal"/>
      <w:lvlText w:val="(%1)"/>
      <w:lvlJc w:val="left"/>
      <w:pPr>
        <w:ind w:left="1065" w:hanging="360"/>
      </w:pPr>
    </w:lvl>
    <w:lvl w:ilvl="1" w:tplc="181A0019">
      <w:start w:val="1"/>
      <w:numFmt w:val="lowerLetter"/>
      <w:lvlText w:val="%2."/>
      <w:lvlJc w:val="left"/>
      <w:pPr>
        <w:ind w:left="1785" w:hanging="360"/>
      </w:pPr>
    </w:lvl>
    <w:lvl w:ilvl="2" w:tplc="181A001B">
      <w:start w:val="1"/>
      <w:numFmt w:val="lowerRoman"/>
      <w:lvlText w:val="%3."/>
      <w:lvlJc w:val="right"/>
      <w:pPr>
        <w:ind w:left="2505" w:hanging="180"/>
      </w:pPr>
    </w:lvl>
    <w:lvl w:ilvl="3" w:tplc="181A000F">
      <w:start w:val="1"/>
      <w:numFmt w:val="decimal"/>
      <w:lvlText w:val="%4."/>
      <w:lvlJc w:val="left"/>
      <w:pPr>
        <w:ind w:left="3225" w:hanging="360"/>
      </w:pPr>
    </w:lvl>
    <w:lvl w:ilvl="4" w:tplc="181A0019">
      <w:start w:val="1"/>
      <w:numFmt w:val="lowerLetter"/>
      <w:lvlText w:val="%5."/>
      <w:lvlJc w:val="left"/>
      <w:pPr>
        <w:ind w:left="3945" w:hanging="360"/>
      </w:pPr>
    </w:lvl>
    <w:lvl w:ilvl="5" w:tplc="181A001B">
      <w:start w:val="1"/>
      <w:numFmt w:val="lowerRoman"/>
      <w:lvlText w:val="%6."/>
      <w:lvlJc w:val="right"/>
      <w:pPr>
        <w:ind w:left="4665" w:hanging="180"/>
      </w:pPr>
    </w:lvl>
    <w:lvl w:ilvl="6" w:tplc="181A000F">
      <w:start w:val="1"/>
      <w:numFmt w:val="decimal"/>
      <w:lvlText w:val="%7."/>
      <w:lvlJc w:val="left"/>
      <w:pPr>
        <w:ind w:left="5385" w:hanging="360"/>
      </w:pPr>
    </w:lvl>
    <w:lvl w:ilvl="7" w:tplc="181A0019">
      <w:start w:val="1"/>
      <w:numFmt w:val="lowerLetter"/>
      <w:lvlText w:val="%8."/>
      <w:lvlJc w:val="left"/>
      <w:pPr>
        <w:ind w:left="6105" w:hanging="360"/>
      </w:pPr>
    </w:lvl>
    <w:lvl w:ilvl="8" w:tplc="181A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AAE5AEF"/>
    <w:multiLevelType w:val="hybridMultilevel"/>
    <w:tmpl w:val="84E4A54E"/>
    <w:lvl w:ilvl="0" w:tplc="BAF27FC0">
      <w:start w:val="1"/>
      <w:numFmt w:val="decimal"/>
      <w:lvlText w:val="(%1)"/>
      <w:lvlJc w:val="left"/>
      <w:pPr>
        <w:ind w:left="1065" w:hanging="360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2736BBC"/>
    <w:multiLevelType w:val="hybridMultilevel"/>
    <w:tmpl w:val="863415FE"/>
    <w:lvl w:ilvl="0" w:tplc="D52697A2">
      <w:start w:val="1"/>
      <w:numFmt w:val="decimal"/>
      <w:lvlText w:val="(%1)"/>
      <w:lvlJc w:val="left"/>
      <w:pPr>
        <w:ind w:left="1065" w:hanging="360"/>
      </w:pPr>
    </w:lvl>
    <w:lvl w:ilvl="1" w:tplc="181A0019">
      <w:start w:val="1"/>
      <w:numFmt w:val="lowerLetter"/>
      <w:lvlText w:val="%2."/>
      <w:lvlJc w:val="left"/>
      <w:pPr>
        <w:ind w:left="1785" w:hanging="360"/>
      </w:pPr>
    </w:lvl>
    <w:lvl w:ilvl="2" w:tplc="181A001B">
      <w:start w:val="1"/>
      <w:numFmt w:val="lowerRoman"/>
      <w:lvlText w:val="%3."/>
      <w:lvlJc w:val="right"/>
      <w:pPr>
        <w:ind w:left="2505" w:hanging="180"/>
      </w:pPr>
    </w:lvl>
    <w:lvl w:ilvl="3" w:tplc="181A000F">
      <w:start w:val="1"/>
      <w:numFmt w:val="decimal"/>
      <w:lvlText w:val="%4."/>
      <w:lvlJc w:val="left"/>
      <w:pPr>
        <w:ind w:left="3225" w:hanging="360"/>
      </w:pPr>
    </w:lvl>
    <w:lvl w:ilvl="4" w:tplc="181A0019">
      <w:start w:val="1"/>
      <w:numFmt w:val="lowerLetter"/>
      <w:lvlText w:val="%5."/>
      <w:lvlJc w:val="left"/>
      <w:pPr>
        <w:ind w:left="3945" w:hanging="360"/>
      </w:pPr>
    </w:lvl>
    <w:lvl w:ilvl="5" w:tplc="181A001B">
      <w:start w:val="1"/>
      <w:numFmt w:val="lowerRoman"/>
      <w:lvlText w:val="%6."/>
      <w:lvlJc w:val="right"/>
      <w:pPr>
        <w:ind w:left="4665" w:hanging="180"/>
      </w:pPr>
    </w:lvl>
    <w:lvl w:ilvl="6" w:tplc="181A000F">
      <w:start w:val="1"/>
      <w:numFmt w:val="decimal"/>
      <w:lvlText w:val="%7."/>
      <w:lvlJc w:val="left"/>
      <w:pPr>
        <w:ind w:left="5385" w:hanging="360"/>
      </w:pPr>
    </w:lvl>
    <w:lvl w:ilvl="7" w:tplc="181A0019">
      <w:start w:val="1"/>
      <w:numFmt w:val="lowerLetter"/>
      <w:lvlText w:val="%8."/>
      <w:lvlJc w:val="left"/>
      <w:pPr>
        <w:ind w:left="6105" w:hanging="360"/>
      </w:pPr>
    </w:lvl>
    <w:lvl w:ilvl="8" w:tplc="181A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3FB34C2"/>
    <w:multiLevelType w:val="hybridMultilevel"/>
    <w:tmpl w:val="CA8281CE"/>
    <w:lvl w:ilvl="0" w:tplc="126AC38E">
      <w:start w:val="1"/>
      <w:numFmt w:val="decimal"/>
      <w:lvlText w:val="(%1)"/>
      <w:lvlJc w:val="left"/>
      <w:pPr>
        <w:ind w:left="1065" w:hanging="360"/>
      </w:pPr>
    </w:lvl>
    <w:lvl w:ilvl="1" w:tplc="181A0019">
      <w:start w:val="1"/>
      <w:numFmt w:val="lowerLetter"/>
      <w:lvlText w:val="%2."/>
      <w:lvlJc w:val="left"/>
      <w:pPr>
        <w:ind w:left="1785" w:hanging="360"/>
      </w:pPr>
    </w:lvl>
    <w:lvl w:ilvl="2" w:tplc="181A001B">
      <w:start w:val="1"/>
      <w:numFmt w:val="lowerRoman"/>
      <w:lvlText w:val="%3."/>
      <w:lvlJc w:val="right"/>
      <w:pPr>
        <w:ind w:left="2505" w:hanging="180"/>
      </w:pPr>
    </w:lvl>
    <w:lvl w:ilvl="3" w:tplc="181A000F">
      <w:start w:val="1"/>
      <w:numFmt w:val="decimal"/>
      <w:lvlText w:val="%4."/>
      <w:lvlJc w:val="left"/>
      <w:pPr>
        <w:ind w:left="3225" w:hanging="360"/>
      </w:pPr>
    </w:lvl>
    <w:lvl w:ilvl="4" w:tplc="181A0019">
      <w:start w:val="1"/>
      <w:numFmt w:val="lowerLetter"/>
      <w:lvlText w:val="%5."/>
      <w:lvlJc w:val="left"/>
      <w:pPr>
        <w:ind w:left="3945" w:hanging="360"/>
      </w:pPr>
    </w:lvl>
    <w:lvl w:ilvl="5" w:tplc="181A001B">
      <w:start w:val="1"/>
      <w:numFmt w:val="lowerRoman"/>
      <w:lvlText w:val="%6."/>
      <w:lvlJc w:val="right"/>
      <w:pPr>
        <w:ind w:left="4665" w:hanging="180"/>
      </w:pPr>
    </w:lvl>
    <w:lvl w:ilvl="6" w:tplc="181A000F">
      <w:start w:val="1"/>
      <w:numFmt w:val="decimal"/>
      <w:lvlText w:val="%7."/>
      <w:lvlJc w:val="left"/>
      <w:pPr>
        <w:ind w:left="5385" w:hanging="360"/>
      </w:pPr>
    </w:lvl>
    <w:lvl w:ilvl="7" w:tplc="181A0019">
      <w:start w:val="1"/>
      <w:numFmt w:val="lowerLetter"/>
      <w:lvlText w:val="%8."/>
      <w:lvlJc w:val="left"/>
      <w:pPr>
        <w:ind w:left="6105" w:hanging="360"/>
      </w:pPr>
    </w:lvl>
    <w:lvl w:ilvl="8" w:tplc="181A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E42FFE"/>
    <w:multiLevelType w:val="hybridMultilevel"/>
    <w:tmpl w:val="CC325618"/>
    <w:lvl w:ilvl="0" w:tplc="E04EA468">
      <w:start w:val="1"/>
      <w:numFmt w:val="decimal"/>
      <w:lvlText w:val="(%1)"/>
      <w:lvlJc w:val="left"/>
      <w:pPr>
        <w:ind w:left="1066" w:hanging="360"/>
      </w:pPr>
    </w:lvl>
    <w:lvl w:ilvl="1" w:tplc="181A0019">
      <w:start w:val="1"/>
      <w:numFmt w:val="lowerLetter"/>
      <w:lvlText w:val="%2."/>
      <w:lvlJc w:val="left"/>
      <w:pPr>
        <w:ind w:left="1786" w:hanging="360"/>
      </w:pPr>
    </w:lvl>
    <w:lvl w:ilvl="2" w:tplc="181A001B">
      <w:start w:val="1"/>
      <w:numFmt w:val="lowerRoman"/>
      <w:lvlText w:val="%3."/>
      <w:lvlJc w:val="right"/>
      <w:pPr>
        <w:ind w:left="2506" w:hanging="180"/>
      </w:pPr>
    </w:lvl>
    <w:lvl w:ilvl="3" w:tplc="181A000F">
      <w:start w:val="1"/>
      <w:numFmt w:val="decimal"/>
      <w:lvlText w:val="%4."/>
      <w:lvlJc w:val="left"/>
      <w:pPr>
        <w:ind w:left="3226" w:hanging="360"/>
      </w:pPr>
    </w:lvl>
    <w:lvl w:ilvl="4" w:tplc="181A0019">
      <w:start w:val="1"/>
      <w:numFmt w:val="lowerLetter"/>
      <w:lvlText w:val="%5."/>
      <w:lvlJc w:val="left"/>
      <w:pPr>
        <w:ind w:left="3946" w:hanging="360"/>
      </w:pPr>
    </w:lvl>
    <w:lvl w:ilvl="5" w:tplc="181A001B">
      <w:start w:val="1"/>
      <w:numFmt w:val="lowerRoman"/>
      <w:lvlText w:val="%6."/>
      <w:lvlJc w:val="right"/>
      <w:pPr>
        <w:ind w:left="4666" w:hanging="180"/>
      </w:pPr>
    </w:lvl>
    <w:lvl w:ilvl="6" w:tplc="181A000F">
      <w:start w:val="1"/>
      <w:numFmt w:val="decimal"/>
      <w:lvlText w:val="%7."/>
      <w:lvlJc w:val="left"/>
      <w:pPr>
        <w:ind w:left="5386" w:hanging="360"/>
      </w:pPr>
    </w:lvl>
    <w:lvl w:ilvl="7" w:tplc="181A0019">
      <w:start w:val="1"/>
      <w:numFmt w:val="lowerLetter"/>
      <w:lvlText w:val="%8."/>
      <w:lvlJc w:val="left"/>
      <w:pPr>
        <w:ind w:left="6106" w:hanging="360"/>
      </w:pPr>
    </w:lvl>
    <w:lvl w:ilvl="8" w:tplc="181A001B">
      <w:start w:val="1"/>
      <w:numFmt w:val="lowerRoman"/>
      <w:lvlText w:val="%9."/>
      <w:lvlJc w:val="right"/>
      <w:pPr>
        <w:ind w:left="6826" w:hanging="180"/>
      </w:pPr>
    </w:lvl>
  </w:abstractNum>
  <w:abstractNum w:abstractNumId="5">
    <w:nsid w:val="41214B4A"/>
    <w:multiLevelType w:val="hybridMultilevel"/>
    <w:tmpl w:val="8EAE524A"/>
    <w:lvl w:ilvl="0" w:tplc="DD04A64E">
      <w:start w:val="1"/>
      <w:numFmt w:val="decimal"/>
      <w:lvlText w:val="(%1)"/>
      <w:lvlJc w:val="left"/>
      <w:pPr>
        <w:ind w:left="1065" w:hanging="360"/>
      </w:pPr>
    </w:lvl>
    <w:lvl w:ilvl="1" w:tplc="181A0019">
      <w:start w:val="1"/>
      <w:numFmt w:val="lowerLetter"/>
      <w:lvlText w:val="%2."/>
      <w:lvlJc w:val="left"/>
      <w:pPr>
        <w:ind w:left="1785" w:hanging="360"/>
      </w:pPr>
    </w:lvl>
    <w:lvl w:ilvl="2" w:tplc="181A001B">
      <w:start w:val="1"/>
      <w:numFmt w:val="lowerRoman"/>
      <w:lvlText w:val="%3."/>
      <w:lvlJc w:val="right"/>
      <w:pPr>
        <w:ind w:left="2505" w:hanging="180"/>
      </w:pPr>
    </w:lvl>
    <w:lvl w:ilvl="3" w:tplc="181A000F">
      <w:start w:val="1"/>
      <w:numFmt w:val="decimal"/>
      <w:lvlText w:val="%4."/>
      <w:lvlJc w:val="left"/>
      <w:pPr>
        <w:ind w:left="3225" w:hanging="360"/>
      </w:pPr>
    </w:lvl>
    <w:lvl w:ilvl="4" w:tplc="181A0019">
      <w:start w:val="1"/>
      <w:numFmt w:val="lowerLetter"/>
      <w:lvlText w:val="%5."/>
      <w:lvlJc w:val="left"/>
      <w:pPr>
        <w:ind w:left="3945" w:hanging="360"/>
      </w:pPr>
    </w:lvl>
    <w:lvl w:ilvl="5" w:tplc="181A001B">
      <w:start w:val="1"/>
      <w:numFmt w:val="lowerRoman"/>
      <w:lvlText w:val="%6."/>
      <w:lvlJc w:val="right"/>
      <w:pPr>
        <w:ind w:left="4665" w:hanging="180"/>
      </w:pPr>
    </w:lvl>
    <w:lvl w:ilvl="6" w:tplc="181A000F">
      <w:start w:val="1"/>
      <w:numFmt w:val="decimal"/>
      <w:lvlText w:val="%7."/>
      <w:lvlJc w:val="left"/>
      <w:pPr>
        <w:ind w:left="5385" w:hanging="360"/>
      </w:pPr>
    </w:lvl>
    <w:lvl w:ilvl="7" w:tplc="181A0019">
      <w:start w:val="1"/>
      <w:numFmt w:val="lowerLetter"/>
      <w:lvlText w:val="%8."/>
      <w:lvlJc w:val="left"/>
      <w:pPr>
        <w:ind w:left="6105" w:hanging="360"/>
      </w:pPr>
    </w:lvl>
    <w:lvl w:ilvl="8" w:tplc="181A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A8060F8"/>
    <w:multiLevelType w:val="hybridMultilevel"/>
    <w:tmpl w:val="BC9C4364"/>
    <w:lvl w:ilvl="0" w:tplc="A4781CBC">
      <w:start w:val="1"/>
      <w:numFmt w:val="decimal"/>
      <w:lvlText w:val="(%1)"/>
      <w:lvlJc w:val="left"/>
      <w:pPr>
        <w:ind w:left="1080" w:hanging="360"/>
      </w:pPr>
    </w:lvl>
    <w:lvl w:ilvl="1" w:tplc="181A0019">
      <w:start w:val="1"/>
      <w:numFmt w:val="lowerLetter"/>
      <w:lvlText w:val="%2."/>
      <w:lvlJc w:val="left"/>
      <w:pPr>
        <w:ind w:left="1800" w:hanging="360"/>
      </w:pPr>
    </w:lvl>
    <w:lvl w:ilvl="2" w:tplc="181A001B">
      <w:start w:val="1"/>
      <w:numFmt w:val="lowerRoman"/>
      <w:lvlText w:val="%3."/>
      <w:lvlJc w:val="right"/>
      <w:pPr>
        <w:ind w:left="2520" w:hanging="180"/>
      </w:pPr>
    </w:lvl>
    <w:lvl w:ilvl="3" w:tplc="181A000F">
      <w:start w:val="1"/>
      <w:numFmt w:val="decimal"/>
      <w:lvlText w:val="%4."/>
      <w:lvlJc w:val="left"/>
      <w:pPr>
        <w:ind w:left="3240" w:hanging="360"/>
      </w:pPr>
    </w:lvl>
    <w:lvl w:ilvl="4" w:tplc="181A0019">
      <w:start w:val="1"/>
      <w:numFmt w:val="lowerLetter"/>
      <w:lvlText w:val="%5."/>
      <w:lvlJc w:val="left"/>
      <w:pPr>
        <w:ind w:left="3960" w:hanging="360"/>
      </w:pPr>
    </w:lvl>
    <w:lvl w:ilvl="5" w:tplc="181A001B">
      <w:start w:val="1"/>
      <w:numFmt w:val="lowerRoman"/>
      <w:lvlText w:val="%6."/>
      <w:lvlJc w:val="right"/>
      <w:pPr>
        <w:ind w:left="4680" w:hanging="180"/>
      </w:pPr>
    </w:lvl>
    <w:lvl w:ilvl="6" w:tplc="181A000F">
      <w:start w:val="1"/>
      <w:numFmt w:val="decimal"/>
      <w:lvlText w:val="%7."/>
      <w:lvlJc w:val="left"/>
      <w:pPr>
        <w:ind w:left="5400" w:hanging="360"/>
      </w:pPr>
    </w:lvl>
    <w:lvl w:ilvl="7" w:tplc="181A0019">
      <w:start w:val="1"/>
      <w:numFmt w:val="lowerLetter"/>
      <w:lvlText w:val="%8."/>
      <w:lvlJc w:val="left"/>
      <w:pPr>
        <w:ind w:left="6120" w:hanging="360"/>
      </w:pPr>
    </w:lvl>
    <w:lvl w:ilvl="8" w:tplc="181A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E3088C"/>
    <w:multiLevelType w:val="hybridMultilevel"/>
    <w:tmpl w:val="7CCE542E"/>
    <w:lvl w:ilvl="0" w:tplc="F176C5B0">
      <w:start w:val="1"/>
      <w:numFmt w:val="decimal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99E"/>
    <w:rsid w:val="0096199E"/>
    <w:rsid w:val="0097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locked/>
    <w:rsid w:val="0096199E"/>
    <w:rPr>
      <w:sz w:val="24"/>
      <w:szCs w:val="24"/>
      <w:lang w:val="sr-Latn-CS" w:eastAsia="sr-Latn-CS"/>
    </w:rPr>
  </w:style>
  <w:style w:type="paragraph" w:styleId="ListParagraph">
    <w:name w:val="List Paragraph"/>
    <w:basedOn w:val="Normal"/>
    <w:link w:val="ListParagraphChar"/>
    <w:qFormat/>
    <w:rsid w:val="0096199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locked/>
    <w:rsid w:val="0096199E"/>
    <w:rPr>
      <w:sz w:val="24"/>
      <w:szCs w:val="24"/>
      <w:lang w:val="sr-Latn-CS" w:eastAsia="sr-Latn-CS"/>
    </w:rPr>
  </w:style>
  <w:style w:type="paragraph" w:styleId="ListParagraph">
    <w:name w:val="List Paragraph"/>
    <w:basedOn w:val="Normal"/>
    <w:link w:val="ListParagraphChar"/>
    <w:qFormat/>
    <w:rsid w:val="0096199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7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DraganR</dc:creator>
  <cp:lastModifiedBy>DraganR</cp:lastModifiedBy>
  <cp:revision>1</cp:revision>
  <dcterms:created xsi:type="dcterms:W3CDTF">2016-01-11T09:18:00Z</dcterms:created>
  <dcterms:modified xsi:type="dcterms:W3CDTF">2016-01-11T09:18:00Z</dcterms:modified>
</cp:coreProperties>
</file>